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B3" w:rsidRPr="009D3DC2" w:rsidRDefault="000F6CB3" w:rsidP="008C41F1">
      <w:pPr>
        <w:jc w:val="right"/>
        <w:rPr>
          <w:rFonts w:ascii="Arial" w:hAnsi="Arial" w:cs="Arial"/>
          <w:b/>
          <w:bCs/>
          <w:sz w:val="28"/>
          <w:szCs w:val="28"/>
        </w:rPr>
      </w:pPr>
      <w:r w:rsidRPr="009D3DC2">
        <w:rPr>
          <w:rFonts w:ascii="Arial" w:hAnsi="Arial" w:cs="Arial"/>
          <w:b/>
          <w:sz w:val="28"/>
          <w:szCs w:val="28"/>
        </w:rPr>
        <w:t xml:space="preserve">Информационно приложение № </w:t>
      </w:r>
      <w:r w:rsidR="007F0D20" w:rsidRPr="009D3DC2">
        <w:rPr>
          <w:rFonts w:ascii="Arial" w:hAnsi="Arial" w:cs="Arial"/>
          <w:b/>
          <w:sz w:val="28"/>
          <w:szCs w:val="28"/>
        </w:rPr>
        <w:t>3</w:t>
      </w:r>
      <w:r w:rsidRPr="009D3DC2">
        <w:rPr>
          <w:rFonts w:ascii="Arial" w:hAnsi="Arial" w:cs="Arial"/>
          <w:b/>
          <w:sz w:val="28"/>
          <w:szCs w:val="28"/>
        </w:rPr>
        <w:t xml:space="preserve"> </w:t>
      </w:r>
      <w:r w:rsidRPr="009D3DC2">
        <w:rPr>
          <w:rFonts w:ascii="Arial" w:hAnsi="Arial" w:cs="Arial"/>
          <w:b/>
          <w:sz w:val="28"/>
          <w:szCs w:val="28"/>
        </w:rPr>
        <w:br/>
      </w:r>
    </w:p>
    <w:p w:rsidR="000F6CB3" w:rsidRPr="009D3DC2" w:rsidRDefault="0080515E" w:rsidP="007F0D2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БДС ЕN</w:t>
      </w:r>
      <w:r w:rsidR="007F0D20" w:rsidRPr="009D3DC2">
        <w:rPr>
          <w:rFonts w:ascii="Arial" w:hAnsi="Arial" w:cs="Arial"/>
          <w:b/>
          <w:bCs/>
          <w:sz w:val="28"/>
          <w:szCs w:val="28"/>
        </w:rPr>
        <w:t xml:space="preserve"> 1997-1</w:t>
      </w:r>
      <w:r w:rsidR="006B2BCF" w:rsidRPr="009D3DC2">
        <w:rPr>
          <w:rFonts w:ascii="Arial" w:hAnsi="Arial" w:cs="Arial"/>
          <w:b/>
          <w:bCs/>
          <w:sz w:val="28"/>
          <w:szCs w:val="28"/>
        </w:rPr>
        <w:t>-1</w:t>
      </w:r>
      <w:r w:rsidR="00FC1B12" w:rsidRPr="009D3DC2">
        <w:rPr>
          <w:rFonts w:ascii="Arial" w:hAnsi="Arial" w:cs="Arial"/>
          <w:b/>
          <w:bCs/>
          <w:sz w:val="28"/>
          <w:szCs w:val="28"/>
        </w:rPr>
        <w:t xml:space="preserve"> - [1]</w:t>
      </w:r>
      <w:r w:rsidR="000F6CB3" w:rsidRPr="009D3DC2">
        <w:rPr>
          <w:rFonts w:ascii="Arial" w:hAnsi="Arial" w:cs="Arial"/>
          <w:b/>
          <w:bCs/>
          <w:sz w:val="28"/>
          <w:szCs w:val="28"/>
        </w:rPr>
        <w:t xml:space="preserve">: </w:t>
      </w:r>
      <w:r w:rsidR="008C41F1" w:rsidRPr="009D3DC2">
        <w:rPr>
          <w:rFonts w:ascii="Arial" w:hAnsi="Arial" w:cs="Arial"/>
          <w:b/>
          <w:bCs/>
          <w:sz w:val="28"/>
          <w:szCs w:val="28"/>
        </w:rPr>
        <w:t>Г</w:t>
      </w:r>
      <w:r w:rsidR="001F7807" w:rsidRPr="009D3DC2">
        <w:rPr>
          <w:rFonts w:ascii="Arial" w:hAnsi="Arial" w:cs="Arial"/>
          <w:b/>
          <w:bCs/>
          <w:sz w:val="28"/>
          <w:szCs w:val="28"/>
        </w:rPr>
        <w:t>еотехническо</w:t>
      </w:r>
      <w:r w:rsidR="00495E4E" w:rsidRPr="009D3DC2">
        <w:rPr>
          <w:rFonts w:ascii="Arial" w:hAnsi="Arial" w:cs="Arial"/>
          <w:b/>
          <w:bCs/>
          <w:sz w:val="28"/>
          <w:szCs w:val="28"/>
        </w:rPr>
        <w:t xml:space="preserve"> </w:t>
      </w:r>
      <w:r w:rsidR="001F7807" w:rsidRPr="009D3DC2">
        <w:rPr>
          <w:rFonts w:ascii="Arial" w:hAnsi="Arial" w:cs="Arial"/>
          <w:b/>
          <w:bCs/>
          <w:sz w:val="28"/>
          <w:szCs w:val="28"/>
        </w:rPr>
        <w:t xml:space="preserve">проектиране </w:t>
      </w:r>
      <w:r w:rsidR="007F0D20" w:rsidRPr="009D3DC2">
        <w:rPr>
          <w:rFonts w:ascii="Arial" w:hAnsi="Arial" w:cs="Arial"/>
          <w:b/>
          <w:bCs/>
          <w:sz w:val="28"/>
          <w:szCs w:val="28"/>
        </w:rPr>
        <w:t>- Основни правила</w:t>
      </w:r>
    </w:p>
    <w:p w:rsidR="00EF26CC" w:rsidRPr="009D3DC2" w:rsidRDefault="00EF26CC">
      <w:pPr>
        <w:rPr>
          <w:rFonts w:ascii="Arial" w:hAnsi="Arial" w:cs="Arial"/>
        </w:rPr>
      </w:pPr>
    </w:p>
    <w:p w:rsidR="00192D75" w:rsidRPr="009D3DC2" w:rsidRDefault="00607A25" w:rsidP="000E2CD9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Допълнителни указания </w:t>
      </w:r>
      <w:r w:rsidR="000F6CB3" w:rsidRPr="009D3DC2">
        <w:rPr>
          <w:rFonts w:ascii="Arial" w:hAnsi="Arial" w:cs="Arial"/>
          <w:b/>
        </w:rPr>
        <w:t xml:space="preserve"> </w:t>
      </w:r>
      <w:r w:rsidR="00192D75" w:rsidRPr="009D3DC2">
        <w:rPr>
          <w:rFonts w:ascii="Arial" w:hAnsi="Arial" w:cs="Arial"/>
          <w:b/>
        </w:rPr>
        <w:t>– 1. ИЗЧИСЛЯВАНЕ НА СЛЯГАНИЯТА НА ЛИНЕЙНО ДЕФОРМИРУЕМ „ПЛАСТ С ОГРАНИЧЕНА ДЕБЕЛИНА“</w:t>
      </w:r>
      <w:r w:rsidR="00402634" w:rsidRPr="009D3DC2">
        <w:rPr>
          <w:rFonts w:ascii="Arial" w:hAnsi="Arial" w:cs="Arial"/>
          <w:b/>
        </w:rPr>
        <w:t>.</w:t>
      </w:r>
    </w:p>
    <w:p w:rsidR="00402634" w:rsidRPr="009D3DC2" w:rsidRDefault="00402634" w:rsidP="00402634">
      <w:pPr>
        <w:rPr>
          <w:rFonts w:ascii="Arial" w:hAnsi="Arial" w:cs="Arial"/>
        </w:rPr>
      </w:pPr>
    </w:p>
    <w:p w:rsidR="00402634" w:rsidRPr="009D3DC2" w:rsidRDefault="002E40CF" w:rsidP="000E2CD9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9D3DC2">
        <w:rPr>
          <w:rFonts w:ascii="Arial" w:hAnsi="Arial" w:cs="Arial"/>
          <w:b/>
        </w:rPr>
        <w:t>Определяне на сляганията</w:t>
      </w:r>
    </w:p>
    <w:p w:rsidR="00402634" w:rsidRPr="009D3DC2" w:rsidRDefault="00402634" w:rsidP="000E2CD9">
      <w:pPr>
        <w:pStyle w:val="ListParagraph"/>
        <w:numPr>
          <w:ilvl w:val="2"/>
          <w:numId w:val="1"/>
        </w:numPr>
        <w:spacing w:before="120" w:after="120"/>
        <w:ind w:left="0" w:firstLine="720"/>
        <w:contextualSpacing w:val="0"/>
        <w:jc w:val="both"/>
        <w:outlineLvl w:val="0"/>
        <w:rPr>
          <w:rFonts w:ascii="Arial" w:hAnsi="Arial" w:cs="Arial"/>
        </w:rPr>
      </w:pPr>
      <w:r w:rsidRPr="009D3DC2">
        <w:rPr>
          <w:rFonts w:ascii="Arial" w:hAnsi="Arial" w:cs="Arial"/>
        </w:rPr>
        <w:t>Схемата за определяне на сляганията на фундаментите по метода „</w:t>
      </w:r>
      <w:r w:rsidRPr="009D3DC2">
        <w:rPr>
          <w:b/>
          <w:i/>
          <w:sz w:val="26"/>
          <w:szCs w:val="26"/>
        </w:rPr>
        <w:t>пласт с ограничена дебелина</w:t>
      </w:r>
      <w:r w:rsidRPr="009D3DC2">
        <w:rPr>
          <w:rFonts w:ascii="Arial" w:hAnsi="Arial" w:cs="Arial"/>
        </w:rPr>
        <w:t xml:space="preserve">” се прилага при почви, които имат </w:t>
      </w:r>
      <w:proofErr w:type="spellStart"/>
      <w:r w:rsidRPr="009D3DC2">
        <w:rPr>
          <w:rFonts w:ascii="Arial" w:hAnsi="Arial" w:cs="Arial"/>
        </w:rPr>
        <w:t>деформационни</w:t>
      </w:r>
      <w:proofErr w:type="spellEnd"/>
      <w:r w:rsidRPr="009D3DC2">
        <w:rPr>
          <w:rFonts w:ascii="Arial" w:hAnsi="Arial" w:cs="Arial"/>
        </w:rPr>
        <w:t xml:space="preserve"> модули над </w:t>
      </w:r>
      <w:r w:rsidRPr="009D3DC2">
        <w:rPr>
          <w:b/>
          <w:i/>
          <w:sz w:val="26"/>
          <w:szCs w:val="26"/>
        </w:rPr>
        <w:t xml:space="preserve">10 </w:t>
      </w:r>
      <w:proofErr w:type="spellStart"/>
      <w:r w:rsidRPr="009D3DC2">
        <w:rPr>
          <w:b/>
          <w:i/>
          <w:sz w:val="26"/>
          <w:szCs w:val="26"/>
        </w:rPr>
        <w:t>МРа</w:t>
      </w:r>
      <w:proofErr w:type="spellEnd"/>
      <w:r w:rsidRPr="009D3DC2">
        <w:rPr>
          <w:rFonts w:ascii="Arial" w:hAnsi="Arial" w:cs="Arial"/>
        </w:rPr>
        <w:t xml:space="preserve"> и ширина на основната плоскост „</w:t>
      </w:r>
      <w:r w:rsidRPr="009D3DC2">
        <w:rPr>
          <w:b/>
          <w:i/>
          <w:sz w:val="26"/>
          <w:szCs w:val="26"/>
        </w:rPr>
        <w:t>b</w:t>
      </w:r>
      <w:r w:rsidRPr="009D3DC2">
        <w:rPr>
          <w:rFonts w:ascii="Arial" w:hAnsi="Arial" w:cs="Arial"/>
        </w:rPr>
        <w:t xml:space="preserve">” над </w:t>
      </w:r>
      <w:r w:rsidRPr="009D3DC2">
        <w:rPr>
          <w:b/>
          <w:i/>
          <w:sz w:val="26"/>
          <w:szCs w:val="26"/>
        </w:rPr>
        <w:t>10 m</w:t>
      </w:r>
      <w:r w:rsidRPr="009D3DC2">
        <w:rPr>
          <w:rFonts w:ascii="Arial" w:hAnsi="Arial" w:cs="Arial"/>
        </w:rPr>
        <w:t>. Методът се прилага и когато в границите на опре</w:t>
      </w:r>
      <w:bookmarkStart w:id="0" w:name="_GoBack"/>
      <w:bookmarkEnd w:id="0"/>
      <w:r w:rsidRPr="009D3DC2">
        <w:rPr>
          <w:rFonts w:ascii="Arial" w:hAnsi="Arial" w:cs="Arial"/>
        </w:rPr>
        <w:t>делената активна мощност на слягане, определена съгласно форм</w:t>
      </w:r>
      <w:r w:rsidR="00932ABF" w:rsidRPr="009D3DC2">
        <w:rPr>
          <w:rFonts w:ascii="Arial" w:hAnsi="Arial" w:cs="Arial"/>
        </w:rPr>
        <w:t>ула</w:t>
      </w:r>
      <w:r w:rsidRPr="009D3DC2">
        <w:rPr>
          <w:rFonts w:ascii="Arial" w:hAnsi="Arial" w:cs="Arial"/>
        </w:rPr>
        <w:t xml:space="preserve"> </w:t>
      </w:r>
      <w:r w:rsidR="00932ABF" w:rsidRPr="009D3DC2">
        <w:rPr>
          <w:b/>
          <w:i/>
          <w:sz w:val="26"/>
          <w:szCs w:val="26"/>
        </w:rPr>
        <w:t>1.</w:t>
      </w:r>
      <w:r w:rsidRPr="009D3DC2">
        <w:rPr>
          <w:b/>
          <w:i/>
          <w:sz w:val="26"/>
          <w:szCs w:val="26"/>
        </w:rPr>
        <w:t>1</w:t>
      </w:r>
      <w:r w:rsidRPr="009D3DC2">
        <w:rPr>
          <w:rFonts w:ascii="Arial" w:hAnsi="Arial" w:cs="Arial"/>
        </w:rPr>
        <w:t xml:space="preserve"> има здрав пласт с </w:t>
      </w:r>
      <w:proofErr w:type="spellStart"/>
      <w:r w:rsidRPr="009D3DC2">
        <w:rPr>
          <w:rFonts w:ascii="Arial" w:hAnsi="Arial" w:cs="Arial"/>
        </w:rPr>
        <w:t>деформационен</w:t>
      </w:r>
      <w:proofErr w:type="spellEnd"/>
      <w:r w:rsidRPr="009D3DC2">
        <w:rPr>
          <w:rFonts w:ascii="Arial" w:hAnsi="Arial" w:cs="Arial"/>
        </w:rPr>
        <w:t xml:space="preserve"> модул по-голям или равен на </w:t>
      </w:r>
      <w:r w:rsidRPr="009D3DC2">
        <w:rPr>
          <w:b/>
          <w:i/>
          <w:sz w:val="26"/>
          <w:szCs w:val="26"/>
        </w:rPr>
        <w:t xml:space="preserve">1000 </w:t>
      </w:r>
      <w:proofErr w:type="spellStart"/>
      <w:r w:rsidRPr="009D3DC2">
        <w:rPr>
          <w:b/>
          <w:i/>
          <w:sz w:val="26"/>
          <w:szCs w:val="26"/>
        </w:rPr>
        <w:t>МРа</w:t>
      </w:r>
      <w:proofErr w:type="spellEnd"/>
      <w:r w:rsidRPr="009D3DC2">
        <w:rPr>
          <w:rFonts w:ascii="Arial" w:hAnsi="Arial" w:cs="Arial"/>
        </w:rPr>
        <w:t>. В тези случа</w:t>
      </w:r>
      <w:r w:rsidR="008C41F1">
        <w:rPr>
          <w:rFonts w:ascii="Arial" w:hAnsi="Arial" w:cs="Arial"/>
        </w:rPr>
        <w:t>и</w:t>
      </w:r>
      <w:r w:rsidRPr="009D3DC2">
        <w:rPr>
          <w:rFonts w:ascii="Arial" w:hAnsi="Arial" w:cs="Arial"/>
        </w:rPr>
        <w:t xml:space="preserve"> се приема, че активната мощност на слягане е до нивото на здравия пласт.</w:t>
      </w:r>
    </w:p>
    <w:p w:rsidR="00402634" w:rsidRPr="009D3DC2" w:rsidRDefault="00402634" w:rsidP="000E2CD9">
      <w:pPr>
        <w:pStyle w:val="ListParagraph"/>
        <w:numPr>
          <w:ilvl w:val="2"/>
          <w:numId w:val="1"/>
        </w:numPr>
        <w:spacing w:before="120" w:after="120"/>
        <w:ind w:left="0" w:firstLine="720"/>
        <w:contextualSpacing w:val="0"/>
        <w:jc w:val="both"/>
        <w:outlineLvl w:val="0"/>
        <w:rPr>
          <w:rFonts w:ascii="Arial" w:hAnsi="Arial" w:cs="Arial"/>
        </w:rPr>
      </w:pPr>
      <w:r w:rsidRPr="009D3DC2">
        <w:rPr>
          <w:rFonts w:ascii="Arial" w:hAnsi="Arial" w:cs="Arial"/>
        </w:rPr>
        <w:t>При изпълнение на изискванията по 1</w:t>
      </w:r>
      <w:r w:rsidR="000D77ED" w:rsidRPr="009D3DC2">
        <w:rPr>
          <w:rFonts w:ascii="Arial" w:hAnsi="Arial" w:cs="Arial"/>
        </w:rPr>
        <w:t>.</w:t>
      </w:r>
      <w:proofErr w:type="spellStart"/>
      <w:r w:rsidR="000D77ED" w:rsidRPr="009D3DC2">
        <w:rPr>
          <w:rFonts w:ascii="Arial" w:hAnsi="Arial" w:cs="Arial"/>
        </w:rPr>
        <w:t>1</w:t>
      </w:r>
      <w:proofErr w:type="spellEnd"/>
      <w:r w:rsidR="000D77ED" w:rsidRPr="009D3DC2">
        <w:rPr>
          <w:rFonts w:ascii="Arial" w:hAnsi="Arial" w:cs="Arial"/>
        </w:rPr>
        <w:t>.1</w:t>
      </w:r>
      <w:r w:rsidRPr="009D3DC2">
        <w:rPr>
          <w:rFonts w:ascii="Arial" w:hAnsi="Arial" w:cs="Arial"/>
        </w:rPr>
        <w:t xml:space="preserve">, активната мощност на слягане – </w:t>
      </w:r>
      <w:r w:rsidRPr="009D3DC2">
        <w:rPr>
          <w:b/>
          <w:i/>
          <w:sz w:val="26"/>
          <w:szCs w:val="26"/>
        </w:rPr>
        <w:t>Н</w:t>
      </w:r>
      <w:r w:rsidRPr="009D3DC2">
        <w:rPr>
          <w:b/>
          <w:i/>
          <w:sz w:val="26"/>
          <w:szCs w:val="26"/>
          <w:vertAlign w:val="subscript"/>
        </w:rPr>
        <w:t>а</w:t>
      </w:r>
      <w:r w:rsidR="00932ABF" w:rsidRPr="009D3DC2">
        <w:rPr>
          <w:rFonts w:ascii="Arial" w:hAnsi="Arial" w:cs="Arial"/>
        </w:rPr>
        <w:t xml:space="preserve"> </w:t>
      </w:r>
      <w:r w:rsidRPr="009D3DC2">
        <w:rPr>
          <w:rFonts w:ascii="Arial" w:hAnsi="Arial" w:cs="Arial"/>
        </w:rPr>
        <w:t>се определя по формулата:</w:t>
      </w:r>
    </w:p>
    <w:p w:rsidR="000D77ED" w:rsidRPr="009D3DC2" w:rsidRDefault="000D77ED" w:rsidP="000D77ED">
      <w:pPr>
        <w:spacing w:before="240"/>
        <w:ind w:firstLine="708"/>
        <w:jc w:val="both"/>
        <w:rPr>
          <w:rFonts w:ascii="Arial" w:hAnsi="Arial" w:cs="Arial"/>
        </w:rPr>
      </w:pPr>
    </w:p>
    <w:p w:rsidR="000D77ED" w:rsidRPr="009D3DC2" w:rsidRDefault="000D77ED" w:rsidP="000D77ED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  <w:vertAlign w:val="subscript"/>
        </w:rPr>
        <w:tab/>
      </w:r>
      <w:r w:rsidR="00932ABF" w:rsidRPr="009D3DC2">
        <w:rPr>
          <w:i/>
        </w:rPr>
        <w:t>Н</w:t>
      </w:r>
      <w:r w:rsidR="00932ABF" w:rsidRPr="009D3DC2">
        <w:rPr>
          <w:i/>
          <w:vertAlign w:val="subscript"/>
        </w:rPr>
        <w:t>а</w:t>
      </w:r>
      <w:r w:rsidR="00932ABF" w:rsidRPr="009D3DC2">
        <w:rPr>
          <w:i/>
        </w:rPr>
        <w:t xml:space="preserve"> = (Н</w:t>
      </w:r>
      <w:r w:rsidR="00932ABF" w:rsidRPr="009D3DC2">
        <w:rPr>
          <w:i/>
          <w:vertAlign w:val="subscript"/>
        </w:rPr>
        <w:t>0</w:t>
      </w:r>
      <w:r w:rsidR="00932ABF" w:rsidRPr="009D3DC2">
        <w:rPr>
          <w:i/>
        </w:rPr>
        <w:t xml:space="preserve"> + α.</w:t>
      </w:r>
      <w:r w:rsidR="00932ABF" w:rsidRPr="009D3DC2">
        <w:rPr>
          <w:rFonts w:eastAsia="PMingLiU"/>
          <w:i/>
          <w:lang w:eastAsia="zh-TW"/>
        </w:rPr>
        <w:t>b).</w:t>
      </w:r>
      <w:proofErr w:type="spellStart"/>
      <w:r w:rsidR="00932ABF" w:rsidRPr="009D3DC2">
        <w:rPr>
          <w:rFonts w:eastAsia="PMingLiU"/>
          <w:i/>
          <w:lang w:eastAsia="zh-TW"/>
        </w:rPr>
        <w:t>к</w:t>
      </w:r>
      <w:r w:rsidR="00932ABF" w:rsidRPr="009D3DC2">
        <w:rPr>
          <w:rFonts w:eastAsia="PMingLiU"/>
          <w:i/>
          <w:vertAlign w:val="subscript"/>
          <w:lang w:eastAsia="zh-TW"/>
        </w:rPr>
        <w:t>р</w:t>
      </w:r>
      <w:proofErr w:type="spellEnd"/>
      <w:r w:rsidR="00932ABF" w:rsidRPr="009D3DC2">
        <w:rPr>
          <w:rFonts w:eastAsia="PMingLiU"/>
          <w:i/>
          <w:lang w:eastAsia="zh-TW"/>
        </w:rPr>
        <w:t xml:space="preserve"> ,</w: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</w:t>
      </w:r>
      <w:r w:rsidR="00932ABF" w:rsidRPr="009D3DC2">
        <w:rPr>
          <w:rFonts w:ascii="Arial" w:hAnsi="Arial" w:cs="Arial"/>
        </w:rPr>
        <w:t>1</w:t>
      </w:r>
      <w:r w:rsidRPr="009D3DC2">
        <w:rPr>
          <w:rFonts w:ascii="Arial" w:hAnsi="Arial" w:cs="Arial"/>
        </w:rPr>
        <w:t>.1)</w:t>
      </w:r>
    </w:p>
    <w:p w:rsidR="000D77ED" w:rsidRPr="009D3DC2" w:rsidRDefault="000D77ED" w:rsidP="000D77ED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0D77ED" w:rsidRPr="009D3DC2" w:rsidRDefault="000D77ED" w:rsidP="000D77ED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0D77ED" w:rsidRPr="009D3DC2" w:rsidRDefault="00932ABF" w:rsidP="000D77ED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Н</w:t>
      </w:r>
      <w:r w:rsidRPr="009D3DC2">
        <w:rPr>
          <w:b/>
          <w:i/>
          <w:sz w:val="26"/>
          <w:szCs w:val="26"/>
          <w:vertAlign w:val="subscript"/>
        </w:rPr>
        <w:t>0</w:t>
      </w:r>
      <w:r w:rsidR="000D77ED" w:rsidRPr="009D3DC2">
        <w:rPr>
          <w:rFonts w:ascii="Arial" w:hAnsi="Arial" w:cs="Arial"/>
        </w:rPr>
        <w:t xml:space="preserve">  е </w:t>
      </w:r>
      <w:r w:rsidRPr="009D3DC2">
        <w:rPr>
          <w:rFonts w:ascii="Arial" w:hAnsi="Arial" w:cs="Arial"/>
        </w:rPr>
        <w:t xml:space="preserve">коефициент, които се приема: за свързани почви – </w:t>
      </w:r>
      <w:r w:rsidRPr="009D3DC2">
        <w:rPr>
          <w:b/>
          <w:i/>
          <w:sz w:val="26"/>
          <w:szCs w:val="26"/>
        </w:rPr>
        <w:t>9,0</w:t>
      </w:r>
      <w:r w:rsidRPr="009D3DC2">
        <w:rPr>
          <w:rFonts w:ascii="Arial" w:hAnsi="Arial" w:cs="Arial"/>
        </w:rPr>
        <w:t xml:space="preserve">, а за несвързани почви – </w:t>
      </w:r>
      <w:r w:rsidRPr="009D3DC2">
        <w:rPr>
          <w:b/>
          <w:i/>
          <w:sz w:val="26"/>
          <w:szCs w:val="26"/>
        </w:rPr>
        <w:t>6,0</w:t>
      </w:r>
      <w:r w:rsidR="000D77ED" w:rsidRPr="009D3DC2">
        <w:rPr>
          <w:rFonts w:ascii="Arial" w:hAnsi="Arial" w:cs="Arial"/>
        </w:rPr>
        <w:t>;</w:t>
      </w:r>
    </w:p>
    <w:p w:rsidR="000D77ED" w:rsidRPr="009D3DC2" w:rsidRDefault="00932ABF" w:rsidP="000D77ED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α</w:t>
      </w:r>
      <w:r w:rsidR="000D77ED" w:rsidRPr="009D3DC2">
        <w:rPr>
          <w:rFonts w:ascii="Arial" w:hAnsi="Arial" w:cs="Arial"/>
        </w:rPr>
        <w:t xml:space="preserve"> </w:t>
      </w:r>
      <w:r w:rsidRPr="009D3DC2">
        <w:rPr>
          <w:rFonts w:ascii="Arial" w:hAnsi="Arial" w:cs="Arial"/>
        </w:rPr>
        <w:t xml:space="preserve"> е коефициент, които се приема: за свързани почви – </w:t>
      </w:r>
      <w:r w:rsidRPr="009D3DC2">
        <w:rPr>
          <w:b/>
          <w:i/>
          <w:sz w:val="26"/>
          <w:szCs w:val="26"/>
        </w:rPr>
        <w:t>0,15</w:t>
      </w:r>
      <w:r w:rsidRPr="009D3DC2">
        <w:rPr>
          <w:rFonts w:ascii="Arial" w:hAnsi="Arial" w:cs="Arial"/>
        </w:rPr>
        <w:t xml:space="preserve">, а за несвързани почви – </w:t>
      </w:r>
      <w:r w:rsidRPr="009D3DC2">
        <w:rPr>
          <w:b/>
          <w:i/>
          <w:sz w:val="26"/>
          <w:szCs w:val="26"/>
        </w:rPr>
        <w:t>0,10</w:t>
      </w:r>
      <w:r w:rsidRPr="009D3DC2">
        <w:rPr>
          <w:rFonts w:ascii="Arial" w:hAnsi="Arial" w:cs="Arial"/>
        </w:rPr>
        <w:t>;</w:t>
      </w:r>
    </w:p>
    <w:p w:rsidR="00932ABF" w:rsidRPr="009D3DC2" w:rsidRDefault="00932ABF" w:rsidP="000D77ED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9D3DC2">
        <w:rPr>
          <w:b/>
          <w:i/>
          <w:sz w:val="26"/>
          <w:szCs w:val="26"/>
        </w:rPr>
        <w:t>к</w:t>
      </w:r>
      <w:r w:rsidRPr="009D3DC2">
        <w:rPr>
          <w:b/>
          <w:i/>
          <w:sz w:val="26"/>
          <w:szCs w:val="26"/>
          <w:vertAlign w:val="subscript"/>
        </w:rPr>
        <w:t>р</w:t>
      </w:r>
      <w:proofErr w:type="spellEnd"/>
      <w:r w:rsidRPr="009D3DC2">
        <w:rPr>
          <w:rFonts w:ascii="Arial" w:hAnsi="Arial" w:cs="Arial"/>
        </w:rPr>
        <w:t xml:space="preserve">  е коефициент, който се приема </w:t>
      </w:r>
      <w:r w:rsidRPr="009D3DC2">
        <w:rPr>
          <w:b/>
          <w:i/>
          <w:sz w:val="26"/>
          <w:szCs w:val="26"/>
        </w:rPr>
        <w:t>0,8</w:t>
      </w:r>
      <w:r w:rsidRPr="009D3DC2">
        <w:rPr>
          <w:rFonts w:ascii="Arial" w:hAnsi="Arial" w:cs="Arial"/>
        </w:rPr>
        <w:t xml:space="preserve"> при натоварване на почвата в основната плоскост на фундамента от </w:t>
      </w:r>
      <w:r w:rsidRPr="009D3DC2">
        <w:rPr>
          <w:b/>
          <w:i/>
          <w:sz w:val="26"/>
          <w:szCs w:val="26"/>
        </w:rPr>
        <w:t xml:space="preserve">100 </w:t>
      </w:r>
      <w:proofErr w:type="spellStart"/>
      <w:r w:rsidRPr="009D3DC2">
        <w:rPr>
          <w:b/>
          <w:i/>
          <w:sz w:val="26"/>
          <w:szCs w:val="26"/>
        </w:rPr>
        <w:t>кРа</w:t>
      </w:r>
      <w:proofErr w:type="spellEnd"/>
      <w:r w:rsidRPr="009D3DC2">
        <w:rPr>
          <w:rFonts w:ascii="Arial" w:hAnsi="Arial" w:cs="Arial"/>
        </w:rPr>
        <w:t xml:space="preserve"> и </w:t>
      </w:r>
      <w:r w:rsidRPr="009D3DC2">
        <w:rPr>
          <w:b/>
          <w:i/>
          <w:sz w:val="26"/>
          <w:szCs w:val="26"/>
        </w:rPr>
        <w:t>1,2</w:t>
      </w:r>
      <w:r w:rsidRPr="009D3DC2">
        <w:rPr>
          <w:rFonts w:ascii="Arial" w:hAnsi="Arial" w:cs="Arial"/>
        </w:rPr>
        <w:t xml:space="preserve"> при натоварване на почвата в основната плоскост на фундамента </w:t>
      </w:r>
      <w:r w:rsidRPr="009D3DC2">
        <w:rPr>
          <w:b/>
          <w:i/>
          <w:sz w:val="26"/>
          <w:szCs w:val="26"/>
        </w:rPr>
        <w:t xml:space="preserve">500 </w:t>
      </w:r>
      <w:proofErr w:type="spellStart"/>
      <w:r w:rsidRPr="009D3DC2">
        <w:rPr>
          <w:b/>
          <w:i/>
          <w:sz w:val="26"/>
          <w:szCs w:val="26"/>
        </w:rPr>
        <w:t>кРа</w:t>
      </w:r>
      <w:proofErr w:type="spellEnd"/>
      <w:r w:rsidRPr="009D3DC2">
        <w:rPr>
          <w:rFonts w:ascii="Arial" w:hAnsi="Arial" w:cs="Arial"/>
        </w:rPr>
        <w:t>. За междинни стойности на натоварването, се прави линейна интерполация.</w:t>
      </w:r>
    </w:p>
    <w:p w:rsidR="00402634" w:rsidRPr="009D3DC2" w:rsidRDefault="00402634" w:rsidP="00402634">
      <w:pPr>
        <w:jc w:val="both"/>
        <w:rPr>
          <w:rFonts w:ascii="Arial" w:hAnsi="Arial" w:cs="Arial"/>
        </w:rPr>
      </w:pPr>
    </w:p>
    <w:p w:rsidR="00402634" w:rsidRPr="009D3DC2" w:rsidRDefault="00932ABF" w:rsidP="000E2CD9">
      <w:pPr>
        <w:pStyle w:val="ListParagraph"/>
        <w:numPr>
          <w:ilvl w:val="2"/>
          <w:numId w:val="1"/>
        </w:numPr>
        <w:spacing w:before="120" w:after="120"/>
        <w:ind w:left="0" w:firstLine="720"/>
        <w:contextualSpacing w:val="0"/>
        <w:jc w:val="both"/>
        <w:outlineLvl w:val="0"/>
        <w:rPr>
          <w:rFonts w:ascii="Arial" w:hAnsi="Arial" w:cs="Arial"/>
        </w:rPr>
      </w:pPr>
      <w:r w:rsidRPr="009D3DC2">
        <w:rPr>
          <w:rFonts w:ascii="Arial" w:hAnsi="Arial" w:cs="Arial"/>
        </w:rPr>
        <w:t>Слягането на фундамента се определя по формулата:</w:t>
      </w:r>
    </w:p>
    <w:p w:rsidR="00932ABF" w:rsidRPr="009D3DC2" w:rsidRDefault="00932ABF" w:rsidP="00932ABF">
      <w:pPr>
        <w:spacing w:before="240"/>
        <w:ind w:firstLine="708"/>
        <w:jc w:val="both"/>
        <w:rPr>
          <w:rFonts w:ascii="Arial" w:hAnsi="Arial" w:cs="Arial"/>
        </w:rPr>
      </w:pPr>
    </w:p>
    <w:p w:rsidR="00932ABF" w:rsidRPr="009D3DC2" w:rsidRDefault="00932ABF" w:rsidP="00932AB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position w:val="-30"/>
        </w:rPr>
        <w:object w:dxaOrig="21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8pt;height:35.05pt" o:ole="">
            <v:imagedata r:id="rId9" o:title=""/>
          </v:shape>
          <o:OLEObject Type="Embed" ProgID="Equation.DSMT4" ShapeID="_x0000_i1025" DrawAspect="Content" ObjectID="_1545126056" r:id="rId10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(1.2)</w:t>
      </w:r>
    </w:p>
    <w:p w:rsidR="00932ABF" w:rsidRPr="009D3DC2" w:rsidRDefault="00932ABF" w:rsidP="00932AB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932ABF" w:rsidRPr="009D3DC2" w:rsidRDefault="00932ABF" w:rsidP="00932ABF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932ABF" w:rsidRPr="009D3DC2" w:rsidRDefault="00932ABF" w:rsidP="00932ABF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р</w:t>
      </w:r>
      <w:r w:rsidRPr="009D3DC2">
        <w:rPr>
          <w:b/>
          <w:i/>
          <w:sz w:val="26"/>
          <w:szCs w:val="26"/>
          <w:vertAlign w:val="subscript"/>
        </w:rPr>
        <w:t>0</w:t>
      </w:r>
      <w:r w:rsidRPr="009D3DC2">
        <w:rPr>
          <w:rFonts w:ascii="Arial" w:hAnsi="Arial" w:cs="Arial"/>
        </w:rPr>
        <w:t xml:space="preserve"> е средната стойност на натоварването на почвата в основната плоскост на фундамента. В случая, от тази стойност не се вади геоложкия товар до котата на фундиране, </w:t>
      </w:r>
      <w:r w:rsidRPr="009D3DC2">
        <w:rPr>
          <w:b/>
          <w:i/>
          <w:sz w:val="26"/>
          <w:szCs w:val="26"/>
        </w:rPr>
        <w:t>β</w:t>
      </w:r>
      <w:r w:rsidRPr="009D3DC2">
        <w:rPr>
          <w:rFonts w:ascii="Arial" w:hAnsi="Arial" w:cs="Arial"/>
        </w:rPr>
        <w:t xml:space="preserve"> е коефициент, равен на </w:t>
      </w:r>
      <w:r w:rsidRPr="009D3DC2">
        <w:rPr>
          <w:b/>
          <w:i/>
          <w:sz w:val="26"/>
          <w:szCs w:val="26"/>
        </w:rPr>
        <w:t>0,8</w:t>
      </w:r>
      <w:r w:rsidRPr="009D3DC2">
        <w:rPr>
          <w:rFonts w:ascii="Arial" w:hAnsi="Arial" w:cs="Arial"/>
        </w:rPr>
        <w:t xml:space="preserve">, </w:t>
      </w:r>
      <w:r w:rsidRPr="009D3DC2">
        <w:rPr>
          <w:b/>
          <w:i/>
          <w:sz w:val="26"/>
          <w:szCs w:val="26"/>
        </w:rPr>
        <w:t>b</w:t>
      </w:r>
      <w:r w:rsidRPr="009D3DC2">
        <w:rPr>
          <w:rFonts w:ascii="Arial" w:hAnsi="Arial" w:cs="Arial"/>
        </w:rPr>
        <w:t xml:space="preserve">  ширина на фундамента, </w:t>
      </w:r>
      <w:proofErr w:type="spellStart"/>
      <w:r w:rsidRPr="009D3DC2">
        <w:rPr>
          <w:b/>
          <w:i/>
          <w:sz w:val="26"/>
          <w:szCs w:val="26"/>
        </w:rPr>
        <w:t>Е</w:t>
      </w:r>
      <w:r w:rsidRPr="009D3DC2">
        <w:rPr>
          <w:b/>
          <w:i/>
          <w:sz w:val="26"/>
          <w:szCs w:val="26"/>
          <w:vertAlign w:val="subscript"/>
        </w:rPr>
        <w:t>i</w:t>
      </w:r>
      <w:proofErr w:type="spellEnd"/>
      <w:r w:rsidRPr="009D3DC2">
        <w:rPr>
          <w:rFonts w:ascii="Arial" w:hAnsi="Arial" w:cs="Arial"/>
        </w:rPr>
        <w:t xml:space="preserve"> е деформационния модул на почвата в </w:t>
      </w:r>
      <w:r w:rsidRPr="009D3DC2">
        <w:rPr>
          <w:b/>
          <w:i/>
          <w:sz w:val="26"/>
          <w:szCs w:val="26"/>
        </w:rPr>
        <w:t xml:space="preserve">i </w:t>
      </w:r>
      <w:r w:rsidRPr="009D3DC2">
        <w:rPr>
          <w:rFonts w:ascii="Arial" w:hAnsi="Arial" w:cs="Arial"/>
        </w:rPr>
        <w:t xml:space="preserve">– тия пласт в зоната на активната мощност на слягане, </w:t>
      </w:r>
      <w:proofErr w:type="spellStart"/>
      <w:r w:rsidRPr="009D3DC2">
        <w:rPr>
          <w:b/>
          <w:i/>
          <w:sz w:val="26"/>
          <w:szCs w:val="26"/>
        </w:rPr>
        <w:t>k</w:t>
      </w:r>
      <w:r w:rsidRPr="009D3DC2">
        <w:rPr>
          <w:b/>
          <w:i/>
          <w:sz w:val="26"/>
          <w:szCs w:val="26"/>
          <w:vertAlign w:val="subscript"/>
        </w:rPr>
        <w:t>i</w:t>
      </w:r>
      <w:proofErr w:type="spellEnd"/>
      <w:r w:rsidRPr="009D3DC2">
        <w:rPr>
          <w:rFonts w:ascii="Arial" w:hAnsi="Arial" w:cs="Arial"/>
        </w:rPr>
        <w:t xml:space="preserve"> и </w:t>
      </w:r>
      <w:r w:rsidRPr="009D3DC2">
        <w:rPr>
          <w:b/>
          <w:i/>
          <w:sz w:val="26"/>
          <w:szCs w:val="26"/>
        </w:rPr>
        <w:t>k</w:t>
      </w:r>
      <w:r w:rsidRPr="009D3DC2">
        <w:rPr>
          <w:b/>
          <w:i/>
          <w:sz w:val="26"/>
          <w:szCs w:val="26"/>
          <w:vertAlign w:val="subscript"/>
        </w:rPr>
        <w:t>i-1</w:t>
      </w:r>
      <w:r w:rsidRPr="009D3DC2">
        <w:rPr>
          <w:rFonts w:ascii="Arial" w:hAnsi="Arial" w:cs="Arial"/>
        </w:rPr>
        <w:t xml:space="preserve"> са коефициенти, които се отчитат от табл</w:t>
      </w:r>
      <w:r w:rsidR="00127F0C" w:rsidRPr="009D3DC2">
        <w:rPr>
          <w:rFonts w:ascii="Arial" w:hAnsi="Arial" w:cs="Arial"/>
        </w:rPr>
        <w:t>ица</w:t>
      </w:r>
      <w:r w:rsidRPr="009D3DC2">
        <w:rPr>
          <w:rFonts w:ascii="Arial" w:hAnsi="Arial" w:cs="Arial"/>
        </w:rPr>
        <w:t xml:space="preserve"> </w:t>
      </w:r>
      <w:r w:rsidR="00564035" w:rsidRPr="008C41F1">
        <w:rPr>
          <w:rFonts w:ascii="Arial" w:hAnsi="Arial" w:cs="Arial"/>
          <w:lang w:val="ru-RU"/>
        </w:rPr>
        <w:t>1.</w:t>
      </w:r>
      <w:r w:rsidRPr="009D3DC2">
        <w:rPr>
          <w:rFonts w:ascii="Arial" w:hAnsi="Arial" w:cs="Arial"/>
        </w:rPr>
        <w:t>1</w:t>
      </w:r>
      <w:r w:rsidR="00564035" w:rsidRPr="008C41F1">
        <w:rPr>
          <w:rFonts w:ascii="Arial" w:hAnsi="Arial" w:cs="Arial"/>
          <w:lang w:val="ru-RU"/>
        </w:rPr>
        <w:t>.</w:t>
      </w:r>
      <w:r w:rsidRPr="009D3DC2">
        <w:rPr>
          <w:rFonts w:ascii="Arial" w:hAnsi="Arial" w:cs="Arial"/>
        </w:rPr>
        <w:t xml:space="preserve"> в зависимост от отношението на относителната дълбочина</w:t>
      </w:r>
      <w:r w:rsidR="00127F0C" w:rsidRPr="009D3DC2">
        <w:rPr>
          <w:rFonts w:ascii="Arial" w:hAnsi="Arial" w:cs="Arial"/>
        </w:rPr>
        <w:t xml:space="preserve"> </w:t>
      </w:r>
      <w:r w:rsidR="00127F0C" w:rsidRPr="009D3DC2">
        <w:rPr>
          <w:b/>
          <w:i/>
          <w:sz w:val="26"/>
          <w:szCs w:val="26"/>
        </w:rPr>
        <w:t>ξ=2z/b</w:t>
      </w:r>
      <w:r w:rsidR="00127F0C" w:rsidRPr="009D3DC2">
        <w:rPr>
          <w:rFonts w:ascii="Arial" w:hAnsi="Arial" w:cs="Arial"/>
        </w:rPr>
        <w:t xml:space="preserve"> на долната и горна повърхност на </w:t>
      </w:r>
      <w:r w:rsidR="00127F0C" w:rsidRPr="009D3DC2">
        <w:rPr>
          <w:b/>
          <w:i/>
          <w:sz w:val="26"/>
          <w:szCs w:val="26"/>
        </w:rPr>
        <w:t>i</w:t>
      </w:r>
      <w:r w:rsidR="00127F0C" w:rsidRPr="009D3DC2">
        <w:rPr>
          <w:rFonts w:ascii="Arial" w:hAnsi="Arial" w:cs="Arial"/>
        </w:rPr>
        <w:t xml:space="preserve"> – тия пласт в зоната на активната мощност на слягане и формата на фундамента – </w:t>
      </w:r>
      <w:r w:rsidR="00127F0C" w:rsidRPr="009D3DC2">
        <w:rPr>
          <w:b/>
          <w:i/>
          <w:sz w:val="26"/>
          <w:szCs w:val="26"/>
        </w:rPr>
        <w:t>l/b</w:t>
      </w:r>
      <w:r w:rsidR="00127F0C" w:rsidRPr="009D3DC2">
        <w:rPr>
          <w:rFonts w:ascii="Arial" w:hAnsi="Arial" w:cs="Arial"/>
        </w:rPr>
        <w:t>, ивица, или кръг – фигура 1</w:t>
      </w:r>
      <w:r w:rsidR="00BF4AF1">
        <w:rPr>
          <w:rFonts w:ascii="Arial" w:hAnsi="Arial" w:cs="Arial"/>
        </w:rPr>
        <w:t>.</w:t>
      </w:r>
      <w:proofErr w:type="spellStart"/>
      <w:r w:rsidR="00BF4AF1">
        <w:rPr>
          <w:rFonts w:ascii="Arial" w:hAnsi="Arial" w:cs="Arial"/>
        </w:rPr>
        <w:t>1</w:t>
      </w:r>
      <w:proofErr w:type="spellEnd"/>
      <w:r w:rsidR="00BF4AF1">
        <w:rPr>
          <w:rFonts w:ascii="Arial" w:hAnsi="Arial" w:cs="Arial"/>
        </w:rPr>
        <w:t>.</w:t>
      </w:r>
      <w:r w:rsidRPr="009D3DC2">
        <w:rPr>
          <w:rFonts w:ascii="Arial" w:hAnsi="Arial" w:cs="Arial"/>
        </w:rPr>
        <w:t>;</w:t>
      </w:r>
    </w:p>
    <w:p w:rsidR="00127F0C" w:rsidRPr="009D3DC2" w:rsidRDefault="00127F0C" w:rsidP="00932ABF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lastRenderedPageBreak/>
        <w:t xml:space="preserve">При прослойки с различни </w:t>
      </w:r>
      <w:proofErr w:type="spellStart"/>
      <w:r w:rsidRPr="009D3DC2">
        <w:rPr>
          <w:rFonts w:ascii="Arial" w:hAnsi="Arial" w:cs="Arial"/>
        </w:rPr>
        <w:t>деформационни</w:t>
      </w:r>
      <w:proofErr w:type="spellEnd"/>
      <w:r w:rsidRPr="009D3DC2">
        <w:rPr>
          <w:rFonts w:ascii="Arial" w:hAnsi="Arial" w:cs="Arial"/>
        </w:rPr>
        <w:t xml:space="preserve"> модули в рамките на активната мощност на слягане, се прави сумиране на сляганията по пластове (метода на </w:t>
      </w:r>
      <w:proofErr w:type="spellStart"/>
      <w:r w:rsidRPr="009D3DC2">
        <w:rPr>
          <w:rFonts w:ascii="Arial" w:hAnsi="Arial" w:cs="Arial"/>
        </w:rPr>
        <w:t>плослойното</w:t>
      </w:r>
      <w:proofErr w:type="spellEnd"/>
      <w:r w:rsidRPr="009D3DC2">
        <w:rPr>
          <w:rFonts w:ascii="Arial" w:hAnsi="Arial" w:cs="Arial"/>
        </w:rPr>
        <w:t xml:space="preserve"> сумиране).</w:t>
      </w:r>
    </w:p>
    <w:p w:rsidR="00127F0C" w:rsidRPr="009D3DC2" w:rsidRDefault="00127F0C" w:rsidP="00127F0C">
      <w:pPr>
        <w:spacing w:before="120"/>
        <w:ind w:firstLine="709"/>
        <w:jc w:val="center"/>
        <w:rPr>
          <w:rFonts w:ascii="Arial" w:hAnsi="Arial" w:cs="Arial"/>
        </w:rPr>
      </w:pPr>
      <w:r w:rsidRPr="009D3DC2">
        <w:rPr>
          <w:rFonts w:eastAsia="PMingLiU"/>
          <w:noProof/>
        </w:rPr>
        <w:drawing>
          <wp:inline distT="0" distB="0" distL="0" distR="0" wp14:anchorId="6C7719FB" wp14:editId="302CB41C">
            <wp:extent cx="2153631" cy="38135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72" cy="3817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F0C" w:rsidRPr="00BF4AF1" w:rsidRDefault="00127F0C" w:rsidP="00BF4AF1">
      <w:pPr>
        <w:spacing w:before="240"/>
        <w:ind w:firstLine="708"/>
        <w:jc w:val="center"/>
        <w:rPr>
          <w:rFonts w:ascii="Arial" w:hAnsi="Arial" w:cs="Arial"/>
          <w:b/>
        </w:rPr>
      </w:pPr>
      <w:r w:rsidRPr="00BF4AF1">
        <w:rPr>
          <w:rFonts w:ascii="Arial" w:hAnsi="Arial" w:cs="Arial"/>
          <w:b/>
        </w:rPr>
        <w:t>Фигура 1.</w:t>
      </w:r>
      <w:proofErr w:type="spellStart"/>
      <w:r w:rsidR="00BF4AF1" w:rsidRPr="00BF4AF1">
        <w:rPr>
          <w:rFonts w:ascii="Arial" w:hAnsi="Arial" w:cs="Arial"/>
          <w:b/>
        </w:rPr>
        <w:t>1</w:t>
      </w:r>
      <w:proofErr w:type="spellEnd"/>
      <w:r w:rsidR="00BF4AF1" w:rsidRPr="00BF4AF1">
        <w:rPr>
          <w:rFonts w:ascii="Arial" w:hAnsi="Arial" w:cs="Arial"/>
          <w:b/>
        </w:rPr>
        <w:t>.</w:t>
      </w:r>
    </w:p>
    <w:p w:rsidR="002E40CF" w:rsidRPr="009D3DC2" w:rsidRDefault="002E40CF" w:rsidP="002E40CF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position w:val="-14"/>
        </w:rPr>
      </w:pPr>
      <w:r w:rsidRPr="009D3DC2">
        <w:rPr>
          <w:rFonts w:ascii="Arial" w:hAnsi="Arial" w:cs="Arial"/>
          <w:b/>
          <w:bCs/>
          <w:position w:val="-14"/>
        </w:rPr>
        <w:t>Таблица 1.</w:t>
      </w:r>
      <w:proofErr w:type="spellStart"/>
      <w:r w:rsidRPr="009D3DC2">
        <w:rPr>
          <w:rFonts w:ascii="Arial" w:hAnsi="Arial" w:cs="Arial"/>
          <w:b/>
          <w:bCs/>
          <w:position w:val="-14"/>
        </w:rPr>
        <w:t>1</w:t>
      </w:r>
      <w:proofErr w:type="spellEnd"/>
      <w:r w:rsidRPr="009D3DC2">
        <w:rPr>
          <w:rFonts w:ascii="Arial" w:hAnsi="Arial" w:cs="Arial"/>
          <w:b/>
          <w:bCs/>
          <w:position w:val="-14"/>
        </w:rPr>
        <w:t xml:space="preserve">.– </w:t>
      </w:r>
      <w:r w:rsidRPr="009D3DC2">
        <w:rPr>
          <w:rFonts w:ascii="Arial" w:hAnsi="Arial" w:cs="Arial"/>
          <w:b/>
          <w:bCs/>
          <w:position w:val="-14"/>
        </w:rPr>
        <w:br/>
        <w:t xml:space="preserve">Стойности на </w:t>
      </w:r>
      <w:proofErr w:type="spellStart"/>
      <w:r w:rsidRPr="008C41F1">
        <w:rPr>
          <w:b/>
          <w:bCs/>
          <w:i/>
          <w:position w:val="-14"/>
          <w:sz w:val="26"/>
          <w:szCs w:val="26"/>
        </w:rPr>
        <w:t>k</w:t>
      </w:r>
      <w:r w:rsidRPr="008C41F1">
        <w:rPr>
          <w:b/>
          <w:bCs/>
          <w:i/>
          <w:position w:val="-14"/>
          <w:sz w:val="26"/>
          <w:szCs w:val="26"/>
          <w:vertAlign w:val="subscript"/>
        </w:rPr>
        <w:t>i</w:t>
      </w:r>
      <w:proofErr w:type="spellEnd"/>
    </w:p>
    <w:p w:rsidR="002E40CF" w:rsidRPr="009D3DC2" w:rsidRDefault="002E40CF" w:rsidP="002E40CF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1212"/>
        <w:gridCol w:w="1212"/>
        <w:gridCol w:w="1212"/>
        <w:gridCol w:w="1212"/>
        <w:gridCol w:w="1211"/>
        <w:gridCol w:w="1213"/>
        <w:gridCol w:w="1661"/>
      </w:tblGrid>
      <w:tr w:rsidR="002E40CF" w:rsidRPr="009D3DC2" w:rsidTr="002E40CF">
        <w:trPr>
          <w:trHeight w:val="558"/>
        </w:trPr>
        <w:tc>
          <w:tcPr>
            <w:tcW w:w="531" w:type="pct"/>
            <w:vMerge w:val="restart"/>
            <w:tcBorders>
              <w:lef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142" w:firstLine="142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ξ = =2z/b</w:t>
            </w:r>
          </w:p>
        </w:tc>
        <w:tc>
          <w:tcPr>
            <w:tcW w:w="606" w:type="pct"/>
            <w:vMerge w:val="restart"/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69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Кръгли</w:t>
            </w:r>
          </w:p>
        </w:tc>
        <w:tc>
          <w:tcPr>
            <w:tcW w:w="3031" w:type="pct"/>
            <w:gridSpan w:val="5"/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147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Правоъгълни с отношение на страните η = l/b, равни</w:t>
            </w:r>
          </w:p>
        </w:tc>
        <w:tc>
          <w:tcPr>
            <w:tcW w:w="831" w:type="pct"/>
            <w:vMerge w:val="restart"/>
            <w:tcBorders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112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proofErr w:type="spellStart"/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Ивични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 xml:space="preserve"> при </w:t>
            </w:r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br/>
              <w:t>η ≥ 10</w:t>
            </w:r>
          </w:p>
        </w:tc>
      </w:tr>
      <w:tr w:rsidR="002E40CF" w:rsidRPr="009D3DC2" w:rsidTr="00840EB9">
        <w:trPr>
          <w:trHeight w:val="454"/>
        </w:trPr>
        <w:tc>
          <w:tcPr>
            <w:tcW w:w="531" w:type="pct"/>
            <w:vMerge/>
            <w:tcBorders>
              <w:lef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06" w:type="pct"/>
            <w:vMerge/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06" w:type="pct"/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1,0</w:t>
            </w:r>
          </w:p>
        </w:tc>
        <w:tc>
          <w:tcPr>
            <w:tcW w:w="606" w:type="pct"/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1,4</w:t>
            </w:r>
          </w:p>
        </w:tc>
        <w:tc>
          <w:tcPr>
            <w:tcW w:w="606" w:type="pct"/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1,8</w:t>
            </w:r>
          </w:p>
        </w:tc>
        <w:tc>
          <w:tcPr>
            <w:tcW w:w="606" w:type="pct"/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2,4</w:t>
            </w:r>
          </w:p>
        </w:tc>
        <w:tc>
          <w:tcPr>
            <w:tcW w:w="606" w:type="pct"/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3,2</w:t>
            </w:r>
          </w:p>
        </w:tc>
        <w:tc>
          <w:tcPr>
            <w:tcW w:w="831" w:type="pct"/>
            <w:vMerge/>
            <w:tcBorders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0</w:t>
            </w:r>
            <w:proofErr w:type="spellEnd"/>
          </w:p>
        </w:tc>
        <w:tc>
          <w:tcPr>
            <w:tcW w:w="606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606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606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606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606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606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831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0,39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0,40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0,40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0,73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0,76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0,77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0,77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0,77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0,77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1,2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0,99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1,03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1,07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1,09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1,10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1,10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1,6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1,18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1,24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1,34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1,36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1,37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1,38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1,40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1,50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1,55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1,58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1,60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1,60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2,4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1,41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1,51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1,65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1,72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1,77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1,80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1,82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1,49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1,61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1,76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1,85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1,92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1,96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2,00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3,2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1,55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1,68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1,86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1,96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2,11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2,16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4,0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1,63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1,78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2,13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2,25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2,33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2,42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4,8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1,69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1,86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2,09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2,25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2,40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2,51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2,65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5,6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1,74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1,91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2,17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2,34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2,51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2,65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2,83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6,4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1,77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1,95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2,22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2,41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2,60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2,75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3,00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7,2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1,79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1,98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2,27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2,47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2,67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2,84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3,14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8,0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1,81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2,30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2,51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2,73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2,92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3,26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8,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8</w:t>
            </w:r>
            <w:proofErr w:type="spellEnd"/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1,82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2,03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2,33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2,55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2,78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2,98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3,37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9,6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1,83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2,36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2,58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2,82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3,03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3,47</w:t>
            </w:r>
          </w:p>
        </w:tc>
      </w:tr>
      <w:tr w:rsidR="002E40CF" w:rsidRPr="009D3DC2" w:rsidTr="00840EB9">
        <w:trPr>
          <w:trHeight w:val="227"/>
        </w:trPr>
        <w:tc>
          <w:tcPr>
            <w:tcW w:w="531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12,0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1,84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2,09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2,41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2,65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2,91</w:t>
            </w:r>
          </w:p>
        </w:tc>
        <w:tc>
          <w:tcPr>
            <w:tcW w:w="60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3,15</w:t>
            </w:r>
          </w:p>
        </w:tc>
        <w:tc>
          <w:tcPr>
            <w:tcW w:w="831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2E40CF" w:rsidRPr="009D3DC2" w:rsidRDefault="002E40CF" w:rsidP="002E40CF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3,75</w:t>
            </w:r>
          </w:p>
        </w:tc>
      </w:tr>
    </w:tbl>
    <w:p w:rsidR="008C41F1" w:rsidRPr="00FF7BEB" w:rsidRDefault="008C41F1" w:rsidP="0058278D">
      <w:pPr>
        <w:jc w:val="both"/>
        <w:rPr>
          <w:rFonts w:ascii="Arial" w:hAnsi="Arial" w:cs="Arial"/>
          <w:sz w:val="16"/>
          <w:szCs w:val="16"/>
        </w:rPr>
      </w:pPr>
    </w:p>
    <w:p w:rsidR="00402634" w:rsidRDefault="00127F0C" w:rsidP="0058278D">
      <w:pPr>
        <w:jc w:val="both"/>
        <w:rPr>
          <w:rFonts w:ascii="Arial" w:hAnsi="Arial" w:cs="Arial"/>
          <w:sz w:val="20"/>
          <w:szCs w:val="20"/>
          <w:lang w:val="en-US"/>
        </w:rPr>
      </w:pPr>
      <w:r w:rsidRPr="008C41F1">
        <w:rPr>
          <w:rFonts w:ascii="Arial" w:hAnsi="Arial" w:cs="Arial"/>
          <w:sz w:val="20"/>
          <w:szCs w:val="20"/>
        </w:rPr>
        <w:t>Забележки:</w:t>
      </w:r>
    </w:p>
    <w:p w:rsidR="00FF7BEB" w:rsidRPr="00FF7BEB" w:rsidRDefault="00FF7BEB" w:rsidP="0058278D">
      <w:pPr>
        <w:jc w:val="both"/>
        <w:rPr>
          <w:rFonts w:ascii="Arial" w:hAnsi="Arial" w:cs="Arial"/>
          <w:sz w:val="10"/>
          <w:szCs w:val="10"/>
          <w:lang w:val="en-US"/>
        </w:rPr>
      </w:pPr>
    </w:p>
    <w:p w:rsidR="00127F0C" w:rsidRPr="008C41F1" w:rsidRDefault="00127F0C" w:rsidP="000E2CD9">
      <w:pPr>
        <w:pStyle w:val="ListParagraph"/>
        <w:numPr>
          <w:ilvl w:val="0"/>
          <w:numId w:val="2"/>
        </w:numPr>
        <w:tabs>
          <w:tab w:val="left" w:pos="993"/>
        </w:tabs>
        <w:ind w:left="709" w:firstLine="11"/>
        <w:jc w:val="both"/>
        <w:rPr>
          <w:rFonts w:ascii="Arial" w:hAnsi="Arial" w:cs="Arial"/>
          <w:sz w:val="20"/>
          <w:szCs w:val="20"/>
        </w:rPr>
      </w:pPr>
      <w:r w:rsidRPr="008C41F1">
        <w:rPr>
          <w:rFonts w:ascii="Arial" w:hAnsi="Arial" w:cs="Arial"/>
          <w:sz w:val="20"/>
          <w:szCs w:val="20"/>
        </w:rPr>
        <w:t xml:space="preserve">При наличие на различни почвени пластове в основата – свързани и несвързани, активната зона на слягане се определя като </w:t>
      </w:r>
      <w:proofErr w:type="spellStart"/>
      <w:r w:rsidRPr="008C41F1">
        <w:rPr>
          <w:rFonts w:ascii="Arial" w:hAnsi="Arial" w:cs="Arial"/>
          <w:sz w:val="20"/>
          <w:szCs w:val="20"/>
        </w:rPr>
        <w:t>среднотежестна</w:t>
      </w:r>
      <w:proofErr w:type="spellEnd"/>
      <w:r w:rsidRPr="008C41F1">
        <w:rPr>
          <w:rFonts w:ascii="Arial" w:hAnsi="Arial" w:cs="Arial"/>
          <w:sz w:val="20"/>
          <w:szCs w:val="20"/>
        </w:rPr>
        <w:t xml:space="preserve"> величина;</w:t>
      </w:r>
    </w:p>
    <w:p w:rsidR="00127F0C" w:rsidRPr="008C41F1" w:rsidRDefault="00127F0C" w:rsidP="000E2CD9">
      <w:pPr>
        <w:pStyle w:val="ListParagraph"/>
        <w:numPr>
          <w:ilvl w:val="0"/>
          <w:numId w:val="2"/>
        </w:numPr>
        <w:tabs>
          <w:tab w:val="left" w:pos="993"/>
        </w:tabs>
        <w:ind w:left="709" w:firstLine="11"/>
        <w:jc w:val="both"/>
        <w:rPr>
          <w:rFonts w:ascii="Arial" w:hAnsi="Arial" w:cs="Arial"/>
          <w:sz w:val="20"/>
          <w:szCs w:val="20"/>
        </w:rPr>
      </w:pPr>
      <w:r w:rsidRPr="008C41F1">
        <w:rPr>
          <w:rFonts w:ascii="Arial" w:hAnsi="Arial" w:cs="Arial"/>
          <w:sz w:val="20"/>
          <w:szCs w:val="20"/>
        </w:rPr>
        <w:t>При еднородна основа с определен пост</w:t>
      </w:r>
      <w:r w:rsidR="008C41F1" w:rsidRPr="008C41F1">
        <w:rPr>
          <w:rFonts w:ascii="Arial" w:hAnsi="Arial" w:cs="Arial"/>
          <w:sz w:val="20"/>
          <w:szCs w:val="20"/>
        </w:rPr>
        <w:t>о</w:t>
      </w:r>
      <w:r w:rsidRPr="008C41F1">
        <w:rPr>
          <w:rFonts w:ascii="Arial" w:hAnsi="Arial" w:cs="Arial"/>
          <w:sz w:val="20"/>
          <w:szCs w:val="20"/>
        </w:rPr>
        <w:t xml:space="preserve">янен </w:t>
      </w:r>
      <w:proofErr w:type="spellStart"/>
      <w:r w:rsidRPr="008C41F1">
        <w:rPr>
          <w:rFonts w:ascii="Arial" w:hAnsi="Arial" w:cs="Arial"/>
          <w:sz w:val="20"/>
          <w:szCs w:val="20"/>
        </w:rPr>
        <w:t>деформационен</w:t>
      </w:r>
      <w:proofErr w:type="spellEnd"/>
      <w:r w:rsidRPr="008C41F1">
        <w:rPr>
          <w:rFonts w:ascii="Arial" w:hAnsi="Arial" w:cs="Arial"/>
          <w:sz w:val="20"/>
          <w:szCs w:val="20"/>
        </w:rPr>
        <w:t xml:space="preserve"> модул, слягането се определя, като за еднороден пласт и се приема </w:t>
      </w:r>
      <w:proofErr w:type="spellStart"/>
      <w:r w:rsidRPr="008C41F1">
        <w:rPr>
          <w:b/>
          <w:i/>
          <w:sz w:val="20"/>
          <w:szCs w:val="20"/>
        </w:rPr>
        <w:t>z</w:t>
      </w:r>
      <w:r w:rsidRPr="008C41F1">
        <w:rPr>
          <w:b/>
          <w:i/>
          <w:sz w:val="20"/>
          <w:szCs w:val="20"/>
          <w:vertAlign w:val="subscript"/>
        </w:rPr>
        <w:t>i</w:t>
      </w:r>
      <w:proofErr w:type="spellEnd"/>
      <w:r w:rsidRPr="008C41F1">
        <w:rPr>
          <w:b/>
          <w:i/>
          <w:sz w:val="20"/>
          <w:szCs w:val="20"/>
        </w:rPr>
        <w:t xml:space="preserve"> = </w:t>
      </w:r>
      <w:proofErr w:type="spellStart"/>
      <w:r w:rsidRPr="008C41F1">
        <w:rPr>
          <w:b/>
          <w:i/>
          <w:sz w:val="20"/>
          <w:szCs w:val="20"/>
        </w:rPr>
        <w:t>H</w:t>
      </w:r>
      <w:r w:rsidRPr="008C41F1">
        <w:rPr>
          <w:b/>
          <w:i/>
          <w:sz w:val="20"/>
          <w:szCs w:val="20"/>
          <w:vertAlign w:val="subscript"/>
        </w:rPr>
        <w:t>a</w:t>
      </w:r>
      <w:proofErr w:type="spellEnd"/>
      <w:r w:rsidRPr="008C41F1">
        <w:rPr>
          <w:rFonts w:ascii="Arial" w:hAnsi="Arial" w:cs="Arial"/>
          <w:sz w:val="20"/>
          <w:szCs w:val="20"/>
        </w:rPr>
        <w:t xml:space="preserve">, а </w:t>
      </w:r>
      <w:r w:rsidRPr="008C41F1">
        <w:rPr>
          <w:b/>
          <w:i/>
          <w:sz w:val="20"/>
          <w:szCs w:val="20"/>
        </w:rPr>
        <w:t>z</w:t>
      </w:r>
      <w:r w:rsidRPr="008C41F1">
        <w:rPr>
          <w:b/>
          <w:i/>
          <w:sz w:val="20"/>
          <w:szCs w:val="20"/>
          <w:vertAlign w:val="subscript"/>
        </w:rPr>
        <w:t xml:space="preserve">i-1 </w:t>
      </w:r>
      <w:r w:rsidRPr="008C41F1">
        <w:rPr>
          <w:b/>
          <w:i/>
          <w:sz w:val="20"/>
          <w:szCs w:val="20"/>
        </w:rPr>
        <w:t>= 0</w:t>
      </w:r>
      <w:r w:rsidRPr="008C41F1">
        <w:rPr>
          <w:rFonts w:ascii="Arial" w:hAnsi="Arial" w:cs="Arial"/>
          <w:sz w:val="20"/>
          <w:szCs w:val="20"/>
        </w:rPr>
        <w:t>.</w:t>
      </w:r>
    </w:p>
    <w:p w:rsidR="00127F0C" w:rsidRPr="009D3DC2" w:rsidRDefault="00127F0C" w:rsidP="00127F0C">
      <w:pPr>
        <w:jc w:val="both"/>
        <w:rPr>
          <w:rFonts w:ascii="Arial" w:hAnsi="Arial" w:cs="Arial"/>
        </w:rPr>
      </w:pPr>
    </w:p>
    <w:p w:rsidR="00127F0C" w:rsidRPr="008C41F1" w:rsidRDefault="002E40CF" w:rsidP="000E2CD9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8C41F1">
        <w:rPr>
          <w:rFonts w:ascii="Arial" w:hAnsi="Arial" w:cs="Arial"/>
          <w:b/>
        </w:rPr>
        <w:t>Наклоняване на фундаментите</w:t>
      </w:r>
    </w:p>
    <w:p w:rsidR="00A2676D" w:rsidRPr="00A2676D" w:rsidRDefault="00A2676D" w:rsidP="00A2676D">
      <w:pPr>
        <w:pStyle w:val="ListParagraph"/>
        <w:ind w:left="792"/>
        <w:rPr>
          <w:rFonts w:ascii="Arial" w:hAnsi="Arial" w:cs="Arial"/>
          <w:b/>
        </w:rPr>
      </w:pPr>
    </w:p>
    <w:p w:rsidR="00A2676D" w:rsidRPr="00A2676D" w:rsidRDefault="00A2676D" w:rsidP="000E2CD9">
      <w:pPr>
        <w:pStyle w:val="ListParagraph"/>
        <w:numPr>
          <w:ilvl w:val="2"/>
          <w:numId w:val="1"/>
        </w:numPr>
        <w:tabs>
          <w:tab w:val="left" w:pos="1418"/>
        </w:tabs>
        <w:ind w:left="0" w:firstLine="720"/>
        <w:jc w:val="both"/>
        <w:rPr>
          <w:rFonts w:ascii="Arial" w:hAnsi="Arial" w:cs="Arial"/>
        </w:rPr>
      </w:pPr>
      <w:r w:rsidRPr="00A2676D">
        <w:rPr>
          <w:rFonts w:ascii="Arial" w:hAnsi="Arial" w:cs="Arial"/>
        </w:rPr>
        <w:t xml:space="preserve">Наклоняването (завъртането) на правоъгълни, </w:t>
      </w:r>
      <w:proofErr w:type="spellStart"/>
      <w:r w:rsidRPr="00A2676D">
        <w:rPr>
          <w:rFonts w:ascii="Arial" w:hAnsi="Arial" w:cs="Arial"/>
        </w:rPr>
        <w:t>нецентрично</w:t>
      </w:r>
      <w:proofErr w:type="spellEnd"/>
      <w:r w:rsidRPr="00A2676D">
        <w:rPr>
          <w:rFonts w:ascii="Arial" w:hAnsi="Arial" w:cs="Arial"/>
        </w:rPr>
        <w:t xml:space="preserve"> натоварени фундаменти, чиято основната плоскост е изцяло натисната</w:t>
      </w:r>
      <w:r w:rsidR="008C41F1">
        <w:rPr>
          <w:rFonts w:ascii="Arial" w:hAnsi="Arial" w:cs="Arial"/>
        </w:rPr>
        <w:t>, се</w:t>
      </w:r>
      <w:r w:rsidRPr="00A2676D">
        <w:rPr>
          <w:rFonts w:ascii="Arial" w:hAnsi="Arial" w:cs="Arial"/>
        </w:rPr>
        <w:t xml:space="preserve"> определя по формулите</w:t>
      </w:r>
      <w:r w:rsidRPr="008C41F1">
        <w:rPr>
          <w:rFonts w:ascii="Arial" w:hAnsi="Arial" w:cs="Arial"/>
          <w:lang w:val="ru-RU"/>
        </w:rPr>
        <w:t>:</w:t>
      </w:r>
    </w:p>
    <w:p w:rsidR="002555F7" w:rsidRPr="009D3DC2" w:rsidRDefault="002555F7" w:rsidP="002555F7">
      <w:pPr>
        <w:spacing w:before="240"/>
        <w:ind w:firstLine="708"/>
        <w:jc w:val="both"/>
        <w:rPr>
          <w:rFonts w:ascii="Arial" w:hAnsi="Arial" w:cs="Arial"/>
        </w:rPr>
      </w:pPr>
    </w:p>
    <w:p w:rsidR="002555F7" w:rsidRPr="009D3DC2" w:rsidRDefault="002555F7" w:rsidP="002555F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position w:val="-32"/>
        </w:rPr>
        <w:object w:dxaOrig="2380" w:dyaOrig="760">
          <v:shape id="_x0000_i1026" type="#_x0000_t75" style="width:119.6pt;height:38.2pt" o:ole="">
            <v:imagedata r:id="rId12" o:title=""/>
          </v:shape>
          <o:OLEObject Type="Embed" ProgID="Equation.3" ShapeID="_x0000_i1026" DrawAspect="Content" ObjectID="_1545126057" r:id="rId13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(1.3)</w:t>
      </w:r>
    </w:p>
    <w:p w:rsidR="002555F7" w:rsidRPr="009D3DC2" w:rsidRDefault="002555F7" w:rsidP="002555F7">
      <w:pPr>
        <w:spacing w:before="240"/>
        <w:ind w:firstLine="708"/>
        <w:jc w:val="both"/>
        <w:rPr>
          <w:rFonts w:ascii="Arial" w:hAnsi="Arial" w:cs="Arial"/>
        </w:rPr>
      </w:pPr>
    </w:p>
    <w:p w:rsidR="002555F7" w:rsidRPr="009D3DC2" w:rsidRDefault="002555F7" w:rsidP="002555F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position w:val="-32"/>
        </w:rPr>
        <w:object w:dxaOrig="2360" w:dyaOrig="760">
          <v:shape id="_x0000_i1027" type="#_x0000_t75" style="width:118.35pt;height:38.2pt" o:ole="">
            <v:imagedata r:id="rId14" o:title=""/>
          </v:shape>
          <o:OLEObject Type="Embed" ProgID="Equation.3" ShapeID="_x0000_i1027" DrawAspect="Content" ObjectID="_1545126058" r:id="rId15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(1.4)</w:t>
      </w:r>
    </w:p>
    <w:p w:rsidR="002555F7" w:rsidRPr="009D3DC2" w:rsidRDefault="002555F7" w:rsidP="002555F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2555F7" w:rsidRPr="009D3DC2" w:rsidRDefault="002555F7" w:rsidP="002555F7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2555F7" w:rsidRPr="009D3DC2" w:rsidRDefault="008021E1" w:rsidP="002555F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9D3DC2">
        <w:rPr>
          <w:b/>
          <w:i/>
          <w:sz w:val="26"/>
          <w:szCs w:val="26"/>
        </w:rPr>
        <w:t>ν</w:t>
      </w:r>
      <w:r w:rsidRPr="009D3DC2">
        <w:rPr>
          <w:b/>
          <w:i/>
          <w:sz w:val="26"/>
          <w:szCs w:val="26"/>
          <w:vertAlign w:val="subscript"/>
        </w:rPr>
        <w:t>ср</w:t>
      </w:r>
      <w:proofErr w:type="spellEnd"/>
      <w:r w:rsidR="002555F7" w:rsidRPr="009D3DC2">
        <w:rPr>
          <w:rFonts w:ascii="Arial" w:hAnsi="Arial" w:cs="Arial"/>
        </w:rPr>
        <w:t xml:space="preserve"> </w:t>
      </w:r>
      <w:r w:rsidRPr="009D3DC2">
        <w:rPr>
          <w:rFonts w:ascii="Arial" w:hAnsi="Arial" w:cs="Arial"/>
        </w:rPr>
        <w:t xml:space="preserve">и </w:t>
      </w:r>
      <w:proofErr w:type="spellStart"/>
      <w:r w:rsidRPr="009D3DC2">
        <w:rPr>
          <w:b/>
          <w:i/>
          <w:sz w:val="26"/>
          <w:szCs w:val="26"/>
        </w:rPr>
        <w:t>E</w:t>
      </w:r>
      <w:r w:rsidRPr="009D3DC2">
        <w:rPr>
          <w:b/>
          <w:i/>
          <w:sz w:val="26"/>
          <w:szCs w:val="26"/>
          <w:vertAlign w:val="subscript"/>
        </w:rPr>
        <w:t>о</w:t>
      </w:r>
      <w:proofErr w:type="spellEnd"/>
      <w:r w:rsidRPr="009D3DC2">
        <w:rPr>
          <w:b/>
          <w:i/>
          <w:sz w:val="26"/>
          <w:szCs w:val="26"/>
          <w:vertAlign w:val="subscript"/>
        </w:rPr>
        <w:t>,</w:t>
      </w:r>
      <w:proofErr w:type="spellStart"/>
      <w:r w:rsidRPr="009D3DC2">
        <w:rPr>
          <w:b/>
          <w:i/>
          <w:sz w:val="26"/>
          <w:szCs w:val="26"/>
          <w:vertAlign w:val="subscript"/>
        </w:rPr>
        <w:t>ср</w:t>
      </w:r>
      <w:proofErr w:type="spellEnd"/>
      <w:r w:rsidRPr="009D3DC2">
        <w:rPr>
          <w:rFonts w:ascii="Arial" w:hAnsi="Arial" w:cs="Arial"/>
        </w:rPr>
        <w:t xml:space="preserve"> са </w:t>
      </w:r>
      <w:r w:rsidR="008C41F1">
        <w:rPr>
          <w:rFonts w:ascii="Arial" w:hAnsi="Arial" w:cs="Arial"/>
        </w:rPr>
        <w:t>о</w:t>
      </w:r>
      <w:r w:rsidRPr="009D3DC2">
        <w:rPr>
          <w:rFonts w:ascii="Arial" w:hAnsi="Arial" w:cs="Arial"/>
        </w:rPr>
        <w:t xml:space="preserve">среднените стойности на коефициента на </w:t>
      </w:r>
      <w:proofErr w:type="spellStart"/>
      <w:r w:rsidRPr="009D3DC2">
        <w:rPr>
          <w:b/>
          <w:i/>
          <w:sz w:val="26"/>
          <w:szCs w:val="26"/>
        </w:rPr>
        <w:t>Поасон</w:t>
      </w:r>
      <w:proofErr w:type="spellEnd"/>
      <w:r w:rsidRPr="009D3DC2">
        <w:rPr>
          <w:rFonts w:ascii="Arial" w:hAnsi="Arial" w:cs="Arial"/>
        </w:rPr>
        <w:t xml:space="preserve"> и модула на обща деформация на почвените пластове в активната зона на слягане;</w:t>
      </w:r>
    </w:p>
    <w:p w:rsidR="008021E1" w:rsidRPr="009D3DC2" w:rsidRDefault="008021E1" w:rsidP="008021E1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9D3DC2">
        <w:rPr>
          <w:b/>
          <w:i/>
          <w:sz w:val="26"/>
          <w:szCs w:val="26"/>
        </w:rPr>
        <w:t>k</w:t>
      </w:r>
      <w:r w:rsidRPr="009D3DC2">
        <w:rPr>
          <w:b/>
          <w:i/>
          <w:sz w:val="26"/>
          <w:szCs w:val="26"/>
          <w:vertAlign w:val="subscript"/>
        </w:rPr>
        <w:t>a</w:t>
      </w:r>
      <w:proofErr w:type="spellEnd"/>
      <w:r w:rsidRPr="009D3DC2">
        <w:rPr>
          <w:rFonts w:ascii="Arial" w:hAnsi="Arial" w:cs="Arial"/>
        </w:rPr>
        <w:t xml:space="preserve"> и </w:t>
      </w:r>
      <w:proofErr w:type="spellStart"/>
      <w:r w:rsidRPr="009D3DC2">
        <w:rPr>
          <w:b/>
          <w:i/>
          <w:sz w:val="26"/>
          <w:szCs w:val="26"/>
        </w:rPr>
        <w:t>k</w:t>
      </w:r>
      <w:r w:rsidRPr="009D3DC2">
        <w:rPr>
          <w:b/>
          <w:i/>
          <w:sz w:val="26"/>
          <w:szCs w:val="26"/>
          <w:vertAlign w:val="subscript"/>
        </w:rPr>
        <w:t>b</w:t>
      </w:r>
      <w:proofErr w:type="spellEnd"/>
      <w:r w:rsidRPr="009D3DC2">
        <w:rPr>
          <w:rFonts w:ascii="Arial" w:hAnsi="Arial" w:cs="Arial"/>
        </w:rPr>
        <w:t xml:space="preserve"> - коефициенти, които се приемат по табл</w:t>
      </w:r>
      <w:r w:rsidR="00840EB9" w:rsidRPr="009D3DC2">
        <w:rPr>
          <w:rFonts w:ascii="Arial" w:hAnsi="Arial" w:cs="Arial"/>
        </w:rPr>
        <w:t>ици 1.</w:t>
      </w:r>
      <w:r w:rsidRPr="009D3DC2">
        <w:rPr>
          <w:rFonts w:ascii="Arial" w:hAnsi="Arial" w:cs="Arial"/>
        </w:rPr>
        <w:t xml:space="preserve">2 и </w:t>
      </w:r>
      <w:r w:rsidR="00840EB9" w:rsidRPr="009D3DC2">
        <w:rPr>
          <w:rFonts w:ascii="Arial" w:hAnsi="Arial" w:cs="Arial"/>
        </w:rPr>
        <w:t>1.</w:t>
      </w:r>
      <w:r w:rsidRPr="009D3DC2">
        <w:rPr>
          <w:rFonts w:ascii="Arial" w:hAnsi="Arial" w:cs="Arial"/>
        </w:rPr>
        <w:t xml:space="preserve">3 в зависимост от </w:t>
      </w:r>
      <w:r w:rsidRPr="009D3DC2">
        <w:rPr>
          <w:b/>
          <w:i/>
          <w:sz w:val="26"/>
          <w:szCs w:val="26"/>
        </w:rPr>
        <w:t>n=a/b</w:t>
      </w:r>
      <w:r w:rsidRPr="009D3DC2">
        <w:rPr>
          <w:rFonts w:ascii="Arial" w:hAnsi="Arial" w:cs="Arial"/>
        </w:rPr>
        <w:t xml:space="preserve"> и от относителната дълбочина на активната зона </w:t>
      </w:r>
      <w:proofErr w:type="spellStart"/>
      <w:r w:rsidRPr="009D3DC2">
        <w:rPr>
          <w:b/>
          <w:i/>
          <w:sz w:val="26"/>
          <w:szCs w:val="26"/>
        </w:rPr>
        <w:t>m</w:t>
      </w:r>
      <w:r w:rsidRPr="009D3DC2">
        <w:rPr>
          <w:b/>
          <w:i/>
          <w:sz w:val="26"/>
          <w:szCs w:val="26"/>
          <w:vertAlign w:val="subscript"/>
        </w:rPr>
        <w:t>a</w:t>
      </w:r>
      <w:proofErr w:type="spellEnd"/>
      <w:r w:rsidRPr="009D3DC2">
        <w:rPr>
          <w:b/>
          <w:i/>
          <w:sz w:val="26"/>
          <w:szCs w:val="26"/>
        </w:rPr>
        <w:t xml:space="preserve"> = 2</w:t>
      </w:r>
      <w:r w:rsidR="00840EB9" w:rsidRPr="009D3DC2">
        <w:rPr>
          <w:b/>
          <w:i/>
          <w:sz w:val="26"/>
          <w:szCs w:val="26"/>
        </w:rPr>
        <w:t>H</w:t>
      </w:r>
      <w:r w:rsidR="00840EB9" w:rsidRPr="009D3DC2">
        <w:rPr>
          <w:b/>
          <w:i/>
          <w:sz w:val="26"/>
          <w:szCs w:val="26"/>
          <w:vertAlign w:val="subscript"/>
        </w:rPr>
        <w:t>a</w:t>
      </w:r>
      <w:r w:rsidR="00840EB9" w:rsidRPr="009D3DC2">
        <w:rPr>
          <w:b/>
          <w:i/>
          <w:sz w:val="26"/>
          <w:szCs w:val="26"/>
        </w:rPr>
        <w:t>/b</w:t>
      </w:r>
      <w:r w:rsidR="00840EB9" w:rsidRPr="009D3DC2">
        <w:rPr>
          <w:rFonts w:ascii="Arial" w:hAnsi="Arial" w:cs="Arial"/>
        </w:rPr>
        <w:t>;</w:t>
      </w:r>
    </w:p>
    <w:p w:rsidR="008021E1" w:rsidRPr="009D3DC2" w:rsidRDefault="008021E1" w:rsidP="008021E1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M</w:t>
      </w:r>
      <w:r w:rsidRPr="009D3DC2">
        <w:rPr>
          <w:b/>
          <w:i/>
          <w:sz w:val="26"/>
          <w:szCs w:val="26"/>
          <w:vertAlign w:val="subscript"/>
        </w:rPr>
        <w:t>a</w:t>
      </w:r>
      <w:r w:rsidRPr="009D3DC2">
        <w:rPr>
          <w:rFonts w:ascii="Arial" w:hAnsi="Arial" w:cs="Arial"/>
        </w:rPr>
        <w:t xml:space="preserve"> и </w:t>
      </w:r>
      <w:proofErr w:type="spellStart"/>
      <w:r w:rsidRPr="009D3DC2">
        <w:rPr>
          <w:b/>
          <w:i/>
          <w:sz w:val="26"/>
          <w:szCs w:val="26"/>
        </w:rPr>
        <w:t>M</w:t>
      </w:r>
      <w:r w:rsidRPr="009D3DC2">
        <w:rPr>
          <w:b/>
          <w:i/>
          <w:sz w:val="26"/>
          <w:szCs w:val="26"/>
          <w:vertAlign w:val="subscript"/>
        </w:rPr>
        <w:t>b</w:t>
      </w:r>
      <w:proofErr w:type="spellEnd"/>
      <w:r w:rsidRPr="009D3DC2">
        <w:rPr>
          <w:rFonts w:ascii="Arial" w:hAnsi="Arial" w:cs="Arial"/>
        </w:rPr>
        <w:t xml:space="preserve"> - моментите, действащи по направление на страните на основната плоскост на фундаментите.</w:t>
      </w:r>
    </w:p>
    <w:p w:rsidR="008021E1" w:rsidRPr="009D3DC2" w:rsidRDefault="008021E1" w:rsidP="008021E1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8021E1" w:rsidRPr="009D3DC2" w:rsidRDefault="008021E1" w:rsidP="008021E1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position w:val="-14"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1.2. </w:t>
      </w:r>
      <w:r w:rsidRPr="009D3DC2">
        <w:rPr>
          <w:rFonts w:ascii="Arial" w:hAnsi="Arial" w:cs="Arial"/>
          <w:b/>
          <w:bCs/>
          <w:position w:val="-14"/>
        </w:rPr>
        <w:br/>
        <w:t xml:space="preserve">Стойности на </w:t>
      </w:r>
      <w:proofErr w:type="spellStart"/>
      <w:r w:rsidRPr="008C41F1">
        <w:rPr>
          <w:b/>
          <w:bCs/>
          <w:i/>
          <w:position w:val="-14"/>
          <w:sz w:val="26"/>
          <w:szCs w:val="26"/>
        </w:rPr>
        <w:t>k</w:t>
      </w:r>
      <w:r w:rsidRPr="008C41F1">
        <w:rPr>
          <w:b/>
          <w:bCs/>
          <w:i/>
          <w:position w:val="-14"/>
          <w:sz w:val="26"/>
          <w:szCs w:val="26"/>
          <w:vertAlign w:val="subscript"/>
        </w:rPr>
        <w:t>a</w:t>
      </w:r>
      <w:proofErr w:type="spellEnd"/>
    </w:p>
    <w:p w:rsidR="008021E1" w:rsidRPr="009D3DC2" w:rsidRDefault="008021E1" w:rsidP="008021E1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2"/>
        <w:gridCol w:w="1112"/>
        <w:gridCol w:w="1112"/>
        <w:gridCol w:w="1112"/>
        <w:gridCol w:w="1111"/>
        <w:gridCol w:w="1111"/>
        <w:gridCol w:w="1111"/>
        <w:gridCol w:w="1111"/>
        <w:gridCol w:w="1103"/>
      </w:tblGrid>
      <w:tr w:rsidR="008021E1" w:rsidRPr="009D3DC2" w:rsidTr="00840EB9">
        <w:trPr>
          <w:trHeight w:val="567"/>
        </w:trPr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hAnsi="Arial" w:cs="Arial"/>
                <w:b/>
                <w:snapToGrid w:val="0"/>
                <w:lang w:eastAsia="en-US"/>
              </w:rPr>
            </w:pPr>
            <w:r w:rsidRPr="009D3DC2">
              <w:rPr>
                <w:rFonts w:ascii="Arial" w:hAnsi="Arial" w:cs="Arial"/>
                <w:snapToGrid w:val="0"/>
                <w:lang w:eastAsia="en-US"/>
              </w:rPr>
              <w:t>n=a/b</w:t>
            </w:r>
          </w:p>
        </w:tc>
        <w:tc>
          <w:tcPr>
            <w:tcW w:w="4444" w:type="pct"/>
            <w:gridSpan w:val="8"/>
            <w:vAlign w:val="center"/>
          </w:tcPr>
          <w:p w:rsidR="008021E1" w:rsidRPr="009D3DC2" w:rsidRDefault="008021E1" w:rsidP="008021E1">
            <w:pPr>
              <w:pStyle w:val="Default"/>
              <w:jc w:val="center"/>
              <w:rPr>
                <w:rFonts w:ascii="Arial" w:hAnsi="Arial" w:cs="Arial"/>
                <w:b/>
                <w:snapToGrid w:val="0"/>
              </w:rPr>
            </w:pPr>
            <w:r w:rsidRPr="009D3DC2">
              <w:rPr>
                <w:rFonts w:ascii="Arial" w:hAnsi="Arial" w:cs="Arial"/>
                <w:sz w:val="23"/>
                <w:szCs w:val="23"/>
              </w:rPr>
              <w:t xml:space="preserve">Коефициент </w:t>
            </w:r>
            <w:proofErr w:type="spellStart"/>
            <w:r w:rsidRPr="009D3DC2">
              <w:rPr>
                <w:rFonts w:ascii="Arial" w:hAnsi="Arial" w:cs="Arial"/>
                <w:sz w:val="23"/>
                <w:szCs w:val="23"/>
              </w:rPr>
              <w:t>k</w:t>
            </w:r>
            <w:r w:rsidRPr="008C41F1">
              <w:rPr>
                <w:rFonts w:ascii="Arial" w:hAnsi="Arial" w:cs="Arial"/>
                <w:sz w:val="23"/>
                <w:szCs w:val="23"/>
                <w:vertAlign w:val="subscript"/>
              </w:rPr>
              <w:t>a</w:t>
            </w:r>
            <w:proofErr w:type="spellEnd"/>
            <w:r w:rsidRPr="009D3DC2">
              <w:rPr>
                <w:rFonts w:ascii="Arial" w:hAnsi="Arial" w:cs="Arial"/>
                <w:sz w:val="23"/>
                <w:szCs w:val="23"/>
              </w:rPr>
              <w:t xml:space="preserve"> при </w:t>
            </w:r>
            <w:proofErr w:type="spellStart"/>
            <w:r w:rsidRPr="009D3DC2">
              <w:rPr>
                <w:rFonts w:ascii="Arial" w:hAnsi="Arial" w:cs="Arial"/>
                <w:sz w:val="23"/>
                <w:szCs w:val="23"/>
              </w:rPr>
              <w:t>m</w:t>
            </w:r>
            <w:r w:rsidRPr="008C41F1">
              <w:rPr>
                <w:rFonts w:ascii="Arial" w:hAnsi="Arial" w:cs="Arial"/>
                <w:sz w:val="23"/>
                <w:szCs w:val="23"/>
                <w:vertAlign w:val="subscript"/>
              </w:rPr>
              <w:t>a</w:t>
            </w:r>
            <w:proofErr w:type="spellEnd"/>
            <w:r w:rsidRPr="009D3DC2">
              <w:rPr>
                <w:rFonts w:ascii="Arial" w:hAnsi="Arial" w:cs="Arial"/>
                <w:sz w:val="23"/>
                <w:szCs w:val="23"/>
              </w:rPr>
              <w:t>=2H</w:t>
            </w:r>
            <w:r w:rsidRPr="0058278D">
              <w:rPr>
                <w:rFonts w:ascii="Arial" w:hAnsi="Arial" w:cs="Arial"/>
                <w:sz w:val="23"/>
                <w:szCs w:val="23"/>
                <w:vertAlign w:val="subscript"/>
              </w:rPr>
              <w:t>a</w:t>
            </w:r>
            <w:r w:rsidRPr="009D3DC2">
              <w:rPr>
                <w:rFonts w:ascii="Arial" w:hAnsi="Arial" w:cs="Arial"/>
                <w:sz w:val="23"/>
                <w:szCs w:val="23"/>
              </w:rPr>
              <w:t>/b:</w:t>
            </w:r>
          </w:p>
        </w:tc>
      </w:tr>
      <w:tr w:rsidR="008021E1" w:rsidRPr="009D3DC2" w:rsidTr="00840EB9">
        <w:trPr>
          <w:trHeight w:val="340"/>
        </w:trPr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sym w:font="Symbol" w:char="F0A5"/>
            </w: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021E1" w:rsidRPr="009D3DC2" w:rsidTr="00840EB9">
        <w:trPr>
          <w:trHeight w:val="397"/>
        </w:trPr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0,28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0,41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0,46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0,48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0,50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0,50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0,50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0,50</w:t>
            </w:r>
          </w:p>
        </w:tc>
      </w:tr>
      <w:tr w:rsidR="008021E1" w:rsidRPr="009D3DC2" w:rsidTr="00840EB9">
        <w:trPr>
          <w:trHeight w:val="397"/>
        </w:trPr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1,2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0,29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0,44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0,51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0,54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</w:tr>
      <w:tr w:rsidR="008021E1" w:rsidRPr="009D3DC2" w:rsidTr="00840EB9">
        <w:trPr>
          <w:trHeight w:val="397"/>
        </w:trPr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1,5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0,31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0,48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0,62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0,66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0,68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0,68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0,68</w:t>
            </w:r>
          </w:p>
        </w:tc>
      </w:tr>
      <w:tr w:rsidR="008021E1" w:rsidRPr="009D3DC2" w:rsidTr="00840EB9">
        <w:trPr>
          <w:trHeight w:val="397"/>
        </w:trPr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0,32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0,52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0,64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0,72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0,78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0,81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0,82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0,82</w:t>
            </w:r>
          </w:p>
        </w:tc>
      </w:tr>
      <w:tr w:rsidR="008021E1" w:rsidRPr="009D3DC2" w:rsidTr="00840EB9">
        <w:trPr>
          <w:trHeight w:val="397"/>
        </w:trPr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0,33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0,56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0,73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0,83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0,94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1,01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1,04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1,17</w:t>
            </w:r>
          </w:p>
        </w:tc>
      </w:tr>
      <w:tr w:rsidR="008021E1" w:rsidRPr="009D3DC2" w:rsidTr="00840EB9">
        <w:trPr>
          <w:trHeight w:val="397"/>
        </w:trPr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0,34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0,60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0,80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0,94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1,12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1,24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1,31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1,42</w:t>
            </w:r>
          </w:p>
        </w:tc>
      </w:tr>
      <w:tr w:rsidR="008021E1" w:rsidRPr="009D3DC2" w:rsidTr="00840EB9">
        <w:trPr>
          <w:trHeight w:val="397"/>
        </w:trPr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0,35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0,63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0,85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1,04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1,31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1,45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1,56</w:t>
            </w:r>
          </w:p>
        </w:tc>
        <w:tc>
          <w:tcPr>
            <w:tcW w:w="556" w:type="pct"/>
            <w:vAlign w:val="center"/>
          </w:tcPr>
          <w:p w:rsidR="008021E1" w:rsidRPr="009D3DC2" w:rsidRDefault="008021E1" w:rsidP="008021E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2,00</w:t>
            </w:r>
          </w:p>
        </w:tc>
      </w:tr>
    </w:tbl>
    <w:p w:rsidR="00402634" w:rsidRPr="009D3DC2" w:rsidRDefault="00402634" w:rsidP="008021E1">
      <w:pPr>
        <w:spacing w:before="240"/>
        <w:ind w:firstLine="708"/>
        <w:jc w:val="center"/>
        <w:rPr>
          <w:rFonts w:ascii="Arial" w:hAnsi="Arial" w:cs="Arial"/>
        </w:rPr>
      </w:pPr>
    </w:p>
    <w:p w:rsidR="00840EB9" w:rsidRPr="009D3DC2" w:rsidRDefault="00840EB9" w:rsidP="00840EB9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CA58AB" w:rsidRPr="009D3DC2" w:rsidRDefault="00CA58AB" w:rsidP="00840EB9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EF64A0" w:rsidRDefault="00EF64A0" w:rsidP="00840EB9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8C41F1" w:rsidRDefault="008C41F1" w:rsidP="00840EB9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8C41F1" w:rsidRDefault="008C41F1" w:rsidP="00840EB9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8C41F1" w:rsidRDefault="008C41F1" w:rsidP="00840EB9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8C41F1" w:rsidRPr="009D3DC2" w:rsidRDefault="008C41F1" w:rsidP="00840EB9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CA58AB" w:rsidRPr="009D3DC2" w:rsidRDefault="00CA58AB" w:rsidP="00840EB9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840EB9" w:rsidRPr="009D3DC2" w:rsidRDefault="00840EB9" w:rsidP="00840EB9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position w:val="-14"/>
        </w:rPr>
      </w:pPr>
      <w:r w:rsidRPr="009D3DC2">
        <w:rPr>
          <w:rFonts w:ascii="Arial" w:hAnsi="Arial" w:cs="Arial"/>
          <w:b/>
          <w:bCs/>
          <w:position w:val="-14"/>
        </w:rPr>
        <w:lastRenderedPageBreak/>
        <w:t xml:space="preserve">Таблица 1.3. </w:t>
      </w:r>
      <w:r w:rsidRPr="009D3DC2">
        <w:rPr>
          <w:rFonts w:ascii="Arial" w:hAnsi="Arial" w:cs="Arial"/>
          <w:b/>
          <w:bCs/>
          <w:position w:val="-14"/>
        </w:rPr>
        <w:br/>
        <w:t xml:space="preserve">Стойности на </w:t>
      </w:r>
      <w:proofErr w:type="spellStart"/>
      <w:r w:rsidRPr="009D3DC2">
        <w:rPr>
          <w:rFonts w:ascii="Arial" w:hAnsi="Arial" w:cs="Arial"/>
          <w:b/>
          <w:bCs/>
          <w:position w:val="-14"/>
        </w:rPr>
        <w:t>k</w:t>
      </w:r>
      <w:r w:rsidRPr="009D3DC2">
        <w:rPr>
          <w:rFonts w:ascii="Arial" w:hAnsi="Arial" w:cs="Arial"/>
          <w:b/>
          <w:bCs/>
          <w:position w:val="-14"/>
          <w:vertAlign w:val="subscript"/>
        </w:rPr>
        <w:t>b</w:t>
      </w:r>
      <w:proofErr w:type="spellEnd"/>
    </w:p>
    <w:p w:rsidR="00840EB9" w:rsidRPr="009D3DC2" w:rsidRDefault="00840EB9" w:rsidP="00840EB9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2"/>
        <w:gridCol w:w="1112"/>
        <w:gridCol w:w="1112"/>
        <w:gridCol w:w="1112"/>
        <w:gridCol w:w="1111"/>
        <w:gridCol w:w="1111"/>
        <w:gridCol w:w="1111"/>
        <w:gridCol w:w="1111"/>
        <w:gridCol w:w="1103"/>
      </w:tblGrid>
      <w:tr w:rsidR="00840EB9" w:rsidRPr="009D3DC2" w:rsidTr="00840EB9">
        <w:trPr>
          <w:trHeight w:val="567"/>
        </w:trPr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hAnsi="Arial" w:cs="Arial"/>
                <w:b/>
                <w:snapToGrid w:val="0"/>
                <w:lang w:eastAsia="en-US"/>
              </w:rPr>
            </w:pPr>
            <w:r w:rsidRPr="009D3DC2">
              <w:rPr>
                <w:rFonts w:ascii="Arial" w:hAnsi="Arial" w:cs="Arial"/>
                <w:snapToGrid w:val="0"/>
                <w:lang w:eastAsia="en-US"/>
              </w:rPr>
              <w:t>n=a/b</w:t>
            </w:r>
          </w:p>
        </w:tc>
        <w:tc>
          <w:tcPr>
            <w:tcW w:w="4444" w:type="pct"/>
            <w:gridSpan w:val="8"/>
            <w:vAlign w:val="center"/>
          </w:tcPr>
          <w:p w:rsidR="00840EB9" w:rsidRPr="009D3DC2" w:rsidRDefault="00840EB9" w:rsidP="00840EB9">
            <w:pPr>
              <w:pStyle w:val="Default"/>
              <w:jc w:val="center"/>
              <w:rPr>
                <w:rFonts w:ascii="Arial" w:hAnsi="Arial" w:cs="Arial"/>
                <w:b/>
                <w:snapToGrid w:val="0"/>
              </w:rPr>
            </w:pPr>
            <w:r w:rsidRPr="009D3DC2">
              <w:rPr>
                <w:rFonts w:ascii="Arial" w:hAnsi="Arial" w:cs="Arial"/>
                <w:sz w:val="23"/>
                <w:szCs w:val="23"/>
              </w:rPr>
              <w:t xml:space="preserve">Коефициент </w:t>
            </w:r>
            <w:proofErr w:type="spellStart"/>
            <w:r w:rsidRPr="009D3DC2">
              <w:rPr>
                <w:rFonts w:ascii="Arial" w:hAnsi="Arial" w:cs="Arial"/>
                <w:sz w:val="23"/>
                <w:szCs w:val="23"/>
              </w:rPr>
              <w:t>k</w:t>
            </w:r>
            <w:r w:rsidRPr="008C41F1">
              <w:rPr>
                <w:rFonts w:ascii="Arial" w:hAnsi="Arial" w:cs="Arial"/>
                <w:sz w:val="23"/>
                <w:szCs w:val="23"/>
                <w:vertAlign w:val="subscript"/>
              </w:rPr>
              <w:t>a</w:t>
            </w:r>
            <w:proofErr w:type="spellEnd"/>
            <w:r w:rsidRPr="009D3DC2">
              <w:rPr>
                <w:rFonts w:ascii="Arial" w:hAnsi="Arial" w:cs="Arial"/>
                <w:sz w:val="23"/>
                <w:szCs w:val="23"/>
              </w:rPr>
              <w:t xml:space="preserve"> при </w:t>
            </w:r>
            <w:proofErr w:type="spellStart"/>
            <w:r w:rsidRPr="009D3DC2">
              <w:rPr>
                <w:rFonts w:ascii="Arial" w:hAnsi="Arial" w:cs="Arial"/>
                <w:sz w:val="23"/>
                <w:szCs w:val="23"/>
              </w:rPr>
              <w:t>m</w:t>
            </w:r>
            <w:r w:rsidRPr="008C41F1">
              <w:rPr>
                <w:rFonts w:ascii="Arial" w:hAnsi="Arial" w:cs="Arial"/>
                <w:sz w:val="23"/>
                <w:szCs w:val="23"/>
                <w:vertAlign w:val="subscript"/>
              </w:rPr>
              <w:t>a</w:t>
            </w:r>
            <w:proofErr w:type="spellEnd"/>
            <w:r w:rsidRPr="009D3DC2">
              <w:rPr>
                <w:rFonts w:ascii="Arial" w:hAnsi="Arial" w:cs="Arial"/>
                <w:sz w:val="23"/>
                <w:szCs w:val="23"/>
              </w:rPr>
              <w:t>=2H</w:t>
            </w:r>
            <w:r w:rsidRPr="0058278D">
              <w:rPr>
                <w:rFonts w:ascii="Arial" w:hAnsi="Arial" w:cs="Arial"/>
                <w:sz w:val="23"/>
                <w:szCs w:val="23"/>
                <w:vertAlign w:val="subscript"/>
              </w:rPr>
              <w:t>a</w:t>
            </w:r>
            <w:r w:rsidRPr="009D3DC2">
              <w:rPr>
                <w:rFonts w:ascii="Arial" w:hAnsi="Arial" w:cs="Arial"/>
                <w:sz w:val="23"/>
                <w:szCs w:val="23"/>
              </w:rPr>
              <w:t>/b:</w:t>
            </w:r>
          </w:p>
        </w:tc>
      </w:tr>
      <w:tr w:rsidR="00840EB9" w:rsidRPr="009D3DC2" w:rsidTr="00840EB9">
        <w:trPr>
          <w:trHeight w:val="340"/>
        </w:trPr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52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sym w:font="Symbol" w:char="F0A5"/>
            </w:r>
            <w:r w:rsidRPr="009D3DC2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40EB9" w:rsidRPr="009D3DC2" w:rsidTr="00840EB9">
        <w:trPr>
          <w:trHeight w:val="397"/>
        </w:trPr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0,28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0,41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0,46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0,48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0,50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0,50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0,50</w:t>
            </w:r>
          </w:p>
        </w:tc>
        <w:tc>
          <w:tcPr>
            <w:tcW w:w="552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0,50</w:t>
            </w:r>
          </w:p>
        </w:tc>
      </w:tr>
      <w:tr w:rsidR="00840EB9" w:rsidRPr="009D3DC2" w:rsidTr="00840EB9">
        <w:trPr>
          <w:trHeight w:val="397"/>
        </w:trPr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1,2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0,29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0,44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0,51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0,54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  <w:tc>
          <w:tcPr>
            <w:tcW w:w="552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</w:tr>
      <w:tr w:rsidR="00840EB9" w:rsidRPr="009D3DC2" w:rsidTr="00840EB9">
        <w:trPr>
          <w:trHeight w:val="397"/>
        </w:trPr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1,5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0,31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0,48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0,62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0,66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0,68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0,68</w:t>
            </w:r>
          </w:p>
        </w:tc>
        <w:tc>
          <w:tcPr>
            <w:tcW w:w="552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0,68</w:t>
            </w:r>
          </w:p>
        </w:tc>
      </w:tr>
      <w:tr w:rsidR="00840EB9" w:rsidRPr="009D3DC2" w:rsidTr="00840EB9">
        <w:trPr>
          <w:trHeight w:val="397"/>
        </w:trPr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0,32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0,52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0,64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0,72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0,78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0,81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0,82</w:t>
            </w:r>
          </w:p>
        </w:tc>
        <w:tc>
          <w:tcPr>
            <w:tcW w:w="552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0,82</w:t>
            </w:r>
          </w:p>
        </w:tc>
      </w:tr>
      <w:tr w:rsidR="00840EB9" w:rsidRPr="009D3DC2" w:rsidTr="00840EB9">
        <w:trPr>
          <w:trHeight w:val="397"/>
        </w:trPr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0,33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0,56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0,73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0,83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0,94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1,01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1,04</w:t>
            </w:r>
          </w:p>
        </w:tc>
        <w:tc>
          <w:tcPr>
            <w:tcW w:w="552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1,17</w:t>
            </w:r>
          </w:p>
        </w:tc>
      </w:tr>
      <w:tr w:rsidR="00840EB9" w:rsidRPr="009D3DC2" w:rsidTr="00840EB9">
        <w:trPr>
          <w:trHeight w:val="397"/>
        </w:trPr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0,34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0,60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0,80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0,94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1,12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1,24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1,31</w:t>
            </w:r>
          </w:p>
        </w:tc>
        <w:tc>
          <w:tcPr>
            <w:tcW w:w="552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1,42</w:t>
            </w:r>
          </w:p>
        </w:tc>
      </w:tr>
      <w:tr w:rsidR="00840EB9" w:rsidRPr="009D3DC2" w:rsidTr="00840EB9">
        <w:trPr>
          <w:trHeight w:val="397"/>
        </w:trPr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0,35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0,63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0,85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1,04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1,31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1,45</w:t>
            </w:r>
          </w:p>
        </w:tc>
        <w:tc>
          <w:tcPr>
            <w:tcW w:w="556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1,56</w:t>
            </w:r>
          </w:p>
        </w:tc>
        <w:tc>
          <w:tcPr>
            <w:tcW w:w="552" w:type="pct"/>
            <w:vAlign w:val="center"/>
          </w:tcPr>
          <w:p w:rsidR="00840EB9" w:rsidRPr="009D3DC2" w:rsidRDefault="00840EB9" w:rsidP="00840EB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2,00</w:t>
            </w:r>
          </w:p>
        </w:tc>
      </w:tr>
    </w:tbl>
    <w:p w:rsidR="00840EB9" w:rsidRPr="009D3DC2" w:rsidRDefault="00840EB9" w:rsidP="00840EB9">
      <w:pPr>
        <w:spacing w:before="240"/>
        <w:ind w:firstLine="708"/>
        <w:jc w:val="center"/>
        <w:rPr>
          <w:rFonts w:ascii="Arial" w:hAnsi="Arial" w:cs="Arial"/>
        </w:rPr>
      </w:pPr>
    </w:p>
    <w:p w:rsidR="00840EB9" w:rsidRPr="009D3DC2" w:rsidRDefault="00840EB9" w:rsidP="000E2CD9">
      <w:pPr>
        <w:pStyle w:val="ListParagraph"/>
        <w:numPr>
          <w:ilvl w:val="2"/>
          <w:numId w:val="1"/>
        </w:numPr>
        <w:tabs>
          <w:tab w:val="left" w:pos="1418"/>
        </w:tabs>
        <w:ind w:left="0" w:firstLine="72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Наклоняването на кръгли, </w:t>
      </w:r>
      <w:proofErr w:type="spellStart"/>
      <w:r w:rsidRPr="009D3DC2">
        <w:rPr>
          <w:rFonts w:ascii="Arial" w:hAnsi="Arial" w:cs="Arial"/>
        </w:rPr>
        <w:t>нецентрично</w:t>
      </w:r>
      <w:proofErr w:type="spellEnd"/>
      <w:r w:rsidRPr="009D3DC2">
        <w:rPr>
          <w:rFonts w:ascii="Arial" w:hAnsi="Arial" w:cs="Arial"/>
        </w:rPr>
        <w:t xml:space="preserve"> натоварени фундаменти се определя по формула</w:t>
      </w:r>
      <w:r w:rsidR="0058278D">
        <w:rPr>
          <w:rFonts w:ascii="Arial" w:hAnsi="Arial" w:cs="Arial"/>
        </w:rPr>
        <w:t>та:</w:t>
      </w:r>
    </w:p>
    <w:p w:rsidR="00840EB9" w:rsidRPr="009D3DC2" w:rsidRDefault="00840EB9" w:rsidP="00840EB9">
      <w:pPr>
        <w:spacing w:before="240"/>
        <w:ind w:firstLine="708"/>
        <w:jc w:val="both"/>
        <w:rPr>
          <w:rFonts w:ascii="Arial" w:hAnsi="Arial" w:cs="Arial"/>
        </w:rPr>
      </w:pPr>
    </w:p>
    <w:p w:rsidR="00840EB9" w:rsidRPr="009D3DC2" w:rsidRDefault="00840EB9" w:rsidP="00840E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position w:val="-32"/>
        </w:rPr>
        <w:object w:dxaOrig="2220" w:dyaOrig="760">
          <v:shape id="_x0000_i1028" type="#_x0000_t75" style="width:110.8pt;height:38.2pt" o:ole="">
            <v:imagedata r:id="rId16" o:title=""/>
          </v:shape>
          <o:OLEObject Type="Embed" ProgID="Equation.3" ShapeID="_x0000_i1028" DrawAspect="Content" ObjectID="_1545126059" r:id="rId17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(1.5)</w:t>
      </w:r>
    </w:p>
    <w:p w:rsidR="00840EB9" w:rsidRPr="009D3DC2" w:rsidRDefault="00840EB9" w:rsidP="00840E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40EB9" w:rsidRPr="009D3DC2" w:rsidRDefault="00840EB9" w:rsidP="00840EB9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CA58AB" w:rsidRPr="009D3DC2" w:rsidRDefault="00CA58AB" w:rsidP="00CA58AB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9D3DC2">
        <w:rPr>
          <w:b/>
          <w:i/>
          <w:sz w:val="26"/>
          <w:szCs w:val="26"/>
        </w:rPr>
        <w:t>ν</w:t>
      </w:r>
      <w:r w:rsidRPr="009D3DC2">
        <w:rPr>
          <w:b/>
          <w:i/>
          <w:sz w:val="26"/>
          <w:szCs w:val="26"/>
          <w:vertAlign w:val="subscript"/>
        </w:rPr>
        <w:t>ср</w:t>
      </w:r>
      <w:proofErr w:type="spellEnd"/>
      <w:r w:rsidRPr="009D3DC2">
        <w:rPr>
          <w:rFonts w:ascii="Arial" w:hAnsi="Arial" w:cs="Arial"/>
        </w:rPr>
        <w:t xml:space="preserve"> и </w:t>
      </w:r>
      <w:proofErr w:type="spellStart"/>
      <w:r w:rsidRPr="009D3DC2">
        <w:rPr>
          <w:b/>
          <w:i/>
          <w:sz w:val="26"/>
          <w:szCs w:val="26"/>
        </w:rPr>
        <w:t>E</w:t>
      </w:r>
      <w:r w:rsidRPr="009D3DC2">
        <w:rPr>
          <w:b/>
          <w:i/>
          <w:sz w:val="26"/>
          <w:szCs w:val="26"/>
          <w:vertAlign w:val="subscript"/>
        </w:rPr>
        <w:t>о</w:t>
      </w:r>
      <w:proofErr w:type="spellEnd"/>
      <w:r w:rsidRPr="009D3DC2">
        <w:rPr>
          <w:b/>
          <w:i/>
          <w:sz w:val="26"/>
          <w:szCs w:val="26"/>
          <w:vertAlign w:val="subscript"/>
        </w:rPr>
        <w:t>,</w:t>
      </w:r>
      <w:proofErr w:type="spellStart"/>
      <w:r w:rsidRPr="009D3DC2">
        <w:rPr>
          <w:b/>
          <w:i/>
          <w:sz w:val="26"/>
          <w:szCs w:val="26"/>
          <w:vertAlign w:val="subscript"/>
        </w:rPr>
        <w:t>ср</w:t>
      </w:r>
      <w:proofErr w:type="spellEnd"/>
      <w:r w:rsidRPr="009D3DC2">
        <w:rPr>
          <w:rFonts w:ascii="Arial" w:hAnsi="Arial" w:cs="Arial"/>
        </w:rPr>
        <w:t xml:space="preserve"> са както във формули </w:t>
      </w:r>
      <w:r w:rsidRPr="0058278D">
        <w:rPr>
          <w:b/>
          <w:i/>
          <w:sz w:val="26"/>
          <w:szCs w:val="26"/>
        </w:rPr>
        <w:t>1.3</w:t>
      </w:r>
      <w:r w:rsidRPr="009D3DC2">
        <w:rPr>
          <w:rFonts w:ascii="Arial" w:hAnsi="Arial" w:cs="Arial"/>
        </w:rPr>
        <w:t xml:space="preserve"> и </w:t>
      </w:r>
      <w:r w:rsidRPr="0058278D">
        <w:rPr>
          <w:b/>
          <w:i/>
          <w:sz w:val="26"/>
          <w:szCs w:val="26"/>
        </w:rPr>
        <w:t>1.4</w:t>
      </w:r>
      <w:r w:rsidRPr="009D3DC2">
        <w:rPr>
          <w:rFonts w:ascii="Arial" w:hAnsi="Arial" w:cs="Arial"/>
        </w:rPr>
        <w:t>;</w:t>
      </w:r>
    </w:p>
    <w:p w:rsidR="00CA58AB" w:rsidRPr="009D3DC2" w:rsidRDefault="00CA58AB" w:rsidP="00CA58AB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k</w:t>
      </w:r>
      <w:r w:rsidRPr="009D3DC2">
        <w:rPr>
          <w:rFonts w:ascii="Arial" w:hAnsi="Arial" w:cs="Arial"/>
        </w:rPr>
        <w:t xml:space="preserve"> е коефициент, които се приемат по таблица 1.4 в зависимост от относителната дълбочина на активната зона </w:t>
      </w:r>
      <w:proofErr w:type="spellStart"/>
      <w:r w:rsidRPr="009D3DC2">
        <w:rPr>
          <w:b/>
          <w:i/>
          <w:sz w:val="26"/>
          <w:szCs w:val="26"/>
        </w:rPr>
        <w:t>m</w:t>
      </w:r>
      <w:r w:rsidRPr="009D3DC2">
        <w:rPr>
          <w:b/>
          <w:i/>
          <w:sz w:val="26"/>
          <w:szCs w:val="26"/>
          <w:vertAlign w:val="subscript"/>
        </w:rPr>
        <w:t>a</w:t>
      </w:r>
      <w:proofErr w:type="spellEnd"/>
      <w:r w:rsidRPr="009D3DC2">
        <w:rPr>
          <w:b/>
          <w:i/>
          <w:sz w:val="26"/>
          <w:szCs w:val="26"/>
        </w:rPr>
        <w:t xml:space="preserve"> = 2H</w:t>
      </w:r>
      <w:r w:rsidRPr="009D3DC2">
        <w:rPr>
          <w:b/>
          <w:i/>
          <w:sz w:val="26"/>
          <w:szCs w:val="26"/>
          <w:vertAlign w:val="subscript"/>
        </w:rPr>
        <w:t>a</w:t>
      </w:r>
      <w:r w:rsidRPr="009D3DC2">
        <w:rPr>
          <w:b/>
          <w:i/>
          <w:sz w:val="26"/>
          <w:szCs w:val="26"/>
        </w:rPr>
        <w:t>/b</w:t>
      </w:r>
      <w:r w:rsidRPr="009D3DC2">
        <w:rPr>
          <w:rFonts w:ascii="Arial" w:hAnsi="Arial" w:cs="Arial"/>
        </w:rPr>
        <w:t>;</w:t>
      </w:r>
    </w:p>
    <w:p w:rsidR="00CA58AB" w:rsidRPr="009D3DC2" w:rsidRDefault="00CA58AB" w:rsidP="00CA58AB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M</w:t>
      </w:r>
      <w:r w:rsidRPr="009D3DC2">
        <w:rPr>
          <w:rFonts w:ascii="Arial" w:hAnsi="Arial" w:cs="Arial"/>
        </w:rPr>
        <w:t xml:space="preserve"> - момент, </w:t>
      </w:r>
      <w:proofErr w:type="spellStart"/>
      <w:r w:rsidRPr="009D3DC2">
        <w:rPr>
          <w:rFonts w:ascii="Arial" w:hAnsi="Arial" w:cs="Arial"/>
        </w:rPr>
        <w:t>действуващ</w:t>
      </w:r>
      <w:proofErr w:type="spellEnd"/>
      <w:r w:rsidRPr="009D3DC2">
        <w:rPr>
          <w:rFonts w:ascii="Arial" w:hAnsi="Arial" w:cs="Arial"/>
        </w:rPr>
        <w:t xml:space="preserve"> в основната плоскост на </w:t>
      </w:r>
      <w:proofErr w:type="spellStart"/>
      <w:r w:rsidRPr="009D3DC2">
        <w:rPr>
          <w:rFonts w:ascii="Arial" w:hAnsi="Arial" w:cs="Arial"/>
        </w:rPr>
        <w:t>фундаманта</w:t>
      </w:r>
      <w:proofErr w:type="spellEnd"/>
      <w:r w:rsidRPr="009D3DC2">
        <w:rPr>
          <w:rFonts w:ascii="Arial" w:hAnsi="Arial" w:cs="Arial"/>
        </w:rPr>
        <w:t>.</w:t>
      </w:r>
    </w:p>
    <w:p w:rsidR="00CA58AB" w:rsidRPr="009D3DC2" w:rsidRDefault="00CA58AB" w:rsidP="00CA58AB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CA58AB" w:rsidRPr="008C41F1" w:rsidRDefault="00CA58AB" w:rsidP="00CA58AB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position w:val="-14"/>
          <w:lang w:val="en-US"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1.4. </w:t>
      </w:r>
      <w:r w:rsidRPr="009D3DC2">
        <w:rPr>
          <w:rFonts w:ascii="Arial" w:hAnsi="Arial" w:cs="Arial"/>
          <w:b/>
          <w:bCs/>
          <w:position w:val="-14"/>
        </w:rPr>
        <w:br/>
        <w:t xml:space="preserve">Стойности на </w:t>
      </w:r>
      <w:r w:rsidR="008C41F1" w:rsidRPr="008C41F1">
        <w:rPr>
          <w:b/>
          <w:bCs/>
          <w:i/>
          <w:position w:val="-14"/>
          <w:sz w:val="26"/>
          <w:szCs w:val="26"/>
          <w:lang w:val="en-US"/>
        </w:rPr>
        <w:t>k</w:t>
      </w:r>
    </w:p>
    <w:p w:rsidR="00CA58AB" w:rsidRPr="009D3DC2" w:rsidRDefault="00CA58AB" w:rsidP="00CA58AB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8"/>
        <w:gridCol w:w="1539"/>
        <w:gridCol w:w="1539"/>
        <w:gridCol w:w="1539"/>
        <w:gridCol w:w="1535"/>
        <w:gridCol w:w="1535"/>
      </w:tblGrid>
      <w:tr w:rsidR="00CA58AB" w:rsidRPr="009D3DC2" w:rsidTr="00CA58AB">
        <w:trPr>
          <w:trHeight w:val="340"/>
          <w:jc w:val="center"/>
        </w:trPr>
        <w:tc>
          <w:tcPr>
            <w:tcW w:w="1154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proofErr w:type="spellStart"/>
            <w:r w:rsidRPr="009D3DC2">
              <w:rPr>
                <w:rFonts w:ascii="Arial" w:eastAsia="Calibri" w:hAnsi="Arial" w:cs="Arial"/>
                <w:b/>
                <w:i/>
              </w:rPr>
              <w:t>m</w:t>
            </w:r>
            <w:r w:rsidRPr="009D3DC2">
              <w:rPr>
                <w:rFonts w:ascii="Arial" w:eastAsia="Calibri" w:hAnsi="Arial" w:cs="Arial"/>
                <w:b/>
                <w:i/>
                <w:vertAlign w:val="subscript"/>
              </w:rPr>
              <w:t>a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</w:rPr>
              <w:t xml:space="preserve"> = 2H</w:t>
            </w:r>
            <w:r w:rsidRPr="009D3DC2">
              <w:rPr>
                <w:rFonts w:ascii="Arial" w:eastAsia="Calibri" w:hAnsi="Arial" w:cs="Arial"/>
                <w:b/>
                <w:i/>
                <w:vertAlign w:val="subscript"/>
              </w:rPr>
              <w:t>a</w:t>
            </w:r>
            <w:r w:rsidRPr="009D3DC2">
              <w:rPr>
                <w:rFonts w:ascii="Arial" w:eastAsia="Calibri" w:hAnsi="Arial" w:cs="Arial"/>
                <w:b/>
                <w:i/>
              </w:rPr>
              <w:t>/d</w:t>
            </w:r>
          </w:p>
        </w:tc>
        <w:tc>
          <w:tcPr>
            <w:tcW w:w="770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b/>
                <w:i/>
              </w:rPr>
            </w:pPr>
            <w:r w:rsidRPr="009D3DC2">
              <w:rPr>
                <w:rFonts w:ascii="Arial" w:eastAsia="Calibri" w:hAnsi="Arial" w:cs="Arial"/>
                <w:b/>
                <w:i/>
              </w:rPr>
              <w:t>0,25</w:t>
            </w:r>
          </w:p>
        </w:tc>
        <w:tc>
          <w:tcPr>
            <w:tcW w:w="770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b/>
                <w:i/>
              </w:rPr>
            </w:pPr>
            <w:r w:rsidRPr="009D3DC2">
              <w:rPr>
                <w:rFonts w:ascii="Arial" w:eastAsia="Calibri" w:hAnsi="Arial" w:cs="Arial"/>
                <w:b/>
                <w:i/>
              </w:rPr>
              <w:t>0,50</w:t>
            </w:r>
          </w:p>
        </w:tc>
        <w:tc>
          <w:tcPr>
            <w:tcW w:w="770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b/>
                <w:i/>
              </w:rPr>
            </w:pPr>
            <w:r w:rsidRPr="009D3DC2">
              <w:rPr>
                <w:rFonts w:ascii="Arial" w:eastAsia="Calibri" w:hAnsi="Arial" w:cs="Arial"/>
                <w:b/>
                <w:i/>
              </w:rPr>
              <w:t>1</w:t>
            </w:r>
          </w:p>
        </w:tc>
        <w:tc>
          <w:tcPr>
            <w:tcW w:w="768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b/>
                <w:i/>
              </w:rPr>
            </w:pPr>
            <w:r w:rsidRPr="009D3DC2">
              <w:rPr>
                <w:rFonts w:ascii="Arial" w:eastAsia="Calibri" w:hAnsi="Arial" w:cs="Arial"/>
                <w:b/>
                <w:i/>
              </w:rPr>
              <w:t>2</w:t>
            </w:r>
          </w:p>
        </w:tc>
        <w:tc>
          <w:tcPr>
            <w:tcW w:w="768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b/>
                <w:i/>
              </w:rPr>
            </w:pPr>
            <w:r w:rsidRPr="009D3DC2">
              <w:rPr>
                <w:rFonts w:ascii="Arial" w:eastAsia="Calibri" w:hAnsi="Arial" w:cs="Arial"/>
                <w:b/>
                <w:i/>
              </w:rPr>
              <w:t>&gt; 2</w:t>
            </w:r>
          </w:p>
        </w:tc>
      </w:tr>
      <w:tr w:rsidR="00CA58AB" w:rsidRPr="009D3DC2" w:rsidTr="00CA58AB">
        <w:trPr>
          <w:trHeight w:val="397"/>
          <w:jc w:val="center"/>
        </w:trPr>
        <w:tc>
          <w:tcPr>
            <w:tcW w:w="1154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Коефициент k</w:t>
            </w:r>
          </w:p>
        </w:tc>
        <w:tc>
          <w:tcPr>
            <w:tcW w:w="770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0,26</w:t>
            </w:r>
          </w:p>
        </w:tc>
        <w:tc>
          <w:tcPr>
            <w:tcW w:w="770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0,43</w:t>
            </w:r>
          </w:p>
        </w:tc>
        <w:tc>
          <w:tcPr>
            <w:tcW w:w="770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0,63</w:t>
            </w:r>
          </w:p>
        </w:tc>
        <w:tc>
          <w:tcPr>
            <w:tcW w:w="768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0,74</w:t>
            </w:r>
          </w:p>
        </w:tc>
        <w:tc>
          <w:tcPr>
            <w:tcW w:w="768" w:type="pct"/>
            <w:vAlign w:val="center"/>
          </w:tcPr>
          <w:p w:rsidR="00CA58AB" w:rsidRPr="009D3DC2" w:rsidRDefault="00CA58AB" w:rsidP="00CA58A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0,75</w:t>
            </w:r>
          </w:p>
        </w:tc>
      </w:tr>
    </w:tbl>
    <w:p w:rsidR="00CA58AB" w:rsidRPr="009D3DC2" w:rsidRDefault="00CA58AB" w:rsidP="000E2CD9">
      <w:pPr>
        <w:pStyle w:val="ListParagraph"/>
        <w:numPr>
          <w:ilvl w:val="2"/>
          <w:numId w:val="1"/>
        </w:numPr>
        <w:tabs>
          <w:tab w:val="left" w:pos="1418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Наклоняване на фундаменти или сгради и съоръжения като цяло се получава при фундиране в наклонени терени или в нееднородна земна основа (наличие в активната зона на лещи,</w:t>
      </w:r>
      <w:r w:rsidR="008C41F1">
        <w:rPr>
          <w:rFonts w:ascii="Arial" w:hAnsi="Arial" w:cs="Arial"/>
        </w:rPr>
        <w:t xml:space="preserve"> прослойки и пластове с изменя</w:t>
      </w:r>
      <w:r w:rsidRPr="009D3DC2">
        <w:rPr>
          <w:rFonts w:ascii="Arial" w:hAnsi="Arial" w:cs="Arial"/>
        </w:rPr>
        <w:t xml:space="preserve">ща се дебелина, наклонена скална повърхност и др.). В </w:t>
      </w:r>
      <w:r w:rsidR="008C41F1">
        <w:rPr>
          <w:rFonts w:ascii="Arial" w:hAnsi="Arial" w:cs="Arial"/>
        </w:rPr>
        <w:t>такива случаи нак</w:t>
      </w:r>
      <w:r w:rsidRPr="009D3DC2">
        <w:rPr>
          <w:rFonts w:ascii="Arial" w:hAnsi="Arial" w:cs="Arial"/>
        </w:rPr>
        <w:t>лоняването се определя, като сляганията на срещуположните ръбове на фундамента или сградата (съоръжението) се изчисляват с разликите в сляганията на срещуположните точки.</w:t>
      </w:r>
    </w:p>
    <w:p w:rsidR="00402634" w:rsidRPr="00084E35" w:rsidRDefault="00402634" w:rsidP="000E2CD9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084E35">
        <w:rPr>
          <w:rFonts w:ascii="Arial" w:hAnsi="Arial" w:cs="Arial"/>
          <w:b/>
        </w:rPr>
        <w:t>Приблизителни стойности на преместванията</w:t>
      </w:r>
    </w:p>
    <w:p w:rsidR="00A2676D" w:rsidRPr="00A2676D" w:rsidRDefault="00A2676D" w:rsidP="00FF7BEB">
      <w:pPr>
        <w:pStyle w:val="ListParagraph"/>
        <w:numPr>
          <w:ilvl w:val="2"/>
          <w:numId w:val="1"/>
        </w:numPr>
        <w:tabs>
          <w:tab w:val="left" w:pos="1418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A2676D">
        <w:rPr>
          <w:rFonts w:ascii="Arial" w:hAnsi="Arial" w:cs="Arial"/>
        </w:rPr>
        <w:t xml:space="preserve">Преместванията на фундаментите могат да се определят приблизително за предварителни преценки и проекти, но само в случаите, когато дълбочината на фундиране и широчината на фундамента са не по-големи от </w:t>
      </w:r>
      <w:r w:rsidRPr="00A2676D">
        <w:rPr>
          <w:b/>
          <w:i/>
          <w:sz w:val="26"/>
          <w:szCs w:val="26"/>
        </w:rPr>
        <w:t>5 m</w:t>
      </w:r>
      <w:r w:rsidRPr="00A2676D">
        <w:rPr>
          <w:rFonts w:ascii="Arial" w:hAnsi="Arial" w:cs="Arial"/>
        </w:rPr>
        <w:t xml:space="preserve">. </w:t>
      </w:r>
      <w:proofErr w:type="spellStart"/>
      <w:r w:rsidRPr="00A2676D">
        <w:rPr>
          <w:rFonts w:ascii="Arial" w:hAnsi="Arial" w:cs="Arial"/>
        </w:rPr>
        <w:t>Приближението</w:t>
      </w:r>
      <w:proofErr w:type="spellEnd"/>
      <w:r w:rsidRPr="00A2676D">
        <w:rPr>
          <w:rFonts w:ascii="Arial" w:hAnsi="Arial" w:cs="Arial"/>
        </w:rPr>
        <w:t xml:space="preserve"> </w:t>
      </w:r>
      <w:r w:rsidRPr="00A2676D">
        <w:rPr>
          <w:rFonts w:ascii="Arial" w:hAnsi="Arial" w:cs="Arial"/>
        </w:rPr>
        <w:lastRenderedPageBreak/>
        <w:t>идва от ориентировъчната стойност за дълбочината на активната зона на деформациите, която се приема по таблица 1.</w:t>
      </w:r>
      <w:proofErr w:type="spellStart"/>
      <w:r w:rsidRPr="00A2676D">
        <w:rPr>
          <w:rFonts w:ascii="Arial" w:hAnsi="Arial" w:cs="Arial"/>
        </w:rPr>
        <w:t>1</w:t>
      </w:r>
      <w:proofErr w:type="spellEnd"/>
      <w:r w:rsidRPr="00A2676D">
        <w:rPr>
          <w:rFonts w:ascii="Arial" w:hAnsi="Arial" w:cs="Arial"/>
        </w:rPr>
        <w:t>.</w:t>
      </w:r>
    </w:p>
    <w:p w:rsidR="00A2676D" w:rsidRPr="00A2676D" w:rsidRDefault="00A2676D" w:rsidP="00FF7BEB">
      <w:pPr>
        <w:pStyle w:val="ListParagraph"/>
        <w:numPr>
          <w:ilvl w:val="2"/>
          <w:numId w:val="1"/>
        </w:numPr>
        <w:tabs>
          <w:tab w:val="left" w:pos="1418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Слягането (вертикалното преместване) на центрично натоварени фундаменти се изчислява по формулата:</w:t>
      </w:r>
    </w:p>
    <w:p w:rsidR="00022B11" w:rsidRPr="009D3DC2" w:rsidRDefault="00022B11" w:rsidP="00022B11">
      <w:pPr>
        <w:spacing w:before="240"/>
        <w:ind w:firstLine="708"/>
        <w:jc w:val="both"/>
        <w:rPr>
          <w:rFonts w:ascii="Arial" w:hAnsi="Arial" w:cs="Arial"/>
        </w:rPr>
      </w:pPr>
    </w:p>
    <w:p w:rsidR="00022B11" w:rsidRPr="009D3DC2" w:rsidRDefault="00022B11" w:rsidP="00022B11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position w:val="-32"/>
          <w:sz w:val="28"/>
          <w:szCs w:val="28"/>
        </w:rPr>
        <w:object w:dxaOrig="1320" w:dyaOrig="700">
          <v:shape id="_x0000_i1029" type="#_x0000_t75" style="width:65.75pt;height:35.05pt" o:ole="">
            <v:imagedata r:id="rId18" o:title=""/>
          </v:shape>
          <o:OLEObject Type="Embed" ProgID="Equation.3" ShapeID="_x0000_i1029" DrawAspect="Content" ObjectID="_1545126060" r:id="rId19"/>
        </w:object>
      </w:r>
      <w:r w:rsidRPr="009D3DC2">
        <w:rPr>
          <w:sz w:val="28"/>
          <w:szCs w:val="28"/>
        </w:rPr>
        <w:t>р ,</w: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(1.6)</w:t>
      </w:r>
    </w:p>
    <w:p w:rsidR="00022B11" w:rsidRPr="009D3DC2" w:rsidRDefault="00022B11" w:rsidP="00022B11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022B11" w:rsidRPr="009D3DC2" w:rsidRDefault="00022B11" w:rsidP="00022B11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022B11" w:rsidRPr="009D3DC2" w:rsidRDefault="00022B11" w:rsidP="00022B11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sym w:font="Symbol" w:char="F062"/>
      </w:r>
      <w:r w:rsidRPr="009D3DC2">
        <w:rPr>
          <w:b/>
          <w:i/>
          <w:sz w:val="26"/>
          <w:szCs w:val="26"/>
        </w:rPr>
        <w:t xml:space="preserve"> = 0,8</w:t>
      </w:r>
      <w:r w:rsidRPr="009D3DC2">
        <w:rPr>
          <w:rFonts w:ascii="Arial" w:hAnsi="Arial" w:cs="Arial"/>
        </w:rPr>
        <w:t xml:space="preserve">, </w:t>
      </w:r>
      <w:r w:rsidRPr="009D3DC2">
        <w:rPr>
          <w:b/>
          <w:i/>
          <w:sz w:val="26"/>
          <w:szCs w:val="26"/>
        </w:rPr>
        <w:t>b(d)</w:t>
      </w:r>
      <w:r w:rsidRPr="009D3DC2">
        <w:rPr>
          <w:rFonts w:ascii="Arial" w:hAnsi="Arial" w:cs="Arial"/>
        </w:rPr>
        <w:t xml:space="preserve"> и </w:t>
      </w:r>
      <w:r w:rsidRPr="009D3DC2">
        <w:rPr>
          <w:b/>
          <w:i/>
          <w:sz w:val="26"/>
          <w:szCs w:val="26"/>
        </w:rPr>
        <w:t>p</w:t>
      </w:r>
      <w:r w:rsidR="0058278D">
        <w:rPr>
          <w:rFonts w:ascii="Arial" w:hAnsi="Arial" w:cs="Arial"/>
        </w:rPr>
        <w:t xml:space="preserve"> са както във формула </w:t>
      </w:r>
      <w:r w:rsidR="0058278D" w:rsidRPr="0058278D">
        <w:rPr>
          <w:b/>
          <w:i/>
          <w:sz w:val="26"/>
          <w:szCs w:val="26"/>
        </w:rPr>
        <w:t>1.2</w:t>
      </w:r>
      <w:r w:rsidRPr="009D3DC2">
        <w:rPr>
          <w:rFonts w:ascii="Arial" w:hAnsi="Arial" w:cs="Arial"/>
        </w:rPr>
        <w:t>;</w:t>
      </w:r>
    </w:p>
    <w:p w:rsidR="00022B11" w:rsidRPr="009D3DC2" w:rsidRDefault="00022B11" w:rsidP="00022B11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9D3DC2">
        <w:rPr>
          <w:b/>
          <w:i/>
          <w:sz w:val="26"/>
          <w:szCs w:val="26"/>
        </w:rPr>
        <w:t>E</w:t>
      </w:r>
      <w:r w:rsidRPr="009D3DC2">
        <w:rPr>
          <w:b/>
          <w:i/>
          <w:sz w:val="26"/>
          <w:szCs w:val="26"/>
          <w:vertAlign w:val="subscript"/>
        </w:rPr>
        <w:t>о</w:t>
      </w:r>
      <w:proofErr w:type="spellEnd"/>
      <w:r w:rsidRPr="009D3DC2">
        <w:rPr>
          <w:b/>
          <w:i/>
          <w:sz w:val="26"/>
          <w:szCs w:val="26"/>
          <w:vertAlign w:val="subscript"/>
        </w:rPr>
        <w:t>,</w:t>
      </w:r>
      <w:proofErr w:type="spellStart"/>
      <w:r w:rsidRPr="009D3DC2">
        <w:rPr>
          <w:b/>
          <w:i/>
          <w:sz w:val="26"/>
          <w:szCs w:val="26"/>
          <w:vertAlign w:val="subscript"/>
        </w:rPr>
        <w:t>ср</w:t>
      </w:r>
      <w:proofErr w:type="spellEnd"/>
      <w:r w:rsidRPr="009D3DC2">
        <w:rPr>
          <w:rFonts w:ascii="Arial" w:hAnsi="Arial" w:cs="Arial"/>
        </w:rPr>
        <w:t xml:space="preserve"> e средната стойност на деформационния модул, определен като </w:t>
      </w:r>
      <w:proofErr w:type="spellStart"/>
      <w:r w:rsidRPr="009D3DC2">
        <w:rPr>
          <w:rFonts w:ascii="Arial" w:hAnsi="Arial" w:cs="Arial"/>
        </w:rPr>
        <w:t>среднотежестен</w:t>
      </w:r>
      <w:proofErr w:type="spellEnd"/>
      <w:r w:rsidRPr="009D3DC2">
        <w:rPr>
          <w:rFonts w:ascii="Arial" w:hAnsi="Arial" w:cs="Arial"/>
        </w:rPr>
        <w:t xml:space="preserve"> за активната зона на слягане – </w:t>
      </w:r>
      <w:proofErr w:type="spellStart"/>
      <w:r w:rsidRPr="009D3DC2">
        <w:rPr>
          <w:b/>
          <w:i/>
          <w:sz w:val="26"/>
          <w:szCs w:val="26"/>
        </w:rPr>
        <w:t>H</w:t>
      </w:r>
      <w:r w:rsidRPr="009D3DC2">
        <w:rPr>
          <w:b/>
          <w:i/>
          <w:sz w:val="26"/>
          <w:szCs w:val="26"/>
          <w:vertAlign w:val="subscript"/>
        </w:rPr>
        <w:t>a</w:t>
      </w:r>
      <w:proofErr w:type="spellEnd"/>
      <w:r w:rsidRPr="009D3DC2">
        <w:rPr>
          <w:rFonts w:ascii="Arial" w:hAnsi="Arial" w:cs="Arial"/>
        </w:rPr>
        <w:t>;</w:t>
      </w:r>
    </w:p>
    <w:p w:rsidR="00022B11" w:rsidRPr="009D3DC2" w:rsidRDefault="00022B11" w:rsidP="00022B11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k</w:t>
      </w:r>
      <w:r w:rsidRPr="009D3DC2">
        <w:rPr>
          <w:rFonts w:ascii="Arial" w:hAnsi="Arial" w:cs="Arial"/>
        </w:rPr>
        <w:t xml:space="preserve"> - коефициент, които се приемат по таблица 1.</w:t>
      </w:r>
      <w:proofErr w:type="spellStart"/>
      <w:r w:rsidRPr="009D3DC2">
        <w:rPr>
          <w:rFonts w:ascii="Arial" w:hAnsi="Arial" w:cs="Arial"/>
        </w:rPr>
        <w:t>1</w:t>
      </w:r>
      <w:proofErr w:type="spellEnd"/>
      <w:r w:rsidR="0058278D">
        <w:rPr>
          <w:rFonts w:ascii="Arial" w:hAnsi="Arial" w:cs="Arial"/>
        </w:rPr>
        <w:t>.</w:t>
      </w:r>
      <w:r w:rsidRPr="009D3DC2">
        <w:rPr>
          <w:rFonts w:ascii="Arial" w:hAnsi="Arial" w:cs="Arial"/>
        </w:rPr>
        <w:t xml:space="preserve"> и се приема в зависимост от </w:t>
      </w:r>
      <w:proofErr w:type="spellStart"/>
      <w:r w:rsidRPr="009D3DC2">
        <w:rPr>
          <w:rFonts w:ascii="Arial" w:hAnsi="Arial" w:cs="Arial"/>
        </w:rPr>
        <w:t>от</w:t>
      </w:r>
      <w:proofErr w:type="spellEnd"/>
      <w:r w:rsidRPr="009D3DC2">
        <w:rPr>
          <w:rFonts w:ascii="Arial" w:hAnsi="Arial" w:cs="Arial"/>
        </w:rPr>
        <w:t xml:space="preserve"> формата на основната плоскост и относителната дълбочина на активната зона </w:t>
      </w:r>
      <w:r w:rsidRPr="009D3DC2">
        <w:rPr>
          <w:rFonts w:ascii="Arial" w:hAnsi="Arial" w:cs="Arial"/>
        </w:rPr>
        <w:br/>
      </w:r>
      <w:proofErr w:type="spellStart"/>
      <w:r w:rsidRPr="009D3DC2">
        <w:rPr>
          <w:b/>
          <w:i/>
          <w:sz w:val="26"/>
          <w:szCs w:val="26"/>
        </w:rPr>
        <w:t>m</w:t>
      </w:r>
      <w:r w:rsidRPr="009D3DC2">
        <w:rPr>
          <w:b/>
          <w:i/>
          <w:sz w:val="26"/>
          <w:szCs w:val="26"/>
          <w:vertAlign w:val="subscript"/>
        </w:rPr>
        <w:t>a</w:t>
      </w:r>
      <w:proofErr w:type="spellEnd"/>
      <w:r w:rsidRPr="009D3DC2">
        <w:rPr>
          <w:b/>
          <w:i/>
          <w:sz w:val="26"/>
          <w:szCs w:val="26"/>
        </w:rPr>
        <w:t xml:space="preserve"> = 2H</w:t>
      </w:r>
      <w:r w:rsidRPr="009D3DC2">
        <w:rPr>
          <w:b/>
          <w:i/>
          <w:sz w:val="26"/>
          <w:szCs w:val="26"/>
          <w:vertAlign w:val="subscript"/>
        </w:rPr>
        <w:t>a</w:t>
      </w:r>
      <w:r w:rsidRPr="009D3DC2">
        <w:rPr>
          <w:b/>
          <w:i/>
          <w:sz w:val="26"/>
          <w:szCs w:val="26"/>
        </w:rPr>
        <w:t>/b</w:t>
      </w:r>
      <w:r w:rsidRPr="009D3DC2">
        <w:rPr>
          <w:rFonts w:ascii="Arial" w:hAnsi="Arial" w:cs="Arial"/>
        </w:rPr>
        <w:t xml:space="preserve"> или </w:t>
      </w:r>
      <w:proofErr w:type="spellStart"/>
      <w:r w:rsidRPr="009D3DC2">
        <w:rPr>
          <w:b/>
          <w:i/>
          <w:sz w:val="26"/>
          <w:szCs w:val="26"/>
        </w:rPr>
        <w:t>m</w:t>
      </w:r>
      <w:r w:rsidRPr="009D3DC2">
        <w:rPr>
          <w:b/>
          <w:i/>
          <w:sz w:val="26"/>
          <w:szCs w:val="26"/>
          <w:vertAlign w:val="subscript"/>
        </w:rPr>
        <w:t>a</w:t>
      </w:r>
      <w:proofErr w:type="spellEnd"/>
      <w:r w:rsidRPr="009D3DC2">
        <w:rPr>
          <w:b/>
          <w:i/>
          <w:sz w:val="26"/>
          <w:szCs w:val="26"/>
        </w:rPr>
        <w:t xml:space="preserve"> = 2H</w:t>
      </w:r>
      <w:r w:rsidRPr="009D3DC2">
        <w:rPr>
          <w:b/>
          <w:i/>
          <w:sz w:val="26"/>
          <w:szCs w:val="26"/>
          <w:vertAlign w:val="subscript"/>
        </w:rPr>
        <w:t>a</w:t>
      </w:r>
      <w:r w:rsidRPr="009D3DC2">
        <w:rPr>
          <w:b/>
          <w:i/>
          <w:sz w:val="26"/>
          <w:szCs w:val="26"/>
        </w:rPr>
        <w:t>/d</w:t>
      </w:r>
      <w:r w:rsidRPr="009D3DC2">
        <w:rPr>
          <w:rFonts w:ascii="Arial" w:hAnsi="Arial" w:cs="Arial"/>
        </w:rPr>
        <w:t>;</w:t>
      </w:r>
    </w:p>
    <w:p w:rsidR="00022B11" w:rsidRPr="009D3DC2" w:rsidRDefault="00022B11" w:rsidP="000E2CD9">
      <w:pPr>
        <w:pStyle w:val="ListParagraph"/>
        <w:numPr>
          <w:ilvl w:val="2"/>
          <w:numId w:val="1"/>
        </w:numPr>
        <w:tabs>
          <w:tab w:val="left" w:pos="1418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За определяне на наклоняването на </w:t>
      </w:r>
      <w:proofErr w:type="spellStart"/>
      <w:r w:rsidRPr="009D3DC2">
        <w:rPr>
          <w:rFonts w:ascii="Arial" w:hAnsi="Arial" w:cs="Arial"/>
        </w:rPr>
        <w:t>нецентрично</w:t>
      </w:r>
      <w:proofErr w:type="spellEnd"/>
      <w:r w:rsidRPr="009D3DC2">
        <w:rPr>
          <w:rFonts w:ascii="Arial" w:hAnsi="Arial" w:cs="Arial"/>
        </w:rPr>
        <w:t xml:space="preserve"> натоварени кръгли и правоъгълни фундаменти (по посока на страната </w:t>
      </w:r>
      <w:r w:rsidRPr="0058278D">
        <w:rPr>
          <w:b/>
          <w:i/>
          <w:sz w:val="26"/>
          <w:szCs w:val="26"/>
        </w:rPr>
        <w:t>а</w:t>
      </w:r>
      <w:r w:rsidRPr="009D3DC2">
        <w:rPr>
          <w:rFonts w:ascii="Arial" w:hAnsi="Arial" w:cs="Arial"/>
        </w:rPr>
        <w:t xml:space="preserve">) се използват формули </w:t>
      </w:r>
      <w:r w:rsidRPr="0058278D">
        <w:rPr>
          <w:b/>
          <w:i/>
          <w:sz w:val="26"/>
          <w:szCs w:val="26"/>
        </w:rPr>
        <w:t>1.3</w:t>
      </w:r>
      <w:r w:rsidR="0058278D">
        <w:rPr>
          <w:rFonts w:ascii="Arial" w:hAnsi="Arial" w:cs="Arial"/>
        </w:rPr>
        <w:t>,</w:t>
      </w:r>
      <w:r w:rsidRPr="009D3DC2">
        <w:rPr>
          <w:rFonts w:ascii="Arial" w:hAnsi="Arial" w:cs="Arial"/>
        </w:rPr>
        <w:t xml:space="preserve"> </w:t>
      </w:r>
      <w:r w:rsidRPr="0058278D">
        <w:rPr>
          <w:b/>
          <w:i/>
          <w:sz w:val="26"/>
          <w:szCs w:val="26"/>
        </w:rPr>
        <w:t>1.4</w:t>
      </w:r>
      <w:r w:rsidR="0058278D">
        <w:rPr>
          <w:rFonts w:ascii="Arial" w:hAnsi="Arial" w:cs="Arial"/>
        </w:rPr>
        <w:t xml:space="preserve"> и </w:t>
      </w:r>
      <w:r w:rsidRPr="0058278D">
        <w:rPr>
          <w:b/>
          <w:i/>
          <w:sz w:val="26"/>
          <w:szCs w:val="26"/>
        </w:rPr>
        <w:t>1.5</w:t>
      </w:r>
      <w:r w:rsidRPr="009D3DC2">
        <w:rPr>
          <w:rFonts w:ascii="Arial" w:hAnsi="Arial" w:cs="Arial"/>
        </w:rPr>
        <w:t xml:space="preserve">, като активната зона се приема с дебелина </w:t>
      </w:r>
      <w:proofErr w:type="spellStart"/>
      <w:r w:rsidRPr="009D3DC2">
        <w:rPr>
          <w:b/>
          <w:i/>
          <w:sz w:val="26"/>
          <w:szCs w:val="26"/>
        </w:rPr>
        <w:t>Ha</w:t>
      </w:r>
      <w:proofErr w:type="spellEnd"/>
      <w:r w:rsidRPr="009D3DC2">
        <w:rPr>
          <w:b/>
          <w:i/>
          <w:sz w:val="26"/>
          <w:szCs w:val="26"/>
        </w:rPr>
        <w:t xml:space="preserve"> = b ≡ d</w:t>
      </w:r>
      <w:r w:rsidRPr="009D3DC2">
        <w:rPr>
          <w:rFonts w:ascii="Arial" w:hAnsi="Arial" w:cs="Arial"/>
        </w:rPr>
        <w:t>.</w:t>
      </w:r>
    </w:p>
    <w:p w:rsidR="00022B11" w:rsidRPr="009D3DC2" w:rsidRDefault="006B553F" w:rsidP="000E2CD9">
      <w:pPr>
        <w:pStyle w:val="ListParagraph"/>
        <w:numPr>
          <w:ilvl w:val="2"/>
          <w:numId w:val="1"/>
        </w:numPr>
        <w:tabs>
          <w:tab w:val="left" w:pos="1418"/>
        </w:tabs>
        <w:spacing w:before="240" w:after="240" w:line="240" w:lineRule="atLeast"/>
        <w:ind w:left="0" w:firstLine="720"/>
        <w:contextualSpacing w:val="0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За определяне на наклоняването по късата страна, се използва формула </w:t>
      </w:r>
      <w:r w:rsidRPr="0058278D">
        <w:rPr>
          <w:b/>
          <w:i/>
          <w:sz w:val="26"/>
          <w:szCs w:val="26"/>
        </w:rPr>
        <w:t>1.4</w:t>
      </w:r>
      <w:r w:rsidRPr="009D3DC2">
        <w:rPr>
          <w:rFonts w:ascii="Arial" w:hAnsi="Arial" w:cs="Arial"/>
        </w:rPr>
        <w:t>, като дълбочината на активната зона се определя по таблица 1.5.</w:t>
      </w:r>
    </w:p>
    <w:p w:rsidR="006B553F" w:rsidRPr="009D3DC2" w:rsidRDefault="006B553F" w:rsidP="006B553F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6B553F" w:rsidRPr="009D3DC2" w:rsidRDefault="006B553F" w:rsidP="006B553F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1.5. </w:t>
      </w:r>
      <w:r w:rsidRPr="009D3DC2">
        <w:rPr>
          <w:rFonts w:ascii="Arial" w:hAnsi="Arial" w:cs="Arial"/>
          <w:b/>
          <w:bCs/>
          <w:position w:val="-14"/>
        </w:rPr>
        <w:br/>
        <w:t xml:space="preserve">Стойности на </w:t>
      </w:r>
      <w:proofErr w:type="spellStart"/>
      <w:r w:rsidRPr="009D3DC2">
        <w:rPr>
          <w:rFonts w:ascii="Arial" w:hAnsi="Arial" w:cs="Arial"/>
          <w:b/>
          <w:bCs/>
          <w:i/>
          <w:position w:val="-14"/>
        </w:rPr>
        <w:t>H</w:t>
      </w:r>
      <w:r w:rsidRPr="009D3DC2">
        <w:rPr>
          <w:rFonts w:ascii="Arial" w:hAnsi="Arial" w:cs="Arial"/>
          <w:b/>
          <w:bCs/>
          <w:i/>
          <w:position w:val="-14"/>
          <w:vertAlign w:val="subscript"/>
        </w:rPr>
        <w:t>a</w:t>
      </w:r>
      <w:proofErr w:type="spellEnd"/>
      <w:r w:rsidRPr="009D3DC2">
        <w:rPr>
          <w:rFonts w:ascii="Arial" w:hAnsi="Arial" w:cs="Arial"/>
          <w:b/>
          <w:bCs/>
          <w:i/>
          <w:position w:val="-14"/>
        </w:rPr>
        <w:t>/d</w:t>
      </w:r>
      <w:r w:rsidRPr="009D3DC2">
        <w:rPr>
          <w:rFonts w:ascii="Arial" w:hAnsi="Arial" w:cs="Arial"/>
          <w:b/>
          <w:bCs/>
          <w:position w:val="-14"/>
        </w:rPr>
        <w:t xml:space="preserve"> или </w:t>
      </w:r>
      <w:proofErr w:type="spellStart"/>
      <w:r w:rsidRPr="009D3DC2">
        <w:rPr>
          <w:rFonts w:ascii="Arial" w:hAnsi="Arial" w:cs="Arial"/>
          <w:b/>
          <w:bCs/>
          <w:i/>
          <w:position w:val="-14"/>
        </w:rPr>
        <w:t>H</w:t>
      </w:r>
      <w:r w:rsidRPr="009D3DC2">
        <w:rPr>
          <w:rFonts w:ascii="Arial" w:hAnsi="Arial" w:cs="Arial"/>
          <w:b/>
          <w:bCs/>
          <w:i/>
          <w:position w:val="-14"/>
          <w:vertAlign w:val="subscript"/>
        </w:rPr>
        <w:t>a</w:t>
      </w:r>
      <w:proofErr w:type="spellEnd"/>
      <w:r w:rsidRPr="009D3DC2">
        <w:rPr>
          <w:rFonts w:ascii="Arial" w:hAnsi="Arial" w:cs="Arial"/>
          <w:b/>
          <w:bCs/>
          <w:i/>
          <w:position w:val="-14"/>
        </w:rPr>
        <w:t>/b</w:t>
      </w:r>
    </w:p>
    <w:p w:rsidR="006B553F" w:rsidRPr="009D3DC2" w:rsidRDefault="006B553F" w:rsidP="006B553F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97"/>
        <w:gridCol w:w="2865"/>
        <w:gridCol w:w="2833"/>
      </w:tblGrid>
      <w:tr w:rsidR="006B553F" w:rsidRPr="009D3DC2" w:rsidTr="006B553F">
        <w:trPr>
          <w:trHeight w:val="340"/>
          <w:jc w:val="center"/>
        </w:trPr>
        <w:tc>
          <w:tcPr>
            <w:tcW w:w="3572" w:type="pct"/>
            <w:gridSpan w:val="2"/>
            <w:vAlign w:val="center"/>
          </w:tcPr>
          <w:tbl>
            <w:tblPr>
              <w:tblW w:w="694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46"/>
            </w:tblGrid>
            <w:tr w:rsidR="006B553F" w:rsidRPr="009D3DC2" w:rsidTr="006B553F">
              <w:trPr>
                <w:trHeight w:val="448"/>
              </w:trPr>
              <w:tc>
                <w:tcPr>
                  <w:tcW w:w="6946" w:type="dxa"/>
                  <w:vAlign w:val="center"/>
                </w:tcPr>
                <w:p w:rsidR="006B553F" w:rsidRPr="009D3DC2" w:rsidRDefault="006B553F" w:rsidP="006B553F">
                  <w:pPr>
                    <w:jc w:val="center"/>
                    <w:rPr>
                      <w:rFonts w:ascii="Arial" w:eastAsia="Calibri" w:hAnsi="Arial" w:cs="Arial"/>
                      <w:b/>
                      <w:i/>
                    </w:rPr>
                  </w:pPr>
                  <w:r w:rsidRPr="009D3DC2">
                    <w:rPr>
                      <w:rFonts w:ascii="Arial" w:eastAsia="Calibri" w:hAnsi="Arial" w:cs="Arial"/>
                      <w:b/>
                      <w:bCs/>
                      <w:i/>
                    </w:rPr>
                    <w:t xml:space="preserve">Форма </w:t>
                  </w:r>
                  <w:r w:rsidR="002C1FA3">
                    <w:rPr>
                      <w:rFonts w:ascii="Arial" w:eastAsia="Calibri" w:hAnsi="Arial" w:cs="Arial"/>
                      <w:b/>
                      <w:bCs/>
                      <w:i/>
                    </w:rPr>
                    <w:t>на основната плоскост на фунда</w:t>
                  </w:r>
                  <w:r w:rsidRPr="009D3DC2">
                    <w:rPr>
                      <w:rFonts w:ascii="Arial" w:eastAsia="Calibri" w:hAnsi="Arial" w:cs="Arial"/>
                      <w:b/>
                      <w:bCs/>
                      <w:i/>
                    </w:rPr>
                    <w:t>мента</w:t>
                  </w:r>
                </w:p>
              </w:tc>
            </w:tr>
          </w:tbl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b/>
                <w:i/>
              </w:rPr>
            </w:pPr>
          </w:p>
        </w:tc>
        <w:tc>
          <w:tcPr>
            <w:tcW w:w="1428" w:type="pct"/>
            <w:vAlign w:val="center"/>
          </w:tcPr>
          <w:p w:rsidR="006B553F" w:rsidRPr="009D3DC2" w:rsidRDefault="006B553F" w:rsidP="006B553F">
            <w:pPr>
              <w:jc w:val="center"/>
              <w:rPr>
                <w:rFonts w:ascii="Arial" w:eastAsia="Calibri" w:hAnsi="Arial" w:cs="Arial"/>
                <w:b/>
                <w:i/>
              </w:rPr>
            </w:pPr>
            <w:proofErr w:type="spellStart"/>
            <w:r w:rsidRPr="009D3DC2">
              <w:rPr>
                <w:rFonts w:ascii="Arial" w:eastAsia="Calibri" w:hAnsi="Arial" w:cs="Arial"/>
                <w:b/>
                <w:i/>
              </w:rPr>
              <w:t>H</w:t>
            </w:r>
            <w:r w:rsidRPr="009D3DC2">
              <w:rPr>
                <w:rFonts w:ascii="Arial" w:eastAsia="Calibri" w:hAnsi="Arial" w:cs="Arial"/>
                <w:b/>
                <w:i/>
                <w:vertAlign w:val="subscript"/>
              </w:rPr>
              <w:t>a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</w:rPr>
              <w:t xml:space="preserve">/d или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</w:rPr>
              <w:t>H</w:t>
            </w:r>
            <w:r w:rsidRPr="009D3DC2">
              <w:rPr>
                <w:rFonts w:ascii="Arial" w:eastAsia="Calibri" w:hAnsi="Arial" w:cs="Arial"/>
                <w:b/>
                <w:i/>
                <w:vertAlign w:val="subscript"/>
              </w:rPr>
              <w:t>a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</w:rPr>
              <w:t>/b</w:t>
            </w:r>
          </w:p>
        </w:tc>
      </w:tr>
      <w:tr w:rsidR="006B553F" w:rsidRPr="009D3DC2" w:rsidTr="006B553F">
        <w:trPr>
          <w:trHeight w:val="397"/>
          <w:jc w:val="center"/>
        </w:trPr>
        <w:tc>
          <w:tcPr>
            <w:tcW w:w="2143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Кръг, квадрат</w:t>
            </w:r>
          </w:p>
        </w:tc>
        <w:tc>
          <w:tcPr>
            <w:tcW w:w="1429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28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</w:t>
            </w:r>
          </w:p>
        </w:tc>
      </w:tr>
      <w:tr w:rsidR="006B553F" w:rsidRPr="009D3DC2" w:rsidTr="006B553F">
        <w:trPr>
          <w:trHeight w:val="397"/>
          <w:jc w:val="center"/>
        </w:trPr>
        <w:tc>
          <w:tcPr>
            <w:tcW w:w="2143" w:type="pct"/>
            <w:vMerge w:val="restar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Правоъгълник при n = a/b</w:t>
            </w:r>
          </w:p>
        </w:tc>
        <w:tc>
          <w:tcPr>
            <w:tcW w:w="1429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1-3</w:t>
            </w:r>
          </w:p>
        </w:tc>
        <w:tc>
          <w:tcPr>
            <w:tcW w:w="1428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2,0-1,4</w:t>
            </w:r>
          </w:p>
        </w:tc>
      </w:tr>
      <w:tr w:rsidR="006B553F" w:rsidRPr="009D3DC2" w:rsidTr="006B553F">
        <w:trPr>
          <w:trHeight w:val="397"/>
          <w:jc w:val="center"/>
        </w:trPr>
        <w:tc>
          <w:tcPr>
            <w:tcW w:w="2143" w:type="pct"/>
            <w:vMerge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3-5</w:t>
            </w:r>
          </w:p>
        </w:tc>
        <w:tc>
          <w:tcPr>
            <w:tcW w:w="1428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2,4-1,8</w:t>
            </w:r>
          </w:p>
        </w:tc>
      </w:tr>
      <w:tr w:rsidR="006B553F" w:rsidRPr="009D3DC2" w:rsidTr="006B553F">
        <w:trPr>
          <w:trHeight w:val="397"/>
          <w:jc w:val="center"/>
        </w:trPr>
        <w:tc>
          <w:tcPr>
            <w:tcW w:w="2143" w:type="pct"/>
            <w:vMerge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&gt; 5</w:t>
            </w:r>
          </w:p>
        </w:tc>
        <w:tc>
          <w:tcPr>
            <w:tcW w:w="1428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2,8-3,0</w:t>
            </w:r>
          </w:p>
        </w:tc>
      </w:tr>
      <w:tr w:rsidR="006B553F" w:rsidRPr="009D3DC2" w:rsidTr="006B553F">
        <w:trPr>
          <w:trHeight w:val="397"/>
          <w:jc w:val="center"/>
        </w:trPr>
        <w:tc>
          <w:tcPr>
            <w:tcW w:w="2143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Ивица (при n &gt; 10)</w:t>
            </w:r>
          </w:p>
        </w:tc>
        <w:tc>
          <w:tcPr>
            <w:tcW w:w="1429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28" w:type="pct"/>
            <w:vAlign w:val="center"/>
          </w:tcPr>
          <w:p w:rsidR="006B553F" w:rsidRPr="009D3DC2" w:rsidRDefault="006B553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3,0</w:t>
            </w:r>
          </w:p>
        </w:tc>
      </w:tr>
    </w:tbl>
    <w:p w:rsidR="00175563" w:rsidRDefault="00175563">
      <w:pPr>
        <w:spacing w:after="200" w:line="276" w:lineRule="auto"/>
        <w:rPr>
          <w:rFonts w:ascii="Arial" w:hAnsi="Arial" w:cs="Arial"/>
          <w:b/>
        </w:rPr>
      </w:pPr>
    </w:p>
    <w:p w:rsidR="00175563" w:rsidRDefault="00175563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192D75" w:rsidRPr="00084E35" w:rsidRDefault="00607A25" w:rsidP="000E2CD9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Допълнителни указания </w:t>
      </w:r>
      <w:r w:rsidR="00192D75" w:rsidRPr="009D3DC2">
        <w:rPr>
          <w:rFonts w:ascii="Arial" w:hAnsi="Arial" w:cs="Arial"/>
          <w:b/>
          <w:bCs/>
        </w:rPr>
        <w:t xml:space="preserve"> – 2. </w:t>
      </w:r>
      <w:r w:rsidR="008667DB" w:rsidRPr="009D3DC2">
        <w:rPr>
          <w:rFonts w:ascii="Arial" w:hAnsi="Arial" w:cs="Arial"/>
          <w:b/>
          <w:bCs/>
        </w:rPr>
        <w:t>ФУНДИРАНЕ В ОСОБЕНИ ПОЧВИ</w:t>
      </w:r>
    </w:p>
    <w:p w:rsidR="002474CE" w:rsidRPr="009D3DC2" w:rsidRDefault="007336F3" w:rsidP="00084E35">
      <w:pPr>
        <w:spacing w:before="240" w:after="240" w:line="240" w:lineRule="atLeast"/>
        <w:ind w:firstLine="709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Особени почви са </w:t>
      </w:r>
      <w:proofErr w:type="spellStart"/>
      <w:r w:rsidRPr="009D3DC2">
        <w:rPr>
          <w:rFonts w:ascii="Arial" w:hAnsi="Arial" w:cs="Arial"/>
        </w:rPr>
        <w:t>пропадъчните</w:t>
      </w:r>
      <w:proofErr w:type="spellEnd"/>
      <w:r w:rsidRPr="009D3DC2">
        <w:rPr>
          <w:rFonts w:ascii="Arial" w:hAnsi="Arial" w:cs="Arial"/>
        </w:rPr>
        <w:t xml:space="preserve">, набъбващите и засолените почви, които имат специфични реакции при натоварване и деформации, отлични от поведението на номенклатурно дефинирани разновидности, като несвързаните и свързани почви. Към особените почви могат да се причислят и насипните почви, които също имат същото </w:t>
      </w:r>
      <w:r w:rsidR="00E3588F" w:rsidRPr="00E3588F">
        <w:rPr>
          <w:rFonts w:ascii="Arial" w:hAnsi="Arial" w:cs="Arial"/>
        </w:rPr>
        <w:t xml:space="preserve">аналогично </w:t>
      </w:r>
      <w:r w:rsidRPr="009D3DC2">
        <w:rPr>
          <w:rFonts w:ascii="Arial" w:hAnsi="Arial" w:cs="Arial"/>
        </w:rPr>
        <w:t>нестандартно поведение на деформации при натоварване и изменение на водното им съдържание.</w:t>
      </w:r>
    </w:p>
    <w:p w:rsidR="008667DB" w:rsidRPr="009D3DC2" w:rsidRDefault="007336F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proofErr w:type="spellStart"/>
      <w:r w:rsidRPr="00084E35">
        <w:rPr>
          <w:rFonts w:ascii="Arial" w:hAnsi="Arial" w:cs="Arial"/>
          <w:bCs/>
        </w:rPr>
        <w:t>Пропадъчни</w:t>
      </w:r>
      <w:proofErr w:type="spellEnd"/>
      <w:r w:rsidRPr="009D3DC2">
        <w:rPr>
          <w:rFonts w:ascii="Arial" w:hAnsi="Arial" w:cs="Arial"/>
        </w:rPr>
        <w:t xml:space="preserve"> са почвите с </w:t>
      </w:r>
      <w:proofErr w:type="spellStart"/>
      <w:r w:rsidRPr="009D3DC2">
        <w:rPr>
          <w:rFonts w:ascii="Arial" w:hAnsi="Arial" w:cs="Arial"/>
        </w:rPr>
        <w:t>еол</w:t>
      </w:r>
      <w:r w:rsidR="00E3588F">
        <w:rPr>
          <w:rFonts w:ascii="Arial" w:hAnsi="Arial" w:cs="Arial"/>
        </w:rPr>
        <w:t>ичен</w:t>
      </w:r>
      <w:proofErr w:type="spellEnd"/>
      <w:r w:rsidRPr="009D3DC2">
        <w:rPr>
          <w:rFonts w:ascii="Arial" w:hAnsi="Arial" w:cs="Arial"/>
        </w:rPr>
        <w:t xml:space="preserve"> произход, които при натоварване от геоложки товар и/или натоварване от съоръжения, без изменение на натоварването дават допълнителни слягания (пропадания) само при повишение на водното им съдържание. За определяне на допълнителното слягане (пропадане) се въвежда понятието „</w:t>
      </w:r>
      <w:r w:rsidRPr="009D3DC2">
        <w:rPr>
          <w:b/>
          <w:i/>
          <w:sz w:val="26"/>
          <w:szCs w:val="26"/>
        </w:rPr>
        <w:t xml:space="preserve">обем на </w:t>
      </w:r>
      <w:proofErr w:type="spellStart"/>
      <w:r w:rsidRPr="009D3DC2">
        <w:rPr>
          <w:b/>
          <w:i/>
          <w:sz w:val="26"/>
          <w:szCs w:val="26"/>
        </w:rPr>
        <w:t>макропорите</w:t>
      </w:r>
      <w:proofErr w:type="spellEnd"/>
      <w:r w:rsidRPr="009D3DC2">
        <w:rPr>
          <w:rFonts w:ascii="Arial" w:hAnsi="Arial" w:cs="Arial"/>
        </w:rPr>
        <w:t xml:space="preserve"> - </w:t>
      </w:r>
      <w:proofErr w:type="spellStart"/>
      <w:r w:rsidRPr="009D3DC2">
        <w:rPr>
          <w:b/>
          <w:i/>
          <w:sz w:val="26"/>
          <w:szCs w:val="26"/>
        </w:rPr>
        <w:t>n</w:t>
      </w:r>
      <w:r w:rsidRPr="009D3DC2">
        <w:rPr>
          <w:b/>
          <w:i/>
          <w:sz w:val="26"/>
          <w:szCs w:val="26"/>
          <w:vertAlign w:val="subscript"/>
        </w:rPr>
        <w:t>mp</w:t>
      </w:r>
      <w:proofErr w:type="spellEnd"/>
      <w:r w:rsidRPr="009D3DC2">
        <w:rPr>
          <w:rFonts w:ascii="Arial" w:hAnsi="Arial" w:cs="Arial"/>
        </w:rPr>
        <w:t>“, или равнозначен „</w:t>
      </w:r>
      <w:r w:rsidRPr="009D3DC2">
        <w:rPr>
          <w:b/>
          <w:i/>
          <w:sz w:val="26"/>
          <w:szCs w:val="26"/>
        </w:rPr>
        <w:t>коефициент на относително пропадане</w:t>
      </w:r>
      <w:r w:rsidRPr="009D3DC2">
        <w:rPr>
          <w:rFonts w:ascii="Arial" w:hAnsi="Arial" w:cs="Arial"/>
        </w:rPr>
        <w:t xml:space="preserve"> – </w:t>
      </w:r>
      <w:proofErr w:type="spellStart"/>
      <w:r w:rsidRPr="009D3DC2">
        <w:rPr>
          <w:b/>
          <w:i/>
          <w:sz w:val="26"/>
          <w:szCs w:val="26"/>
        </w:rPr>
        <w:t>δ</w:t>
      </w:r>
      <w:r w:rsidRPr="009D3DC2">
        <w:rPr>
          <w:b/>
          <w:i/>
          <w:sz w:val="26"/>
          <w:szCs w:val="26"/>
          <w:vertAlign w:val="subscript"/>
        </w:rPr>
        <w:t>ip</w:t>
      </w:r>
      <w:proofErr w:type="spellEnd"/>
      <w:r w:rsidRPr="009D3DC2">
        <w:rPr>
          <w:rFonts w:ascii="Arial" w:hAnsi="Arial" w:cs="Arial"/>
        </w:rPr>
        <w:t>“, който се определя по формулата:</w:t>
      </w:r>
    </w:p>
    <w:p w:rsidR="008667DB" w:rsidRPr="009D3DC2" w:rsidRDefault="008667DB" w:rsidP="008667DB">
      <w:pPr>
        <w:spacing w:before="240"/>
        <w:ind w:firstLine="708"/>
        <w:jc w:val="both"/>
        <w:rPr>
          <w:rFonts w:ascii="Arial" w:hAnsi="Arial" w:cs="Arial"/>
        </w:rPr>
      </w:pPr>
    </w:p>
    <w:p w:rsidR="008667DB" w:rsidRPr="009D3DC2" w:rsidRDefault="008667DB" w:rsidP="008667DB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  <w:vertAlign w:val="subscript"/>
        </w:rPr>
        <w:tab/>
      </w:r>
      <w:r w:rsidR="007336F3" w:rsidRPr="009D3DC2">
        <w:rPr>
          <w:position w:val="-32"/>
        </w:rPr>
        <w:object w:dxaOrig="1320" w:dyaOrig="760">
          <v:shape id="_x0000_i1030" type="#_x0000_t75" style="width:65.75pt;height:38.2pt" o:ole="">
            <v:imagedata r:id="rId20" o:title=""/>
          </v:shape>
          <o:OLEObject Type="Embed" ProgID="Equation.DSMT4" ShapeID="_x0000_i1030" DrawAspect="Content" ObjectID="_1545126061" r:id="rId21"/>
        </w:object>
      </w:r>
      <w:r w:rsidR="007336F3" w:rsidRPr="009D3DC2">
        <w:t xml:space="preserve"> ,</w: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</w:t>
      </w:r>
      <w:r w:rsidR="007336F3" w:rsidRPr="009D3DC2">
        <w:rPr>
          <w:rFonts w:ascii="Arial" w:hAnsi="Arial" w:cs="Arial"/>
        </w:rPr>
        <w:t>2</w:t>
      </w:r>
      <w:r w:rsidRPr="009D3DC2">
        <w:rPr>
          <w:rFonts w:ascii="Arial" w:hAnsi="Arial" w:cs="Arial"/>
        </w:rPr>
        <w:t>.1)</w:t>
      </w:r>
    </w:p>
    <w:p w:rsidR="00843EB1" w:rsidRDefault="00843EB1" w:rsidP="008667DB">
      <w:pPr>
        <w:spacing w:before="240"/>
        <w:jc w:val="both"/>
        <w:rPr>
          <w:rFonts w:ascii="Arial" w:hAnsi="Arial" w:cs="Arial"/>
        </w:rPr>
      </w:pPr>
    </w:p>
    <w:p w:rsidR="008667DB" w:rsidRPr="009D3DC2" w:rsidRDefault="008667DB" w:rsidP="008667DB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8667DB" w:rsidRPr="009D3DC2" w:rsidRDefault="007336F3" w:rsidP="008667DB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9D3DC2">
        <w:rPr>
          <w:b/>
          <w:i/>
          <w:sz w:val="26"/>
          <w:szCs w:val="26"/>
        </w:rPr>
        <w:t>h</w:t>
      </w:r>
      <w:r w:rsidRPr="009D3DC2">
        <w:rPr>
          <w:b/>
          <w:i/>
          <w:sz w:val="26"/>
          <w:szCs w:val="26"/>
          <w:vertAlign w:val="subscript"/>
        </w:rPr>
        <w:t>p</w:t>
      </w:r>
      <w:proofErr w:type="spellEnd"/>
      <w:r w:rsidRPr="009D3DC2">
        <w:rPr>
          <w:rFonts w:ascii="Arial" w:hAnsi="Arial" w:cs="Arial"/>
        </w:rPr>
        <w:t xml:space="preserve"> e височината на пробното тяло (от ненарушен</w:t>
      </w:r>
      <w:r w:rsidR="00084E35">
        <w:rPr>
          <w:rFonts w:ascii="Arial" w:hAnsi="Arial" w:cs="Arial"/>
        </w:rPr>
        <w:t xml:space="preserve">а проба) при вертикален товар </w:t>
      </w:r>
      <w:r w:rsidRPr="00084E35">
        <w:rPr>
          <w:b/>
          <w:i/>
          <w:sz w:val="26"/>
          <w:szCs w:val="26"/>
        </w:rPr>
        <w:t>р</w:t>
      </w:r>
      <w:r w:rsidRPr="009D3DC2">
        <w:rPr>
          <w:rFonts w:ascii="Arial" w:hAnsi="Arial" w:cs="Arial"/>
        </w:rPr>
        <w:t xml:space="preserve"> преди намокрянето при естествено водно съдържание</w:t>
      </w:r>
      <w:r w:rsidR="008667DB" w:rsidRPr="009D3DC2">
        <w:rPr>
          <w:rFonts w:ascii="Arial" w:hAnsi="Arial" w:cs="Arial"/>
        </w:rPr>
        <w:t>;</w:t>
      </w:r>
    </w:p>
    <w:p w:rsidR="007336F3" w:rsidRPr="009D3DC2" w:rsidRDefault="007336F3" w:rsidP="00E05943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9D3DC2">
        <w:rPr>
          <w:b/>
          <w:i/>
          <w:sz w:val="26"/>
          <w:szCs w:val="26"/>
        </w:rPr>
        <w:t>h</w:t>
      </w:r>
      <w:r w:rsidRPr="009D3DC2">
        <w:rPr>
          <w:b/>
          <w:i/>
          <w:sz w:val="26"/>
          <w:szCs w:val="26"/>
          <w:vertAlign w:val="subscript"/>
        </w:rPr>
        <w:t>p</w:t>
      </w:r>
      <w:r w:rsidRPr="009D3DC2">
        <w:rPr>
          <w:b/>
          <w:i/>
          <w:sz w:val="26"/>
          <w:szCs w:val="26"/>
          <w:vertAlign w:val="superscript"/>
        </w:rPr>
        <w:t>|</w:t>
      </w:r>
      <w:proofErr w:type="spellEnd"/>
      <w:r w:rsidRPr="009D3DC2">
        <w:rPr>
          <w:rFonts w:ascii="Arial" w:hAnsi="Arial" w:cs="Arial"/>
        </w:rPr>
        <w:t xml:space="preserve"> е височината на същото пробно тяло след водонасищане. Методите на изпитване са съгласно </w:t>
      </w:r>
      <w:r w:rsidR="00E3588F" w:rsidRPr="00E3588F">
        <w:rPr>
          <w:rFonts w:ascii="Arial" w:hAnsi="Arial" w:cs="Arial"/>
        </w:rPr>
        <w:t>БДС EN 1997-1; EN 1997-2; EN ISO 14 688; EN ISO 14 689.</w:t>
      </w:r>
    </w:p>
    <w:p w:rsidR="007336F3" w:rsidRPr="009D3DC2" w:rsidRDefault="007336F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При проектиране на </w:t>
      </w:r>
      <w:proofErr w:type="spellStart"/>
      <w:r w:rsidRPr="009D3DC2">
        <w:rPr>
          <w:rFonts w:ascii="Arial" w:hAnsi="Arial" w:cs="Arial"/>
        </w:rPr>
        <w:t>фундирането</w:t>
      </w:r>
      <w:proofErr w:type="spellEnd"/>
      <w:r w:rsidRPr="009D3DC2">
        <w:rPr>
          <w:rFonts w:ascii="Arial" w:hAnsi="Arial" w:cs="Arial"/>
        </w:rPr>
        <w:t xml:space="preserve"> на сгради и съоръжения в </w:t>
      </w:r>
      <w:proofErr w:type="spellStart"/>
      <w:r w:rsidRPr="009D3DC2">
        <w:rPr>
          <w:rFonts w:ascii="Arial" w:hAnsi="Arial" w:cs="Arial"/>
        </w:rPr>
        <w:t>пропадъчни</w:t>
      </w:r>
      <w:proofErr w:type="spellEnd"/>
      <w:r w:rsidRPr="009D3DC2">
        <w:rPr>
          <w:rFonts w:ascii="Arial" w:hAnsi="Arial" w:cs="Arial"/>
        </w:rPr>
        <w:t xml:space="preserve"> (льосови) почви трябва да се отчита и способността им в напрегнато състояние, възникващо от външни товари и/или от собствено тегло, допълнително да слягат (пропадат) при намокряне. Деформациите от пропадане се отчитат, когато обемът на </w:t>
      </w:r>
      <w:proofErr w:type="spellStart"/>
      <w:r w:rsidRPr="009D3DC2">
        <w:rPr>
          <w:rFonts w:ascii="Arial" w:hAnsi="Arial" w:cs="Arial"/>
        </w:rPr>
        <w:t>макропорите</w:t>
      </w:r>
      <w:proofErr w:type="spellEnd"/>
      <w:r w:rsidRPr="009D3DC2">
        <w:rPr>
          <w:rFonts w:ascii="Arial" w:hAnsi="Arial" w:cs="Arial"/>
        </w:rPr>
        <w:t xml:space="preserve"> при резултантно натоварване от геоложки и полезен товар </w:t>
      </w:r>
      <w:r w:rsidRPr="009D3DC2">
        <w:rPr>
          <w:b/>
          <w:i/>
          <w:sz w:val="26"/>
          <w:szCs w:val="26"/>
        </w:rPr>
        <w:t>р</w:t>
      </w:r>
      <w:r w:rsidRPr="009D3DC2">
        <w:rPr>
          <w:rFonts w:ascii="Arial" w:hAnsi="Arial" w:cs="Arial"/>
        </w:rPr>
        <w:t xml:space="preserve"> е </w:t>
      </w:r>
      <w:proofErr w:type="spellStart"/>
      <w:r w:rsidRPr="009D3DC2">
        <w:rPr>
          <w:b/>
          <w:i/>
          <w:sz w:val="26"/>
          <w:szCs w:val="26"/>
        </w:rPr>
        <w:t>n</w:t>
      </w:r>
      <w:r w:rsidRPr="009D3DC2">
        <w:rPr>
          <w:b/>
          <w:i/>
          <w:sz w:val="26"/>
          <w:szCs w:val="26"/>
          <w:vertAlign w:val="subscript"/>
        </w:rPr>
        <w:t>mp</w:t>
      </w:r>
      <w:proofErr w:type="spellEnd"/>
      <w:r w:rsidRPr="009D3DC2">
        <w:rPr>
          <w:b/>
          <w:i/>
          <w:sz w:val="26"/>
          <w:szCs w:val="26"/>
        </w:rPr>
        <w:t xml:space="preserve"> &gt; 1%.</w:t>
      </w:r>
    </w:p>
    <w:p w:rsidR="007336F3" w:rsidRPr="009D3DC2" w:rsidRDefault="007336F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Според </w:t>
      </w:r>
      <w:proofErr w:type="spellStart"/>
      <w:r w:rsidRPr="009D3DC2">
        <w:rPr>
          <w:rFonts w:ascii="Arial" w:hAnsi="Arial" w:cs="Arial"/>
        </w:rPr>
        <w:t>пропадъчността</w:t>
      </w:r>
      <w:proofErr w:type="spellEnd"/>
      <w:r w:rsidRPr="009D3DC2">
        <w:rPr>
          <w:rFonts w:ascii="Arial" w:hAnsi="Arial" w:cs="Arial"/>
        </w:rPr>
        <w:t xml:space="preserve"> само от собс</w:t>
      </w:r>
      <w:r w:rsidR="002C2E1E" w:rsidRPr="009D3DC2">
        <w:rPr>
          <w:rFonts w:ascii="Arial" w:hAnsi="Arial" w:cs="Arial"/>
        </w:rPr>
        <w:t>твеното тегло на почвата земна</w:t>
      </w:r>
      <w:r w:rsidRPr="009D3DC2">
        <w:rPr>
          <w:rFonts w:ascii="Arial" w:hAnsi="Arial" w:cs="Arial"/>
        </w:rPr>
        <w:t>та основа се разделя на два типа:</w:t>
      </w:r>
    </w:p>
    <w:p w:rsidR="007336F3" w:rsidRPr="009D3DC2" w:rsidRDefault="007336F3" w:rsidP="000E2CD9">
      <w:pPr>
        <w:pStyle w:val="ListParagraph"/>
        <w:numPr>
          <w:ilvl w:val="0"/>
          <w:numId w:val="3"/>
        </w:numPr>
        <w:spacing w:before="240" w:after="120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I тип</w:t>
      </w:r>
      <w:r w:rsidRPr="009D3DC2">
        <w:rPr>
          <w:rFonts w:ascii="Arial" w:hAnsi="Arial" w:cs="Arial"/>
          <w:b/>
          <w:bCs/>
        </w:rPr>
        <w:t xml:space="preserve"> </w:t>
      </w:r>
      <w:r w:rsidRPr="009D3DC2">
        <w:rPr>
          <w:rFonts w:ascii="Arial" w:hAnsi="Arial" w:cs="Arial"/>
        </w:rPr>
        <w:t xml:space="preserve">- когато пропадането от собствено тегло не превишава </w:t>
      </w:r>
      <w:r w:rsidRPr="009D3DC2">
        <w:rPr>
          <w:b/>
          <w:i/>
          <w:sz w:val="26"/>
          <w:szCs w:val="26"/>
        </w:rPr>
        <w:t xml:space="preserve">5 </w:t>
      </w:r>
      <w:proofErr w:type="spellStart"/>
      <w:r w:rsidRPr="009D3DC2">
        <w:rPr>
          <w:b/>
          <w:i/>
          <w:sz w:val="26"/>
          <w:szCs w:val="26"/>
        </w:rPr>
        <w:t>сm</w:t>
      </w:r>
      <w:proofErr w:type="spellEnd"/>
      <w:r w:rsidRPr="009D3DC2">
        <w:rPr>
          <w:rFonts w:ascii="Arial" w:hAnsi="Arial" w:cs="Arial"/>
        </w:rPr>
        <w:t>;</w:t>
      </w:r>
    </w:p>
    <w:p w:rsidR="007336F3" w:rsidRPr="009D3DC2" w:rsidRDefault="007336F3" w:rsidP="000E2CD9">
      <w:pPr>
        <w:pStyle w:val="ListParagraph"/>
        <w:numPr>
          <w:ilvl w:val="0"/>
          <w:numId w:val="3"/>
        </w:numPr>
        <w:spacing w:before="240" w:after="240" w:line="240" w:lineRule="atLeast"/>
        <w:ind w:left="1434" w:hanging="357"/>
        <w:contextualSpacing w:val="0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II тип</w:t>
      </w:r>
      <w:r w:rsidRPr="009D3DC2">
        <w:rPr>
          <w:rFonts w:ascii="Arial" w:hAnsi="Arial" w:cs="Arial"/>
          <w:b/>
          <w:bCs/>
        </w:rPr>
        <w:t xml:space="preserve"> </w:t>
      </w:r>
      <w:r w:rsidRPr="009D3DC2">
        <w:rPr>
          <w:rFonts w:ascii="Arial" w:hAnsi="Arial" w:cs="Arial"/>
        </w:rPr>
        <w:t xml:space="preserve">- когато пропадането от собствено тегло е по-голямо от </w:t>
      </w:r>
      <w:r w:rsidRPr="009D3DC2">
        <w:rPr>
          <w:b/>
          <w:i/>
          <w:sz w:val="26"/>
          <w:szCs w:val="26"/>
        </w:rPr>
        <w:t xml:space="preserve">5 </w:t>
      </w:r>
      <w:proofErr w:type="spellStart"/>
      <w:r w:rsidRPr="009D3DC2">
        <w:rPr>
          <w:b/>
          <w:i/>
          <w:sz w:val="26"/>
          <w:szCs w:val="26"/>
        </w:rPr>
        <w:t>сm</w:t>
      </w:r>
      <w:proofErr w:type="spellEnd"/>
      <w:r w:rsidRPr="009D3DC2">
        <w:rPr>
          <w:rFonts w:ascii="Arial" w:hAnsi="Arial" w:cs="Arial"/>
        </w:rPr>
        <w:t>.</w:t>
      </w:r>
    </w:p>
    <w:p w:rsidR="007336F3" w:rsidRDefault="007336F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Деформациите от пропадане се подразделят на участъци, както следва – </w:t>
      </w:r>
      <w:proofErr w:type="spellStart"/>
      <w:r w:rsidRPr="009D3DC2">
        <w:rPr>
          <w:rFonts w:ascii="Arial" w:hAnsi="Arial" w:cs="Arial"/>
        </w:rPr>
        <w:t>фигигура</w:t>
      </w:r>
      <w:proofErr w:type="spellEnd"/>
      <w:r w:rsidRPr="009D3DC2">
        <w:rPr>
          <w:rFonts w:ascii="Arial" w:hAnsi="Arial" w:cs="Arial"/>
        </w:rPr>
        <w:t xml:space="preserve"> 2.1.</w:t>
      </w:r>
    </w:p>
    <w:p w:rsidR="00084E35" w:rsidRPr="009D3DC2" w:rsidRDefault="00084E3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084E35">
        <w:rPr>
          <w:rFonts w:ascii="Arial" w:hAnsi="Arial" w:cs="Arial"/>
        </w:rPr>
        <w:t xml:space="preserve">пропадане от външни товари - </w:t>
      </w:r>
      <w:proofErr w:type="spellStart"/>
      <w:r w:rsidRPr="0058278D">
        <w:rPr>
          <w:b/>
          <w:i/>
          <w:sz w:val="26"/>
          <w:szCs w:val="26"/>
        </w:rPr>
        <w:t>s</w:t>
      </w:r>
      <w:r w:rsidRPr="0058278D">
        <w:rPr>
          <w:b/>
          <w:i/>
          <w:sz w:val="26"/>
          <w:szCs w:val="26"/>
          <w:vertAlign w:val="subscript"/>
        </w:rPr>
        <w:t>пр</w:t>
      </w:r>
      <w:proofErr w:type="spellEnd"/>
      <w:r w:rsidRPr="00084E35">
        <w:rPr>
          <w:rFonts w:ascii="Arial" w:hAnsi="Arial" w:cs="Arial"/>
        </w:rPr>
        <w:t xml:space="preserve">, развиващо се в </w:t>
      </w:r>
      <w:r w:rsidRPr="0058278D">
        <w:rPr>
          <w:b/>
          <w:i/>
          <w:sz w:val="26"/>
          <w:szCs w:val="26"/>
        </w:rPr>
        <w:t>зона I</w:t>
      </w:r>
      <w:r w:rsidRPr="00084E35">
        <w:rPr>
          <w:rFonts w:ascii="Arial" w:hAnsi="Arial" w:cs="Arial"/>
        </w:rPr>
        <w:t xml:space="preserve"> на пропадане с дълбочина </w:t>
      </w:r>
      <w:proofErr w:type="spellStart"/>
      <w:r w:rsidRPr="0058278D">
        <w:rPr>
          <w:b/>
          <w:i/>
          <w:sz w:val="26"/>
          <w:szCs w:val="26"/>
        </w:rPr>
        <w:t>h</w:t>
      </w:r>
      <w:r w:rsidRPr="0058278D">
        <w:rPr>
          <w:b/>
          <w:i/>
          <w:sz w:val="26"/>
          <w:szCs w:val="26"/>
          <w:vertAlign w:val="subscript"/>
        </w:rPr>
        <w:t>пр</w:t>
      </w:r>
      <w:proofErr w:type="spellEnd"/>
      <w:r w:rsidRPr="00084E35">
        <w:rPr>
          <w:rFonts w:ascii="Arial" w:hAnsi="Arial" w:cs="Arial"/>
        </w:rPr>
        <w:t xml:space="preserve">, равна на дълбочината </w:t>
      </w:r>
      <w:r w:rsidRPr="0058278D">
        <w:rPr>
          <w:b/>
          <w:i/>
          <w:sz w:val="26"/>
          <w:szCs w:val="26"/>
        </w:rPr>
        <w:t>z</w:t>
      </w:r>
      <w:r w:rsidRPr="00084E35">
        <w:rPr>
          <w:rFonts w:ascii="Arial" w:hAnsi="Arial" w:cs="Arial"/>
        </w:rPr>
        <w:t xml:space="preserve"> под основната плоскост на фундамента, при която:</w:t>
      </w:r>
    </w:p>
    <w:p w:rsidR="008667DB" w:rsidRPr="009D3DC2" w:rsidRDefault="002C2E1E" w:rsidP="002C2E1E">
      <w:pPr>
        <w:spacing w:before="240"/>
        <w:ind w:firstLine="708"/>
        <w:jc w:val="center"/>
        <w:rPr>
          <w:rFonts w:ascii="Arial" w:hAnsi="Arial" w:cs="Arial"/>
        </w:rPr>
      </w:pPr>
      <w:r w:rsidRPr="009D3DC2">
        <w:rPr>
          <w:noProof/>
          <w:sz w:val="28"/>
          <w:szCs w:val="28"/>
        </w:rPr>
        <w:lastRenderedPageBreak/>
        <w:drawing>
          <wp:inline distT="0" distB="0" distL="0" distR="0" wp14:anchorId="0D0BE01F" wp14:editId="1BA1ADF3">
            <wp:extent cx="3124800" cy="2775600"/>
            <wp:effectExtent l="0" t="0" r="0" b="5715"/>
            <wp:docPr id="2" name="Picture 2" descr="f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00" cy="277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E1E" w:rsidRPr="009D3DC2" w:rsidRDefault="00F75FA5" w:rsidP="002C2E1E">
      <w:pPr>
        <w:spacing w:before="240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Фигура</w:t>
      </w:r>
      <w:r w:rsidR="004F7085" w:rsidRPr="009D3DC2">
        <w:rPr>
          <w:rFonts w:ascii="Arial" w:hAnsi="Arial" w:cs="Arial"/>
          <w:b/>
        </w:rPr>
        <w:t xml:space="preserve"> </w:t>
      </w:r>
      <w:r w:rsidR="00175563" w:rsidRPr="008C41F1">
        <w:rPr>
          <w:rFonts w:ascii="Arial" w:hAnsi="Arial" w:cs="Arial"/>
          <w:b/>
          <w:lang w:val="ru-RU"/>
        </w:rPr>
        <w:t>2.</w:t>
      </w:r>
      <w:r w:rsidR="004F7085" w:rsidRPr="009D3DC2">
        <w:rPr>
          <w:rFonts w:ascii="Arial" w:hAnsi="Arial" w:cs="Arial"/>
          <w:b/>
        </w:rPr>
        <w:t>1. Схема на деформациите и зоните на пропадане</w:t>
      </w:r>
    </w:p>
    <w:p w:rsidR="004F7085" w:rsidRPr="009D3DC2" w:rsidRDefault="004F7085" w:rsidP="004F7085">
      <w:pPr>
        <w:spacing w:before="240"/>
        <w:ind w:firstLine="708"/>
        <w:jc w:val="both"/>
        <w:rPr>
          <w:rFonts w:ascii="Arial" w:hAnsi="Arial" w:cs="Arial"/>
        </w:rPr>
      </w:pPr>
    </w:p>
    <w:p w:rsidR="004F7085" w:rsidRPr="009D3DC2" w:rsidRDefault="004F7085" w:rsidP="004F7085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position w:val="-14"/>
        </w:rPr>
        <w:object w:dxaOrig="1960" w:dyaOrig="380">
          <v:shape id="_x0000_i1031" type="#_x0000_t75" style="width:97.65pt;height:18.8pt" o:ole="">
            <v:imagedata r:id="rId23" o:title=""/>
          </v:shape>
          <o:OLEObject Type="Embed" ProgID="Equation.3" ShapeID="_x0000_i1031" DrawAspect="Content" ObjectID="_1545126062" r:id="rId24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(2.2)</w:t>
      </w:r>
    </w:p>
    <w:p w:rsidR="00843EB1" w:rsidRDefault="00843EB1" w:rsidP="004F7085">
      <w:pPr>
        <w:spacing w:before="240"/>
        <w:jc w:val="both"/>
        <w:rPr>
          <w:rFonts w:ascii="Arial" w:hAnsi="Arial" w:cs="Arial"/>
        </w:rPr>
      </w:pPr>
    </w:p>
    <w:p w:rsidR="004F7085" w:rsidRPr="009D3DC2" w:rsidRDefault="004F7085" w:rsidP="004F7085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4F7085" w:rsidRPr="009D3DC2" w:rsidRDefault="004F7085" w:rsidP="004F7085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9D3DC2">
        <w:rPr>
          <w:b/>
          <w:i/>
          <w:sz w:val="26"/>
          <w:szCs w:val="26"/>
        </w:rPr>
        <w:t>σ</w:t>
      </w:r>
      <w:r w:rsidRPr="009D3DC2">
        <w:rPr>
          <w:b/>
          <w:i/>
          <w:sz w:val="26"/>
          <w:szCs w:val="26"/>
          <w:vertAlign w:val="subscript"/>
        </w:rPr>
        <w:t>z</w:t>
      </w:r>
      <w:proofErr w:type="spellEnd"/>
      <w:r w:rsidRPr="009D3DC2">
        <w:rPr>
          <w:b/>
          <w:i/>
          <w:sz w:val="26"/>
          <w:szCs w:val="26"/>
        </w:rPr>
        <w:t xml:space="preserve">(z) и </w:t>
      </w:r>
      <w:proofErr w:type="spellStart"/>
      <w:r w:rsidRPr="009D3DC2">
        <w:rPr>
          <w:b/>
          <w:i/>
          <w:sz w:val="26"/>
          <w:szCs w:val="26"/>
        </w:rPr>
        <w:t>σ</w:t>
      </w:r>
      <w:r w:rsidRPr="009D3DC2">
        <w:rPr>
          <w:b/>
          <w:i/>
          <w:sz w:val="26"/>
          <w:szCs w:val="26"/>
          <w:vertAlign w:val="subscript"/>
        </w:rPr>
        <w:t>γ</w:t>
      </w:r>
      <w:proofErr w:type="spellEnd"/>
      <w:r w:rsidRPr="009D3DC2">
        <w:rPr>
          <w:b/>
          <w:i/>
          <w:sz w:val="26"/>
          <w:szCs w:val="26"/>
        </w:rPr>
        <w:t xml:space="preserve">(z) </w:t>
      </w:r>
      <w:r w:rsidRPr="009D3DC2">
        <w:rPr>
          <w:rFonts w:ascii="Arial" w:hAnsi="Arial" w:cs="Arial"/>
        </w:rPr>
        <w:t xml:space="preserve">са напрежения в почвата от натоварването на фундамента </w:t>
      </w:r>
      <w:r w:rsidR="00E3588F" w:rsidRPr="00E3588F">
        <w:rPr>
          <w:rFonts w:ascii="Arial" w:hAnsi="Arial" w:cs="Arial"/>
        </w:rPr>
        <w:t>сумирани със</w:t>
      </w:r>
      <w:r w:rsidRPr="009D3DC2">
        <w:rPr>
          <w:rFonts w:ascii="Arial" w:hAnsi="Arial" w:cs="Arial"/>
        </w:rPr>
        <w:t xml:space="preserve"> собственото тегло на почвата;</w:t>
      </w:r>
    </w:p>
    <w:p w:rsidR="004F7085" w:rsidRPr="009D3DC2" w:rsidRDefault="004F7085" w:rsidP="00495E4E">
      <w:pPr>
        <w:spacing w:before="120" w:after="240"/>
        <w:ind w:firstLine="709"/>
        <w:jc w:val="both"/>
        <w:rPr>
          <w:rFonts w:ascii="Arial" w:hAnsi="Arial" w:cs="Arial"/>
        </w:rPr>
      </w:pPr>
      <w:proofErr w:type="spellStart"/>
      <w:r w:rsidRPr="009D3DC2">
        <w:rPr>
          <w:b/>
          <w:i/>
          <w:sz w:val="26"/>
          <w:szCs w:val="26"/>
        </w:rPr>
        <w:t>р</w:t>
      </w:r>
      <w:r w:rsidRPr="009D3DC2">
        <w:rPr>
          <w:b/>
          <w:i/>
          <w:sz w:val="26"/>
          <w:szCs w:val="26"/>
          <w:vertAlign w:val="subscript"/>
        </w:rPr>
        <w:t>пр</w:t>
      </w:r>
      <w:proofErr w:type="spellEnd"/>
      <w:r w:rsidRPr="009D3DC2">
        <w:rPr>
          <w:rFonts w:ascii="Arial" w:hAnsi="Arial" w:cs="Arial"/>
        </w:rPr>
        <w:t xml:space="preserve"> е началният товар на пропадане на почвата (минималният товар, при надвишаване на който почвата пропада при пълно водонасищане);</w:t>
      </w:r>
    </w:p>
    <w:p w:rsidR="004F7085" w:rsidRPr="009D3DC2" w:rsidRDefault="00175563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П</w:t>
      </w:r>
      <w:r w:rsidR="004F7085" w:rsidRPr="009D3DC2">
        <w:rPr>
          <w:rFonts w:ascii="Arial" w:hAnsi="Arial" w:cs="Arial"/>
        </w:rPr>
        <w:t xml:space="preserve">ропадане от собствено тегло на почвата, извършващо се от дълбочината, на която </w:t>
      </w:r>
      <w:proofErr w:type="spellStart"/>
      <w:r w:rsidR="004F7085" w:rsidRPr="009D3DC2">
        <w:rPr>
          <w:b/>
          <w:i/>
          <w:sz w:val="26"/>
          <w:szCs w:val="26"/>
        </w:rPr>
        <w:t>σ</w:t>
      </w:r>
      <w:r w:rsidR="004F7085" w:rsidRPr="009D3DC2">
        <w:rPr>
          <w:b/>
          <w:i/>
          <w:sz w:val="26"/>
          <w:szCs w:val="26"/>
          <w:vertAlign w:val="subscript"/>
        </w:rPr>
        <w:t>γ</w:t>
      </w:r>
      <w:proofErr w:type="spellEnd"/>
      <w:r w:rsidR="004F7085" w:rsidRPr="009D3DC2">
        <w:rPr>
          <w:b/>
          <w:i/>
          <w:sz w:val="26"/>
          <w:szCs w:val="26"/>
        </w:rPr>
        <w:t>(z) =</w:t>
      </w:r>
      <w:r w:rsidR="004F7085" w:rsidRPr="009D3DC2">
        <w:rPr>
          <w:rFonts w:ascii="Arial" w:hAnsi="Arial" w:cs="Arial"/>
        </w:rPr>
        <w:t xml:space="preserve"> </w:t>
      </w:r>
      <w:proofErr w:type="spellStart"/>
      <w:r w:rsidR="004F7085" w:rsidRPr="009D3DC2">
        <w:rPr>
          <w:b/>
          <w:i/>
          <w:sz w:val="26"/>
          <w:szCs w:val="26"/>
        </w:rPr>
        <w:t>р</w:t>
      </w:r>
      <w:r w:rsidR="004F7085" w:rsidRPr="009D3DC2">
        <w:rPr>
          <w:b/>
          <w:i/>
          <w:sz w:val="26"/>
          <w:szCs w:val="26"/>
          <w:vertAlign w:val="subscript"/>
        </w:rPr>
        <w:t>пр</w:t>
      </w:r>
      <w:proofErr w:type="spellEnd"/>
      <w:r w:rsidR="004F7085" w:rsidRPr="009D3DC2">
        <w:rPr>
          <w:rFonts w:ascii="Arial" w:hAnsi="Arial" w:cs="Arial"/>
        </w:rPr>
        <w:t xml:space="preserve"> - до долната граница на </w:t>
      </w:r>
      <w:proofErr w:type="spellStart"/>
      <w:r w:rsidR="004F7085" w:rsidRPr="009D3DC2">
        <w:rPr>
          <w:rFonts w:ascii="Arial" w:hAnsi="Arial" w:cs="Arial"/>
        </w:rPr>
        <w:t>пропадъчния</w:t>
      </w:r>
      <w:proofErr w:type="spellEnd"/>
      <w:r w:rsidR="004F7085" w:rsidRPr="009D3DC2">
        <w:rPr>
          <w:rFonts w:ascii="Arial" w:hAnsi="Arial" w:cs="Arial"/>
        </w:rPr>
        <w:t xml:space="preserve"> почвен масив или до нивото на почвените води (</w:t>
      </w:r>
      <w:r w:rsidR="004F7085" w:rsidRPr="009D3DC2">
        <w:rPr>
          <w:b/>
          <w:i/>
          <w:sz w:val="26"/>
          <w:szCs w:val="26"/>
        </w:rPr>
        <w:t>зона III</w:t>
      </w:r>
      <w:r w:rsidR="004F7085" w:rsidRPr="009D3DC2">
        <w:rPr>
          <w:rFonts w:ascii="Arial" w:hAnsi="Arial" w:cs="Arial"/>
        </w:rPr>
        <w:t xml:space="preserve">); </w:t>
      </w:r>
    </w:p>
    <w:p w:rsidR="004F7085" w:rsidRPr="009D3DC2" w:rsidRDefault="004F7085" w:rsidP="00F75FA5">
      <w:pPr>
        <w:pStyle w:val="ListParagraph"/>
        <w:tabs>
          <w:tab w:val="left" w:pos="1134"/>
        </w:tabs>
        <w:spacing w:before="240" w:after="240" w:line="240" w:lineRule="atLeast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между </w:t>
      </w:r>
      <w:r w:rsidRPr="009D3DC2">
        <w:rPr>
          <w:b/>
          <w:i/>
          <w:sz w:val="26"/>
          <w:szCs w:val="26"/>
        </w:rPr>
        <w:t>зони I</w:t>
      </w:r>
      <w:r w:rsidRPr="009D3DC2">
        <w:rPr>
          <w:rFonts w:ascii="Arial" w:hAnsi="Arial" w:cs="Arial"/>
        </w:rPr>
        <w:t xml:space="preserve"> и </w:t>
      </w:r>
      <w:r w:rsidRPr="009D3DC2">
        <w:rPr>
          <w:b/>
          <w:i/>
          <w:sz w:val="26"/>
          <w:szCs w:val="26"/>
        </w:rPr>
        <w:t>III</w:t>
      </w:r>
      <w:r w:rsidRPr="009D3DC2">
        <w:rPr>
          <w:rFonts w:ascii="Arial" w:hAnsi="Arial" w:cs="Arial"/>
        </w:rPr>
        <w:t xml:space="preserve"> </w:t>
      </w:r>
      <w:r w:rsidR="00E3588F" w:rsidRPr="00E3588F">
        <w:rPr>
          <w:rFonts w:ascii="Arial" w:hAnsi="Arial" w:cs="Arial"/>
        </w:rPr>
        <w:t>може да</w:t>
      </w:r>
      <w:r w:rsidRPr="009D3DC2">
        <w:rPr>
          <w:rFonts w:ascii="Arial" w:hAnsi="Arial" w:cs="Arial"/>
        </w:rPr>
        <w:t xml:space="preserve"> е налице неутрална </w:t>
      </w:r>
      <w:r w:rsidRPr="009D3DC2">
        <w:rPr>
          <w:b/>
          <w:i/>
          <w:sz w:val="26"/>
          <w:szCs w:val="26"/>
        </w:rPr>
        <w:t>зона II</w:t>
      </w:r>
      <w:r w:rsidRPr="009D3DC2">
        <w:rPr>
          <w:rFonts w:ascii="Arial" w:hAnsi="Arial" w:cs="Arial"/>
        </w:rPr>
        <w:t>.</w:t>
      </w:r>
    </w:p>
    <w:p w:rsidR="004F7085" w:rsidRPr="009D3DC2" w:rsidRDefault="004F7085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При проектирането трябва да се отчитат възможностите за повишаване на водното съдържание на почвите вследствие на:</w:t>
      </w:r>
    </w:p>
    <w:p w:rsidR="004F7085" w:rsidRPr="009D3DC2" w:rsidRDefault="004F7085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местно (частично) заливане на земната основа от аварийни, битови или повърхностни води, което предизвиква пропадане на ограничена площ;</w:t>
      </w:r>
    </w:p>
    <w:p w:rsidR="004F7085" w:rsidRPr="009D3DC2" w:rsidRDefault="004F7085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интензивно заливане на земната основа на площ със значителни размери, което обхваща цялата </w:t>
      </w:r>
      <w:proofErr w:type="spellStart"/>
      <w:r w:rsidRPr="009D3DC2">
        <w:rPr>
          <w:rFonts w:ascii="Arial" w:hAnsi="Arial" w:cs="Arial"/>
        </w:rPr>
        <w:t>пропадъчна</w:t>
      </w:r>
      <w:proofErr w:type="spellEnd"/>
      <w:r w:rsidRPr="009D3DC2">
        <w:rPr>
          <w:rFonts w:ascii="Arial" w:hAnsi="Arial" w:cs="Arial"/>
        </w:rPr>
        <w:t xml:space="preserve"> мощност;</w:t>
      </w:r>
    </w:p>
    <w:p w:rsidR="004F7085" w:rsidRPr="009D3DC2" w:rsidRDefault="004F7085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повишаване нивото на почвените води;</w:t>
      </w:r>
    </w:p>
    <w:p w:rsidR="004F7085" w:rsidRPr="009D3DC2" w:rsidRDefault="004F7085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бавно повишаване на водното съдържание на </w:t>
      </w:r>
      <w:proofErr w:type="spellStart"/>
      <w:r w:rsidRPr="009D3DC2">
        <w:rPr>
          <w:rFonts w:ascii="Arial" w:hAnsi="Arial" w:cs="Arial"/>
        </w:rPr>
        <w:t>пропадъчните</w:t>
      </w:r>
      <w:proofErr w:type="spellEnd"/>
      <w:r w:rsidRPr="009D3DC2">
        <w:rPr>
          <w:rFonts w:ascii="Arial" w:hAnsi="Arial" w:cs="Arial"/>
        </w:rPr>
        <w:t xml:space="preserve"> пластове, предизвикано от нарушаване на естествените хидрогеоложки условия.</w:t>
      </w:r>
    </w:p>
    <w:p w:rsidR="00EE6713" w:rsidRPr="00CB7775" w:rsidRDefault="004F7085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48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При земна основа от</w:t>
      </w:r>
      <w:r w:rsidR="00EE6713" w:rsidRPr="009D3DC2">
        <w:rPr>
          <w:rFonts w:ascii="Arial" w:hAnsi="Arial" w:cs="Arial"/>
        </w:rPr>
        <w:t>:</w:t>
      </w:r>
    </w:p>
    <w:p w:rsidR="004F7085" w:rsidRPr="009D3DC2" w:rsidRDefault="004F7085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lastRenderedPageBreak/>
        <w:t xml:space="preserve"> </w:t>
      </w:r>
      <w:r w:rsidRPr="009D3DC2">
        <w:rPr>
          <w:b/>
          <w:i/>
          <w:sz w:val="26"/>
          <w:szCs w:val="26"/>
        </w:rPr>
        <w:t>I тип</w:t>
      </w:r>
      <w:r w:rsidRPr="009D3DC2">
        <w:rPr>
          <w:rFonts w:ascii="Arial" w:hAnsi="Arial" w:cs="Arial"/>
        </w:rPr>
        <w:t xml:space="preserve"> по </w:t>
      </w:r>
      <w:proofErr w:type="spellStart"/>
      <w:r w:rsidRPr="009D3DC2">
        <w:rPr>
          <w:rFonts w:ascii="Arial" w:hAnsi="Arial" w:cs="Arial"/>
        </w:rPr>
        <w:t>пропадъчност</w:t>
      </w:r>
      <w:proofErr w:type="spellEnd"/>
      <w:r w:rsidRPr="009D3DC2">
        <w:rPr>
          <w:rFonts w:ascii="Arial" w:hAnsi="Arial" w:cs="Arial"/>
        </w:rPr>
        <w:t xml:space="preserve"> се определя само пропадането </w:t>
      </w:r>
      <w:proofErr w:type="spellStart"/>
      <w:r w:rsidRPr="009D3DC2">
        <w:rPr>
          <w:b/>
          <w:i/>
          <w:sz w:val="26"/>
          <w:szCs w:val="26"/>
        </w:rPr>
        <w:t>s</w:t>
      </w:r>
      <w:r w:rsidRPr="009D3DC2">
        <w:rPr>
          <w:b/>
          <w:i/>
          <w:sz w:val="26"/>
          <w:szCs w:val="26"/>
          <w:vertAlign w:val="subscript"/>
        </w:rPr>
        <w:t>пр</w:t>
      </w:r>
      <w:proofErr w:type="spellEnd"/>
      <w:r w:rsidRPr="009D3DC2">
        <w:rPr>
          <w:rFonts w:ascii="Arial" w:hAnsi="Arial" w:cs="Arial"/>
        </w:rPr>
        <w:t xml:space="preserve"> от съвместното действие на товара на фундамента и собственото тегло на почвата в обхвата на </w:t>
      </w:r>
      <w:proofErr w:type="spellStart"/>
      <w:r w:rsidRPr="009D3DC2">
        <w:rPr>
          <w:rFonts w:ascii="Arial" w:hAnsi="Arial" w:cs="Arial"/>
        </w:rPr>
        <w:t>пропадъчната</w:t>
      </w:r>
      <w:proofErr w:type="spellEnd"/>
      <w:r w:rsidRPr="009D3DC2">
        <w:rPr>
          <w:rFonts w:ascii="Arial" w:hAnsi="Arial" w:cs="Arial"/>
        </w:rPr>
        <w:t xml:space="preserve"> зона </w:t>
      </w:r>
      <w:proofErr w:type="spellStart"/>
      <w:r w:rsidRPr="009D3DC2">
        <w:rPr>
          <w:b/>
          <w:i/>
          <w:sz w:val="26"/>
          <w:szCs w:val="26"/>
        </w:rPr>
        <w:t>h</w:t>
      </w:r>
      <w:r w:rsidRPr="009D3DC2">
        <w:rPr>
          <w:b/>
          <w:i/>
          <w:sz w:val="26"/>
          <w:szCs w:val="26"/>
          <w:vertAlign w:val="subscript"/>
        </w:rPr>
        <w:t>пр</w:t>
      </w:r>
      <w:proofErr w:type="spellEnd"/>
      <w:r w:rsidRPr="009D3DC2">
        <w:rPr>
          <w:rFonts w:ascii="Arial" w:hAnsi="Arial" w:cs="Arial"/>
        </w:rPr>
        <w:t>.</w:t>
      </w:r>
    </w:p>
    <w:p w:rsidR="009D3DC2" w:rsidRPr="009D3DC2" w:rsidRDefault="009D3DC2" w:rsidP="009D3DC2">
      <w:pPr>
        <w:pStyle w:val="ListParagraph"/>
        <w:tabs>
          <w:tab w:val="left" w:pos="1134"/>
        </w:tabs>
        <w:spacing w:before="240" w:after="240" w:line="320" w:lineRule="atLeast"/>
        <w:jc w:val="both"/>
        <w:rPr>
          <w:rFonts w:ascii="Arial" w:hAnsi="Arial" w:cs="Arial"/>
        </w:rPr>
      </w:pPr>
    </w:p>
    <w:p w:rsidR="00495E4E" w:rsidRPr="009D3DC2" w:rsidRDefault="00495E4E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При земна основа от </w:t>
      </w:r>
      <w:r w:rsidRPr="009D3DC2">
        <w:rPr>
          <w:b/>
          <w:i/>
          <w:sz w:val="26"/>
          <w:szCs w:val="26"/>
        </w:rPr>
        <w:t>II тип</w:t>
      </w:r>
      <w:r w:rsidRPr="009D3DC2">
        <w:rPr>
          <w:rFonts w:ascii="Arial" w:hAnsi="Arial" w:cs="Arial"/>
        </w:rPr>
        <w:t xml:space="preserve"> трябва да се определят:</w:t>
      </w:r>
    </w:p>
    <w:p w:rsidR="00495E4E" w:rsidRPr="009D3DC2" w:rsidRDefault="00495E4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максималната стойност на пропадането </w:t>
      </w:r>
      <w:proofErr w:type="spellStart"/>
      <w:r w:rsidRPr="009D3DC2">
        <w:rPr>
          <w:b/>
          <w:i/>
          <w:sz w:val="26"/>
          <w:szCs w:val="26"/>
        </w:rPr>
        <w:t>s</w:t>
      </w:r>
      <w:r w:rsidRPr="009D3DC2">
        <w:rPr>
          <w:b/>
          <w:i/>
          <w:sz w:val="26"/>
          <w:szCs w:val="26"/>
          <w:vertAlign w:val="subscript"/>
        </w:rPr>
        <w:t>пр</w:t>
      </w:r>
      <w:proofErr w:type="spellEnd"/>
      <w:r w:rsidRPr="009D3DC2">
        <w:rPr>
          <w:rFonts w:ascii="Arial" w:hAnsi="Arial" w:cs="Arial"/>
        </w:rPr>
        <w:t xml:space="preserve">, която настъпва при пълно водонасищане на цялата </w:t>
      </w:r>
      <w:proofErr w:type="spellStart"/>
      <w:r w:rsidRPr="009D3DC2">
        <w:rPr>
          <w:rFonts w:ascii="Arial" w:hAnsi="Arial" w:cs="Arial"/>
        </w:rPr>
        <w:t>пропадъчна</w:t>
      </w:r>
      <w:proofErr w:type="spellEnd"/>
      <w:r w:rsidRPr="009D3DC2">
        <w:rPr>
          <w:rFonts w:ascii="Arial" w:hAnsi="Arial" w:cs="Arial"/>
        </w:rPr>
        <w:t xml:space="preserve"> зона </w:t>
      </w:r>
      <w:proofErr w:type="spellStart"/>
      <w:r w:rsidRPr="009D3DC2">
        <w:rPr>
          <w:b/>
          <w:i/>
          <w:sz w:val="26"/>
          <w:szCs w:val="26"/>
        </w:rPr>
        <w:t>h</w:t>
      </w:r>
      <w:r w:rsidRPr="009D3DC2">
        <w:rPr>
          <w:b/>
          <w:i/>
          <w:sz w:val="26"/>
          <w:szCs w:val="26"/>
          <w:vertAlign w:val="subscript"/>
        </w:rPr>
        <w:t>пр</w:t>
      </w:r>
      <w:proofErr w:type="spellEnd"/>
      <w:r w:rsidRPr="009D3DC2">
        <w:rPr>
          <w:rFonts w:ascii="Arial" w:hAnsi="Arial" w:cs="Arial"/>
        </w:rPr>
        <w:t xml:space="preserve">, вследствие на интензивно заливане на площ с широчина, не по-малка от </w:t>
      </w:r>
      <w:proofErr w:type="spellStart"/>
      <w:r w:rsidRPr="009D3DC2">
        <w:rPr>
          <w:b/>
          <w:i/>
          <w:sz w:val="26"/>
          <w:szCs w:val="26"/>
        </w:rPr>
        <w:t>h</w:t>
      </w:r>
      <w:r w:rsidRPr="009D3DC2">
        <w:rPr>
          <w:b/>
          <w:i/>
          <w:sz w:val="26"/>
          <w:szCs w:val="26"/>
          <w:vertAlign w:val="subscript"/>
        </w:rPr>
        <w:t>пр</w:t>
      </w:r>
      <w:proofErr w:type="spellEnd"/>
      <w:r w:rsidRPr="009D3DC2">
        <w:rPr>
          <w:rFonts w:ascii="Arial" w:hAnsi="Arial" w:cs="Arial"/>
        </w:rPr>
        <w:t>, или при повишаване на нивото на подземните води. Това определение се прави, когато са налице или има вероятност от водонасищане на почвата в определените зони;</w:t>
      </w:r>
    </w:p>
    <w:p w:rsidR="00495E4E" w:rsidRPr="009D3DC2" w:rsidRDefault="00495E4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възможното пропадане, което настъпва при локално намокряне на площ с широчина, по-малка от мощността на </w:t>
      </w:r>
      <w:proofErr w:type="spellStart"/>
      <w:r w:rsidRPr="009D3DC2">
        <w:rPr>
          <w:rFonts w:ascii="Arial" w:hAnsi="Arial" w:cs="Arial"/>
        </w:rPr>
        <w:t>пропадъчната</w:t>
      </w:r>
      <w:proofErr w:type="spellEnd"/>
      <w:r w:rsidRPr="009D3DC2">
        <w:rPr>
          <w:rFonts w:ascii="Arial" w:hAnsi="Arial" w:cs="Arial"/>
        </w:rPr>
        <w:t xml:space="preserve"> зона.</w:t>
      </w:r>
    </w:p>
    <w:p w:rsidR="00EE6713" w:rsidRPr="009D3DC2" w:rsidRDefault="00495E4E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Пропадането на земната основа, разликата в пропаданията и наклоняването на отделните фундаменти се изчисляват, като се отчита локалното неравномерно намокряне на </w:t>
      </w:r>
      <w:proofErr w:type="spellStart"/>
      <w:r w:rsidRPr="009D3DC2">
        <w:rPr>
          <w:rFonts w:ascii="Arial" w:hAnsi="Arial" w:cs="Arial"/>
        </w:rPr>
        <w:t>пропадъчната</w:t>
      </w:r>
      <w:proofErr w:type="spellEnd"/>
      <w:r w:rsidRPr="009D3DC2">
        <w:rPr>
          <w:rFonts w:ascii="Arial" w:hAnsi="Arial" w:cs="Arial"/>
        </w:rPr>
        <w:t xml:space="preserve"> почва вследствие на разпространението на водата в страни от източника на намокрянето съгласно</w:t>
      </w:r>
      <w:r w:rsidR="00E3588F">
        <w:rPr>
          <w:rFonts w:ascii="Arial" w:hAnsi="Arial" w:cs="Arial"/>
        </w:rPr>
        <w:t xml:space="preserve"> </w:t>
      </w:r>
      <w:r w:rsidR="00E3588F" w:rsidRPr="00E3588F">
        <w:rPr>
          <w:rFonts w:ascii="Arial" w:hAnsi="Arial" w:cs="Arial"/>
        </w:rPr>
        <w:t>т.8.2. на Приложение 2</w:t>
      </w:r>
      <w:r w:rsidRPr="009D3DC2">
        <w:rPr>
          <w:rFonts w:ascii="Arial" w:hAnsi="Arial" w:cs="Arial"/>
        </w:rPr>
        <w:t>.</w:t>
      </w:r>
    </w:p>
    <w:p w:rsidR="00495E4E" w:rsidRPr="009D3DC2" w:rsidRDefault="00495E4E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При проверката за условията за допустими премествания на фундаментите, слягането се изчислява като сума от слягането </w:t>
      </w:r>
      <w:r w:rsidRPr="009D3DC2">
        <w:rPr>
          <w:b/>
          <w:i/>
          <w:sz w:val="26"/>
          <w:szCs w:val="26"/>
        </w:rPr>
        <w:t>s</w:t>
      </w:r>
      <w:r w:rsidRPr="009D3DC2">
        <w:rPr>
          <w:rFonts w:ascii="Arial" w:hAnsi="Arial" w:cs="Arial"/>
        </w:rPr>
        <w:t xml:space="preserve"> и от пропадането </w:t>
      </w:r>
      <w:proofErr w:type="spellStart"/>
      <w:r w:rsidRPr="009D3DC2">
        <w:rPr>
          <w:b/>
          <w:i/>
          <w:sz w:val="26"/>
          <w:szCs w:val="26"/>
        </w:rPr>
        <w:t>s</w:t>
      </w:r>
      <w:r w:rsidRPr="009D3DC2">
        <w:rPr>
          <w:b/>
          <w:i/>
          <w:sz w:val="26"/>
          <w:szCs w:val="26"/>
          <w:vertAlign w:val="subscript"/>
        </w:rPr>
        <w:t>пр</w:t>
      </w:r>
      <w:proofErr w:type="spellEnd"/>
      <w:r w:rsidRPr="009D3DC2">
        <w:rPr>
          <w:rFonts w:ascii="Arial" w:hAnsi="Arial" w:cs="Arial"/>
        </w:rPr>
        <w:t xml:space="preserve"> на земната основа.</w:t>
      </w:r>
    </w:p>
    <w:p w:rsidR="009D3DC2" w:rsidRDefault="009D3DC2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В случаите, когато е:</w:t>
      </w:r>
    </w:p>
    <w:p w:rsidR="00F75FA5" w:rsidRPr="009D3DC2" w:rsidRDefault="00FF7BEB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240" w:after="240" w:line="32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FF7BEB">
        <w:rPr>
          <w:rFonts w:ascii="Arial" w:hAnsi="Arial" w:cs="Arial"/>
        </w:rPr>
        <w:t xml:space="preserve">възможно </w:t>
      </w:r>
      <w:r w:rsidR="00E3588F" w:rsidRPr="00E3588F">
        <w:rPr>
          <w:rFonts w:ascii="Arial" w:hAnsi="Arial" w:cs="Arial"/>
        </w:rPr>
        <w:t xml:space="preserve">наводняване </w:t>
      </w:r>
      <w:r w:rsidR="00F75FA5" w:rsidRPr="009D3DC2">
        <w:rPr>
          <w:rFonts w:ascii="Arial" w:hAnsi="Arial" w:cs="Arial"/>
        </w:rPr>
        <w:t xml:space="preserve">на </w:t>
      </w:r>
      <w:proofErr w:type="spellStart"/>
      <w:r w:rsidR="00F75FA5" w:rsidRPr="009D3DC2">
        <w:rPr>
          <w:rFonts w:ascii="Arial" w:hAnsi="Arial" w:cs="Arial"/>
        </w:rPr>
        <w:t>пропадъчната</w:t>
      </w:r>
      <w:proofErr w:type="spellEnd"/>
      <w:r w:rsidR="00F75FA5" w:rsidRPr="009D3DC2">
        <w:rPr>
          <w:rFonts w:ascii="Arial" w:hAnsi="Arial" w:cs="Arial"/>
        </w:rPr>
        <w:t xml:space="preserve"> почва по причините, указани в </w:t>
      </w:r>
      <w:r w:rsidR="00F75FA5" w:rsidRPr="00355539">
        <w:rPr>
          <w:b/>
          <w:i/>
          <w:sz w:val="26"/>
          <w:szCs w:val="26"/>
        </w:rPr>
        <w:t>2.5.</w:t>
      </w:r>
      <w:r w:rsidR="00F75FA5" w:rsidRPr="009D3DC2">
        <w:rPr>
          <w:rFonts w:ascii="Arial" w:hAnsi="Arial" w:cs="Arial"/>
        </w:rPr>
        <w:t>, трябва да се предвидят мероприятия, които изключват влиянието на възможното пропадане върху експлоатационната годност на сградите и съоръженията.</w:t>
      </w:r>
    </w:p>
    <w:p w:rsidR="009D3DC2" w:rsidRPr="009D3DC2" w:rsidRDefault="00E3588F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240" w:after="240" w:line="320" w:lineRule="atLeast"/>
        <w:ind w:left="0" w:firstLine="7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Мероприятията по 2.9</w:t>
      </w:r>
      <w:r w:rsidR="009D3DC2" w:rsidRPr="009D3DC2">
        <w:rPr>
          <w:rFonts w:ascii="Arial" w:hAnsi="Arial" w:cs="Arial"/>
        </w:rPr>
        <w:t>. се подразделят, както следва:</w:t>
      </w:r>
    </w:p>
    <w:p w:rsidR="009D3DC2" w:rsidRPr="009D3DC2" w:rsidRDefault="009D3DC2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отстраняване на </w:t>
      </w:r>
      <w:proofErr w:type="spellStart"/>
      <w:r w:rsidRPr="009D3DC2">
        <w:rPr>
          <w:rFonts w:ascii="Arial" w:hAnsi="Arial" w:cs="Arial"/>
        </w:rPr>
        <w:t>пропадъчните</w:t>
      </w:r>
      <w:proofErr w:type="spellEnd"/>
      <w:r w:rsidRPr="009D3DC2">
        <w:rPr>
          <w:rFonts w:ascii="Arial" w:hAnsi="Arial" w:cs="Arial"/>
        </w:rPr>
        <w:t xml:space="preserve"> свойства на почвите посредством уплътняване или заздравяване: повърхностно уплътняване, полагане на уплътнени на пластове почвени или </w:t>
      </w:r>
      <w:proofErr w:type="spellStart"/>
      <w:r w:rsidRPr="009D3DC2">
        <w:rPr>
          <w:rFonts w:ascii="Arial" w:hAnsi="Arial" w:cs="Arial"/>
        </w:rPr>
        <w:t>цименто-почвени</w:t>
      </w:r>
      <w:proofErr w:type="spellEnd"/>
      <w:r w:rsidRPr="009D3DC2">
        <w:rPr>
          <w:rFonts w:ascii="Arial" w:hAnsi="Arial" w:cs="Arial"/>
        </w:rPr>
        <w:t xml:space="preserve"> подложки;</w:t>
      </w:r>
      <w:r w:rsidR="00175563" w:rsidRPr="008C41F1">
        <w:rPr>
          <w:rFonts w:ascii="Arial" w:hAnsi="Arial" w:cs="Arial"/>
          <w:lang w:val="ru-RU"/>
        </w:rPr>
        <w:t xml:space="preserve"> </w:t>
      </w:r>
      <w:r w:rsidRPr="009D3DC2">
        <w:rPr>
          <w:rFonts w:ascii="Arial" w:hAnsi="Arial" w:cs="Arial"/>
        </w:rPr>
        <w:t xml:space="preserve">импулсно уплътняване, </w:t>
      </w:r>
      <w:proofErr w:type="spellStart"/>
      <w:r w:rsidRPr="009D3DC2">
        <w:rPr>
          <w:rFonts w:ascii="Arial" w:hAnsi="Arial" w:cs="Arial"/>
        </w:rPr>
        <w:t>силикатизация</w:t>
      </w:r>
      <w:proofErr w:type="spellEnd"/>
      <w:r w:rsidRPr="009D3DC2">
        <w:rPr>
          <w:rFonts w:ascii="Arial" w:hAnsi="Arial" w:cs="Arial"/>
        </w:rPr>
        <w:t xml:space="preserve">, </w:t>
      </w:r>
      <w:proofErr w:type="spellStart"/>
      <w:r w:rsidRPr="009D3DC2">
        <w:rPr>
          <w:rFonts w:ascii="Arial" w:hAnsi="Arial" w:cs="Arial"/>
        </w:rPr>
        <w:t>смолизация</w:t>
      </w:r>
      <w:proofErr w:type="spellEnd"/>
      <w:r w:rsidRPr="009D3DC2">
        <w:rPr>
          <w:rFonts w:ascii="Arial" w:hAnsi="Arial" w:cs="Arial"/>
        </w:rPr>
        <w:t xml:space="preserve">, </w:t>
      </w:r>
      <w:proofErr w:type="spellStart"/>
      <w:r w:rsidRPr="009D3DC2">
        <w:rPr>
          <w:rFonts w:ascii="Arial" w:hAnsi="Arial" w:cs="Arial"/>
        </w:rPr>
        <w:t>циментация</w:t>
      </w:r>
      <w:proofErr w:type="spellEnd"/>
      <w:r w:rsidRPr="009D3DC2">
        <w:rPr>
          <w:rFonts w:ascii="Arial" w:hAnsi="Arial" w:cs="Arial"/>
        </w:rPr>
        <w:t>, термична обработка и др.;</w:t>
      </w:r>
    </w:p>
    <w:p w:rsidR="009D3DC2" w:rsidRPr="009D3DC2" w:rsidRDefault="009D3DC2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предпазване на земната основа от заливане: правилно разположение на обектите; направа на </w:t>
      </w:r>
      <w:proofErr w:type="spellStart"/>
      <w:r w:rsidRPr="009D3DC2">
        <w:rPr>
          <w:rFonts w:ascii="Arial" w:hAnsi="Arial" w:cs="Arial"/>
        </w:rPr>
        <w:t>водоплътни</w:t>
      </w:r>
      <w:proofErr w:type="spellEnd"/>
      <w:r w:rsidRPr="009D3DC2">
        <w:rPr>
          <w:rFonts w:ascii="Arial" w:hAnsi="Arial" w:cs="Arial"/>
        </w:rPr>
        <w:t xml:space="preserve"> екрани под сградите; полагане на тръбопроводите в корита и кожуси; осигуряване на контрол за откриване на течове, охранителни канавки около изкопите и др.;</w:t>
      </w:r>
    </w:p>
    <w:p w:rsidR="009D3DC2" w:rsidRPr="009D3DC2" w:rsidRDefault="009D3DC2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прилагане на конструкции, нечувствителни към неравномерни слягания; увеличаване на коравината на подземната част на сградата (съоръжението); увеличаване дълбочината на фундиране; преминаване на </w:t>
      </w:r>
      <w:proofErr w:type="spellStart"/>
      <w:r w:rsidRPr="009D3DC2">
        <w:rPr>
          <w:rFonts w:ascii="Arial" w:hAnsi="Arial" w:cs="Arial"/>
        </w:rPr>
        <w:t>пропадъчния</w:t>
      </w:r>
      <w:proofErr w:type="spellEnd"/>
      <w:r w:rsidRPr="009D3DC2">
        <w:rPr>
          <w:rFonts w:ascii="Arial" w:hAnsi="Arial" w:cs="Arial"/>
        </w:rPr>
        <w:t xml:space="preserve"> пласт с дълбоко фундиране и др.</w:t>
      </w:r>
    </w:p>
    <w:p w:rsidR="004F7085" w:rsidRPr="009D3DC2" w:rsidRDefault="004F7085" w:rsidP="002474CE">
      <w:pPr>
        <w:spacing w:before="240"/>
        <w:ind w:firstLine="708"/>
        <w:jc w:val="both"/>
        <w:rPr>
          <w:rFonts w:ascii="Arial" w:hAnsi="Arial" w:cs="Arial"/>
        </w:rPr>
      </w:pPr>
    </w:p>
    <w:p w:rsidR="009D3DC2" w:rsidRPr="009D3DC2" w:rsidRDefault="00E3588F" w:rsidP="00FF7BEB">
      <w:pPr>
        <w:pStyle w:val="ListParagraph"/>
        <w:numPr>
          <w:ilvl w:val="1"/>
          <w:numId w:val="1"/>
        </w:numPr>
        <w:tabs>
          <w:tab w:val="left" w:pos="993"/>
        </w:tabs>
        <w:spacing w:before="120" w:after="120"/>
        <w:ind w:left="0" w:firstLine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За о</w:t>
      </w:r>
      <w:r w:rsidR="009D3DC2" w:rsidRPr="009D3DC2">
        <w:rPr>
          <w:rFonts w:ascii="Arial" w:hAnsi="Arial" w:cs="Arial"/>
        </w:rPr>
        <w:t xml:space="preserve">тстраняване или намаляване на </w:t>
      </w:r>
      <w:proofErr w:type="spellStart"/>
      <w:r w:rsidR="009D3DC2" w:rsidRPr="009D3DC2">
        <w:rPr>
          <w:rFonts w:ascii="Arial" w:hAnsi="Arial" w:cs="Arial"/>
        </w:rPr>
        <w:t>пропадъчните</w:t>
      </w:r>
      <w:proofErr w:type="spellEnd"/>
      <w:r w:rsidR="009D3DC2" w:rsidRPr="009D3DC2">
        <w:rPr>
          <w:rFonts w:ascii="Arial" w:hAnsi="Arial" w:cs="Arial"/>
        </w:rPr>
        <w:t xml:space="preserve"> свойства на почвата от земната основа се предвижда:</w:t>
      </w:r>
    </w:p>
    <w:p w:rsidR="009D3DC2" w:rsidRPr="009D3DC2" w:rsidRDefault="009D3DC2" w:rsidP="00FF7BEB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в границите на </w:t>
      </w:r>
      <w:proofErr w:type="spellStart"/>
      <w:r w:rsidRPr="009D3DC2">
        <w:rPr>
          <w:rFonts w:ascii="Arial" w:hAnsi="Arial" w:cs="Arial"/>
        </w:rPr>
        <w:t>пропадъчната</w:t>
      </w:r>
      <w:proofErr w:type="spellEnd"/>
      <w:r w:rsidRPr="009D3DC2">
        <w:rPr>
          <w:rFonts w:ascii="Arial" w:hAnsi="Arial" w:cs="Arial"/>
        </w:rPr>
        <w:t xml:space="preserve"> зона или на част от нея: уплътняване с тежки трамбовки, направа на почвени подложки и др.;</w:t>
      </w:r>
    </w:p>
    <w:p w:rsidR="009D3DC2" w:rsidRPr="009D3DC2" w:rsidRDefault="009D3DC2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в границите на цялата мощност на </w:t>
      </w:r>
      <w:proofErr w:type="spellStart"/>
      <w:r w:rsidRPr="009D3DC2">
        <w:rPr>
          <w:rFonts w:ascii="Arial" w:hAnsi="Arial" w:cs="Arial"/>
        </w:rPr>
        <w:t>п</w:t>
      </w:r>
      <w:r>
        <w:rPr>
          <w:rFonts w:ascii="Arial" w:hAnsi="Arial" w:cs="Arial"/>
        </w:rPr>
        <w:t>ропадъчния</w:t>
      </w:r>
      <w:proofErr w:type="spellEnd"/>
      <w:r>
        <w:rPr>
          <w:rFonts w:ascii="Arial" w:hAnsi="Arial" w:cs="Arial"/>
        </w:rPr>
        <w:t xml:space="preserve"> пласт: дълбочинно уп</w:t>
      </w:r>
      <w:r w:rsidRPr="009D3DC2">
        <w:rPr>
          <w:rFonts w:ascii="Arial" w:hAnsi="Arial" w:cs="Arial"/>
        </w:rPr>
        <w:t>лътняване с почвени пилоти, предварително заливане</w:t>
      </w:r>
      <w:r w:rsidR="00E3588F">
        <w:rPr>
          <w:rFonts w:ascii="Arial" w:hAnsi="Arial" w:cs="Arial"/>
        </w:rPr>
        <w:t>, импулсно уплътняване</w:t>
      </w:r>
      <w:r w:rsidRPr="009D3DC2">
        <w:rPr>
          <w:rFonts w:ascii="Arial" w:hAnsi="Arial" w:cs="Arial"/>
        </w:rPr>
        <w:t xml:space="preserve"> </w:t>
      </w:r>
      <w:r w:rsidR="00E3588F">
        <w:rPr>
          <w:rFonts w:ascii="Arial" w:hAnsi="Arial" w:cs="Arial"/>
        </w:rPr>
        <w:t>ил</w:t>
      </w:r>
      <w:r w:rsidRPr="009D3DC2">
        <w:rPr>
          <w:rFonts w:ascii="Arial" w:hAnsi="Arial" w:cs="Arial"/>
        </w:rPr>
        <w:t>и други видове заздравяване.</w:t>
      </w:r>
    </w:p>
    <w:p w:rsidR="009D3DC2" w:rsidRDefault="009D3DC2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 xml:space="preserve">При земна основа от </w:t>
      </w:r>
      <w:r w:rsidRPr="004E2F43">
        <w:rPr>
          <w:b/>
          <w:i/>
          <w:sz w:val="26"/>
          <w:szCs w:val="26"/>
        </w:rPr>
        <w:t>I тип</w:t>
      </w:r>
      <w:r w:rsidRPr="009D3DC2">
        <w:rPr>
          <w:rFonts w:ascii="Arial" w:hAnsi="Arial" w:cs="Arial"/>
        </w:rPr>
        <w:t xml:space="preserve"> по </w:t>
      </w:r>
      <w:proofErr w:type="spellStart"/>
      <w:r w:rsidRPr="009D3DC2">
        <w:rPr>
          <w:rFonts w:ascii="Arial" w:hAnsi="Arial" w:cs="Arial"/>
        </w:rPr>
        <w:t>пропадъчност</w:t>
      </w:r>
      <w:proofErr w:type="spellEnd"/>
      <w:r w:rsidRPr="009D3DC2">
        <w:rPr>
          <w:rFonts w:ascii="Arial" w:hAnsi="Arial" w:cs="Arial"/>
        </w:rPr>
        <w:t xml:space="preserve">, при уплътняването с тежки трамбовки </w:t>
      </w:r>
      <w:r w:rsidR="00E3588F" w:rsidRPr="00E3588F">
        <w:rPr>
          <w:rFonts w:ascii="Arial" w:hAnsi="Arial" w:cs="Arial"/>
        </w:rPr>
        <w:t xml:space="preserve">или импулсно уплътняване </w:t>
      </w:r>
      <w:r w:rsidRPr="009D3DC2">
        <w:rPr>
          <w:rFonts w:ascii="Arial" w:hAnsi="Arial" w:cs="Arial"/>
        </w:rPr>
        <w:t xml:space="preserve">се изисква (обикновено) отстраняване </w:t>
      </w:r>
      <w:proofErr w:type="spellStart"/>
      <w:r w:rsidRPr="009D3DC2">
        <w:rPr>
          <w:rFonts w:ascii="Arial" w:hAnsi="Arial" w:cs="Arial"/>
        </w:rPr>
        <w:t>пропадъч</w:t>
      </w:r>
      <w:r w:rsidR="00175563">
        <w:rPr>
          <w:rFonts w:ascii="Arial" w:hAnsi="Arial" w:cs="Arial"/>
        </w:rPr>
        <w:t>ността</w:t>
      </w:r>
      <w:proofErr w:type="spellEnd"/>
      <w:r w:rsidR="00175563">
        <w:rPr>
          <w:rFonts w:ascii="Arial" w:hAnsi="Arial" w:cs="Arial"/>
        </w:rPr>
        <w:t xml:space="preserve"> на поч</w:t>
      </w:r>
      <w:r w:rsidRPr="009D3DC2">
        <w:rPr>
          <w:rFonts w:ascii="Arial" w:hAnsi="Arial" w:cs="Arial"/>
        </w:rPr>
        <w:t xml:space="preserve">вите в границите на зоната на пропадане или в част от нея, а при земна основа от </w:t>
      </w:r>
      <w:r w:rsidRPr="004E2F43">
        <w:rPr>
          <w:b/>
          <w:i/>
          <w:sz w:val="26"/>
          <w:szCs w:val="26"/>
        </w:rPr>
        <w:t>II тип</w:t>
      </w:r>
      <w:r w:rsidRPr="009D3DC2">
        <w:rPr>
          <w:rFonts w:ascii="Arial" w:hAnsi="Arial" w:cs="Arial"/>
        </w:rPr>
        <w:t xml:space="preserve"> - и създаване на екран под цялата сграда или съоръжение.</w:t>
      </w:r>
    </w:p>
    <w:p w:rsidR="009D3DC2" w:rsidRDefault="009D3DC2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Уплътняването с тежки трамбовки</w:t>
      </w:r>
      <w:r w:rsidR="00E3588F" w:rsidRPr="00E3588F">
        <w:rPr>
          <w:rFonts w:ascii="Arial" w:hAnsi="Arial" w:cs="Arial"/>
        </w:rPr>
        <w:t>, респективно – импулсно уплътняване</w:t>
      </w:r>
      <w:r w:rsidRPr="009D3DC2">
        <w:rPr>
          <w:rFonts w:ascii="Arial" w:hAnsi="Arial" w:cs="Arial"/>
        </w:rPr>
        <w:t xml:space="preserve"> се прилага при почви със степен на водонасищане </w:t>
      </w:r>
      <w:proofErr w:type="spellStart"/>
      <w:r w:rsidRPr="009D3DC2">
        <w:rPr>
          <w:b/>
          <w:i/>
          <w:sz w:val="26"/>
          <w:szCs w:val="26"/>
        </w:rPr>
        <w:t>S</w:t>
      </w:r>
      <w:r w:rsidRPr="009D3DC2">
        <w:rPr>
          <w:b/>
          <w:i/>
          <w:sz w:val="26"/>
          <w:szCs w:val="26"/>
          <w:vertAlign w:val="subscript"/>
        </w:rPr>
        <w:t>r</w:t>
      </w:r>
      <w:proofErr w:type="spellEnd"/>
      <w:r w:rsidRPr="009D3DC2">
        <w:rPr>
          <w:b/>
          <w:i/>
          <w:sz w:val="26"/>
          <w:szCs w:val="26"/>
        </w:rPr>
        <w:t xml:space="preserve"> &lt; 0,7</w:t>
      </w:r>
      <w:r w:rsidRPr="009D3DC2">
        <w:rPr>
          <w:rFonts w:ascii="Arial" w:hAnsi="Arial" w:cs="Arial"/>
        </w:rPr>
        <w:t xml:space="preserve"> и плътност, не по-голяма от </w:t>
      </w:r>
      <w:r w:rsidRPr="004E2F43">
        <w:rPr>
          <w:b/>
          <w:i/>
          <w:sz w:val="26"/>
          <w:szCs w:val="26"/>
        </w:rPr>
        <w:t>1</w:t>
      </w:r>
      <w:r w:rsidRPr="009D3DC2">
        <w:rPr>
          <w:b/>
          <w:i/>
          <w:sz w:val="26"/>
          <w:szCs w:val="26"/>
        </w:rPr>
        <w:t>,6 g/cm</w:t>
      </w:r>
      <w:r w:rsidRPr="009D3DC2">
        <w:rPr>
          <w:b/>
          <w:i/>
          <w:sz w:val="26"/>
          <w:szCs w:val="26"/>
          <w:vertAlign w:val="superscript"/>
        </w:rPr>
        <w:t>3</w:t>
      </w:r>
      <w:r w:rsidRPr="009D3DC2">
        <w:rPr>
          <w:rFonts w:ascii="Arial" w:hAnsi="Arial" w:cs="Arial"/>
        </w:rPr>
        <w:t>.</w:t>
      </w:r>
    </w:p>
    <w:p w:rsidR="004E2F43" w:rsidRDefault="004E2F4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4E2F43">
        <w:rPr>
          <w:rFonts w:ascii="Arial" w:hAnsi="Arial" w:cs="Arial"/>
        </w:rPr>
        <w:t>Почвени подложки (екрани) от уплътнена насипна, местна почва (</w:t>
      </w:r>
      <w:proofErr w:type="spellStart"/>
      <w:r w:rsidRPr="004E2F43">
        <w:rPr>
          <w:rFonts w:ascii="Arial" w:hAnsi="Arial" w:cs="Arial"/>
        </w:rPr>
        <w:t>льос</w:t>
      </w:r>
      <w:proofErr w:type="spellEnd"/>
      <w:r w:rsidRPr="004E2F43">
        <w:rPr>
          <w:rFonts w:ascii="Arial" w:hAnsi="Arial" w:cs="Arial"/>
        </w:rPr>
        <w:t xml:space="preserve"> и др.) се проектират с цел замяна на част от </w:t>
      </w:r>
      <w:proofErr w:type="spellStart"/>
      <w:r w:rsidRPr="004E2F43">
        <w:rPr>
          <w:rFonts w:ascii="Arial" w:hAnsi="Arial" w:cs="Arial"/>
        </w:rPr>
        <w:t>пропадъчната</w:t>
      </w:r>
      <w:proofErr w:type="spellEnd"/>
      <w:r w:rsidRPr="004E2F43">
        <w:rPr>
          <w:rFonts w:ascii="Arial" w:hAnsi="Arial" w:cs="Arial"/>
        </w:rPr>
        <w:t xml:space="preserve"> почва, когато:</w:t>
      </w:r>
    </w:p>
    <w:p w:rsidR="004E2F43" w:rsidRDefault="004E2F43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4E2F43">
        <w:rPr>
          <w:rFonts w:ascii="Arial" w:hAnsi="Arial" w:cs="Arial"/>
        </w:rPr>
        <w:t xml:space="preserve">почвите са със степен на водонасищане </w:t>
      </w:r>
      <w:proofErr w:type="spellStart"/>
      <w:r w:rsidRPr="004E2F43">
        <w:rPr>
          <w:b/>
          <w:i/>
          <w:sz w:val="26"/>
          <w:szCs w:val="26"/>
        </w:rPr>
        <w:t>S</w:t>
      </w:r>
      <w:r w:rsidRPr="004E2F43">
        <w:rPr>
          <w:b/>
          <w:i/>
          <w:sz w:val="26"/>
          <w:szCs w:val="26"/>
          <w:vertAlign w:val="subscript"/>
        </w:rPr>
        <w:t>r</w:t>
      </w:r>
      <w:proofErr w:type="spellEnd"/>
      <w:r w:rsidRPr="004E2F43">
        <w:rPr>
          <w:b/>
          <w:i/>
          <w:sz w:val="26"/>
          <w:szCs w:val="26"/>
        </w:rPr>
        <w:t xml:space="preserve"> &gt; 0,7</w:t>
      </w:r>
      <w:r w:rsidRPr="004E2F43">
        <w:rPr>
          <w:rFonts w:ascii="Arial" w:hAnsi="Arial" w:cs="Arial"/>
        </w:rPr>
        <w:t>;</w:t>
      </w:r>
    </w:p>
    <w:p w:rsidR="004E2F43" w:rsidRDefault="004E2F43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4E2F43">
        <w:rPr>
          <w:rFonts w:ascii="Arial" w:hAnsi="Arial" w:cs="Arial"/>
        </w:rPr>
        <w:t xml:space="preserve">е необходимо повишаване на плътността и якостта в горната част от </w:t>
      </w:r>
      <w:proofErr w:type="spellStart"/>
      <w:r w:rsidRPr="004E2F43">
        <w:rPr>
          <w:rFonts w:ascii="Arial" w:hAnsi="Arial" w:cs="Arial"/>
        </w:rPr>
        <w:t>пропадъчния</w:t>
      </w:r>
      <w:proofErr w:type="spellEnd"/>
      <w:r w:rsidRPr="004E2F43">
        <w:rPr>
          <w:rFonts w:ascii="Arial" w:hAnsi="Arial" w:cs="Arial"/>
        </w:rPr>
        <w:t xml:space="preserve"> масив;</w:t>
      </w:r>
    </w:p>
    <w:p w:rsidR="004E2F43" w:rsidRDefault="004E2F43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4E2F43">
        <w:rPr>
          <w:rFonts w:ascii="Arial" w:hAnsi="Arial" w:cs="Arial"/>
        </w:rPr>
        <w:t>липсват тежки трамбовки или приложението им представлява опасност за близко разположени съседни сгради и съоръжения.</w:t>
      </w:r>
    </w:p>
    <w:p w:rsidR="004E2F43" w:rsidRDefault="004E2F4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4E2F43">
        <w:rPr>
          <w:rFonts w:ascii="Arial" w:hAnsi="Arial" w:cs="Arial"/>
        </w:rPr>
        <w:t xml:space="preserve">Обемната плътност на скелета на почвата, в границите на уплътнения в естествено състояние пласт или на почвените подложки от местна почва, трябва да бъде не по-малка от плътността, при която се изключва пропадането на почвата. Средната обемна плътност на скелета за всеки пласт трябва да бъде </w:t>
      </w:r>
      <w:proofErr w:type="spellStart"/>
      <w:r>
        <w:rPr>
          <w:b/>
          <w:i/>
          <w:sz w:val="26"/>
          <w:szCs w:val="26"/>
        </w:rPr>
        <w:t>ρ</w:t>
      </w:r>
      <w:r w:rsidRPr="004E2F43">
        <w:rPr>
          <w:b/>
          <w:i/>
          <w:sz w:val="26"/>
          <w:szCs w:val="26"/>
          <w:vertAlign w:val="subscript"/>
        </w:rPr>
        <w:t>d</w:t>
      </w:r>
      <w:proofErr w:type="spellEnd"/>
      <w:r>
        <w:rPr>
          <w:b/>
          <w:i/>
          <w:sz w:val="26"/>
          <w:szCs w:val="26"/>
        </w:rPr>
        <w:t>,</w:t>
      </w:r>
      <w:proofErr w:type="spellStart"/>
      <w:r w:rsidRPr="004E2F43">
        <w:rPr>
          <w:b/>
          <w:i/>
          <w:sz w:val="26"/>
          <w:szCs w:val="26"/>
          <w:vertAlign w:val="subscript"/>
        </w:rPr>
        <w:t>ср</w:t>
      </w:r>
      <w:proofErr w:type="spellEnd"/>
      <w:r w:rsidRPr="004E2F43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≥</w:t>
      </w:r>
      <w:r w:rsidRPr="004E2F43"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ρ</w:t>
      </w:r>
      <w:r w:rsidRPr="004E2F43">
        <w:rPr>
          <w:b/>
          <w:i/>
          <w:sz w:val="26"/>
          <w:szCs w:val="26"/>
          <w:vertAlign w:val="subscript"/>
        </w:rPr>
        <w:t>ds</w:t>
      </w:r>
      <w:proofErr w:type="spellEnd"/>
      <w:r w:rsidRPr="004E2F43">
        <w:rPr>
          <w:rFonts w:ascii="Arial" w:hAnsi="Arial" w:cs="Arial"/>
        </w:rPr>
        <w:t xml:space="preserve">, където </w:t>
      </w:r>
      <w:proofErr w:type="spellStart"/>
      <w:r>
        <w:rPr>
          <w:b/>
          <w:i/>
          <w:sz w:val="26"/>
          <w:szCs w:val="26"/>
        </w:rPr>
        <w:t>ρ</w:t>
      </w:r>
      <w:r w:rsidRPr="004E2F43">
        <w:rPr>
          <w:b/>
          <w:i/>
          <w:sz w:val="26"/>
          <w:szCs w:val="26"/>
          <w:vertAlign w:val="subscript"/>
        </w:rPr>
        <w:t>ds</w:t>
      </w:r>
      <w:proofErr w:type="spellEnd"/>
      <w:r w:rsidRPr="004E2F43">
        <w:rPr>
          <w:rFonts w:ascii="Arial" w:hAnsi="Arial" w:cs="Arial"/>
        </w:rPr>
        <w:t xml:space="preserve"> е стандартната плътност, определена лабораторно по стандартни методи. Не по-малко от </w:t>
      </w:r>
      <w:r w:rsidRPr="004E2F43">
        <w:rPr>
          <w:b/>
          <w:i/>
          <w:sz w:val="26"/>
          <w:szCs w:val="26"/>
        </w:rPr>
        <w:t>90%</w:t>
      </w:r>
      <w:r w:rsidRPr="004E2F43">
        <w:rPr>
          <w:rFonts w:ascii="Arial" w:hAnsi="Arial" w:cs="Arial"/>
        </w:rPr>
        <w:t xml:space="preserve"> от резултатите на контролните проби трябва да бъдат по-високи от </w:t>
      </w:r>
      <w:r w:rsidRPr="004E2F43">
        <w:rPr>
          <w:b/>
          <w:i/>
          <w:sz w:val="26"/>
          <w:szCs w:val="26"/>
        </w:rPr>
        <w:t xml:space="preserve">0,98 </w:t>
      </w:r>
      <w:proofErr w:type="spellStart"/>
      <w:r>
        <w:rPr>
          <w:b/>
          <w:i/>
          <w:sz w:val="26"/>
          <w:szCs w:val="26"/>
        </w:rPr>
        <w:t>ρ</w:t>
      </w:r>
      <w:r w:rsidRPr="004E2F43">
        <w:rPr>
          <w:b/>
          <w:i/>
          <w:sz w:val="26"/>
          <w:szCs w:val="26"/>
          <w:vertAlign w:val="subscript"/>
        </w:rPr>
        <w:t>ds</w:t>
      </w:r>
      <w:proofErr w:type="spellEnd"/>
      <w:r w:rsidRPr="004E2F43">
        <w:rPr>
          <w:rFonts w:ascii="Arial" w:hAnsi="Arial" w:cs="Arial"/>
        </w:rPr>
        <w:t>.</w:t>
      </w:r>
    </w:p>
    <w:p w:rsidR="00335F29" w:rsidRDefault="00335F29" w:rsidP="00FF7BEB">
      <w:pPr>
        <w:pStyle w:val="ListParagraph"/>
        <w:numPr>
          <w:ilvl w:val="1"/>
          <w:numId w:val="1"/>
        </w:numPr>
        <w:tabs>
          <w:tab w:val="left" w:pos="993"/>
        </w:tabs>
        <w:spacing w:before="120" w:after="120"/>
        <w:ind w:left="0" w:firstLine="357"/>
        <w:contextualSpacing w:val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>При невъзможност за изграждане на подложки от уплътнена с тежки трамбовки естествена почва или от уплътнена насипна льосова почва, може да се изпълни</w:t>
      </w:r>
      <w:r>
        <w:rPr>
          <w:rFonts w:ascii="Arial" w:hAnsi="Arial" w:cs="Arial"/>
        </w:rPr>
        <w:t>:</w:t>
      </w:r>
    </w:p>
    <w:p w:rsidR="00335F29" w:rsidRDefault="00335F29" w:rsidP="00FF7BEB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Циментольосова</w:t>
      </w:r>
      <w:proofErr w:type="spellEnd"/>
      <w:r>
        <w:rPr>
          <w:rFonts w:ascii="Arial" w:hAnsi="Arial" w:cs="Arial"/>
        </w:rPr>
        <w:t xml:space="preserve"> подложка;</w:t>
      </w:r>
    </w:p>
    <w:p w:rsidR="00335F29" w:rsidRPr="00335F29" w:rsidRDefault="00335F29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 xml:space="preserve">При проектирането на </w:t>
      </w:r>
      <w:proofErr w:type="spellStart"/>
      <w:r w:rsidRPr="00335F29">
        <w:rPr>
          <w:rFonts w:ascii="Arial" w:hAnsi="Arial" w:cs="Arial"/>
        </w:rPr>
        <w:t>циментолосьова</w:t>
      </w:r>
      <w:proofErr w:type="spellEnd"/>
      <w:r w:rsidRPr="00335F29">
        <w:rPr>
          <w:rFonts w:ascii="Arial" w:hAnsi="Arial" w:cs="Arial"/>
        </w:rPr>
        <w:t xml:space="preserve"> подложка се уточняват количеството и марката на цимента в зависимост от проектните изисквания, оптималното водно съдържание и съответната стандартна плътност, дебелината на подложката, технологията за изпълнение и др.</w:t>
      </w:r>
    </w:p>
    <w:p w:rsidR="00335F29" w:rsidRPr="009D3DC2" w:rsidRDefault="00335F29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proofErr w:type="spellStart"/>
      <w:r w:rsidRPr="00335F29">
        <w:rPr>
          <w:rFonts w:ascii="Arial" w:hAnsi="Arial" w:cs="Arial"/>
        </w:rPr>
        <w:t>Водозащитни</w:t>
      </w:r>
      <w:proofErr w:type="spellEnd"/>
      <w:r w:rsidRPr="00335F29">
        <w:rPr>
          <w:rFonts w:ascii="Arial" w:hAnsi="Arial" w:cs="Arial"/>
        </w:rPr>
        <w:t xml:space="preserve"> мероприятия се прилагат при необходимост, но са задължителни при</w:t>
      </w:r>
      <w:r>
        <w:rPr>
          <w:rFonts w:ascii="Arial" w:hAnsi="Arial" w:cs="Arial"/>
        </w:rPr>
        <w:t>:</w:t>
      </w:r>
    </w:p>
    <w:p w:rsidR="00335F29" w:rsidRDefault="00335F29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lastRenderedPageBreak/>
        <w:t>Почви (</w:t>
      </w:r>
      <w:proofErr w:type="spellStart"/>
      <w:r w:rsidRPr="00335F29">
        <w:rPr>
          <w:rFonts w:ascii="Arial" w:hAnsi="Arial" w:cs="Arial"/>
        </w:rPr>
        <w:t>льос</w:t>
      </w:r>
      <w:proofErr w:type="spellEnd"/>
      <w:r w:rsidRPr="00335F29">
        <w:rPr>
          <w:rFonts w:ascii="Arial" w:hAnsi="Arial" w:cs="Arial"/>
        </w:rPr>
        <w:t xml:space="preserve">) от </w:t>
      </w:r>
      <w:r w:rsidRPr="00335F29">
        <w:rPr>
          <w:b/>
          <w:i/>
          <w:sz w:val="26"/>
          <w:szCs w:val="26"/>
        </w:rPr>
        <w:t>II тип</w:t>
      </w:r>
      <w:r w:rsidRPr="00335F29">
        <w:rPr>
          <w:rFonts w:ascii="Arial" w:hAnsi="Arial" w:cs="Arial"/>
        </w:rPr>
        <w:t xml:space="preserve"> по </w:t>
      </w:r>
      <w:proofErr w:type="spellStart"/>
      <w:r w:rsidRPr="00335F29">
        <w:rPr>
          <w:rFonts w:ascii="Arial" w:hAnsi="Arial" w:cs="Arial"/>
        </w:rPr>
        <w:t>пропадъчност</w:t>
      </w:r>
      <w:proofErr w:type="spellEnd"/>
      <w:r>
        <w:rPr>
          <w:rFonts w:ascii="Arial" w:hAnsi="Arial" w:cs="Arial"/>
        </w:rPr>
        <w:t>;</w:t>
      </w:r>
    </w:p>
    <w:p w:rsidR="00335F29" w:rsidRDefault="00335F29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>Сградите и съоръженията с мокри технологични процеси трябва да се разполагат в най-ниските части на терена или на места с осигурено оттичане на повърхностните води така, че те да не влияят на съседни сгради или съоръжения</w:t>
      </w:r>
      <w:r>
        <w:rPr>
          <w:rFonts w:ascii="Arial" w:hAnsi="Arial" w:cs="Arial"/>
        </w:rPr>
        <w:t>;</w:t>
      </w:r>
    </w:p>
    <w:p w:rsidR="00335F29" w:rsidRDefault="00335F29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>Обратните насипи трябва да се изпълняват от недрениращи почви (</w:t>
      </w:r>
      <w:proofErr w:type="spellStart"/>
      <w:r w:rsidRPr="00335F29">
        <w:rPr>
          <w:rFonts w:ascii="Arial" w:hAnsi="Arial" w:cs="Arial"/>
        </w:rPr>
        <w:t>льос</w:t>
      </w:r>
      <w:proofErr w:type="spellEnd"/>
      <w:r w:rsidRPr="00335F29">
        <w:rPr>
          <w:rFonts w:ascii="Arial" w:hAnsi="Arial" w:cs="Arial"/>
        </w:rPr>
        <w:t xml:space="preserve">, глинесто-песъчлива почва), с уплътняване на пластове. Тротоарите да са </w:t>
      </w:r>
      <w:proofErr w:type="spellStart"/>
      <w:r w:rsidRPr="00335F29">
        <w:rPr>
          <w:rFonts w:ascii="Arial" w:hAnsi="Arial" w:cs="Arial"/>
        </w:rPr>
        <w:t>водоплътни</w:t>
      </w:r>
      <w:proofErr w:type="spellEnd"/>
      <w:r w:rsidRPr="00335F29">
        <w:rPr>
          <w:rFonts w:ascii="Arial" w:hAnsi="Arial" w:cs="Arial"/>
        </w:rPr>
        <w:t xml:space="preserve">, с наклон навън от сградите най-малко </w:t>
      </w:r>
      <w:r w:rsidRPr="00335F29">
        <w:rPr>
          <w:b/>
          <w:i/>
          <w:sz w:val="26"/>
          <w:szCs w:val="26"/>
        </w:rPr>
        <w:t>3%</w:t>
      </w:r>
      <w:r w:rsidRPr="00335F29">
        <w:rPr>
          <w:rFonts w:ascii="Arial" w:hAnsi="Arial" w:cs="Arial"/>
        </w:rPr>
        <w:t>. След обосновка, насипите могат да се изпълнят и от уплътнени почви с добавка на цимент</w:t>
      </w:r>
      <w:r>
        <w:rPr>
          <w:rFonts w:ascii="Arial" w:hAnsi="Arial" w:cs="Arial"/>
        </w:rPr>
        <w:t>;</w:t>
      </w:r>
    </w:p>
    <w:p w:rsidR="00335F29" w:rsidRDefault="00335F29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 xml:space="preserve">Вътрешните тръбопроводи в сутерените да се предвиждат открити (окачени). Когато това е невъзможно, те се изпълняват под пода на сутерена във </w:t>
      </w:r>
      <w:proofErr w:type="spellStart"/>
      <w:r w:rsidRPr="00335F29">
        <w:rPr>
          <w:rFonts w:ascii="Arial" w:hAnsi="Arial" w:cs="Arial"/>
        </w:rPr>
        <w:t>водоплътни</w:t>
      </w:r>
      <w:proofErr w:type="spellEnd"/>
      <w:r w:rsidRPr="00335F29">
        <w:rPr>
          <w:rFonts w:ascii="Arial" w:hAnsi="Arial" w:cs="Arial"/>
        </w:rPr>
        <w:t xml:space="preserve"> кожуси или корита</w:t>
      </w:r>
      <w:r>
        <w:rPr>
          <w:rFonts w:ascii="Arial" w:hAnsi="Arial" w:cs="Arial"/>
        </w:rPr>
        <w:t>;</w:t>
      </w:r>
    </w:p>
    <w:p w:rsidR="00335F29" w:rsidRPr="00335F29" w:rsidRDefault="00335F29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>При възможност за своевременно откриване на дефекти в канализацията и водопроводите се предвижда монтиране на сигнална инсталация</w:t>
      </w:r>
      <w:r>
        <w:rPr>
          <w:rFonts w:ascii="Arial" w:hAnsi="Arial" w:cs="Arial"/>
        </w:rPr>
        <w:t>.</w:t>
      </w:r>
    </w:p>
    <w:p w:rsidR="00335F29" w:rsidRPr="009D3DC2" w:rsidRDefault="00335F29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 xml:space="preserve">Преминаването през </w:t>
      </w:r>
      <w:proofErr w:type="spellStart"/>
      <w:r w:rsidRPr="00335F29">
        <w:rPr>
          <w:rFonts w:ascii="Arial" w:hAnsi="Arial" w:cs="Arial"/>
        </w:rPr>
        <w:t>попадъчните</w:t>
      </w:r>
      <w:proofErr w:type="spellEnd"/>
      <w:r w:rsidRPr="00335F29">
        <w:rPr>
          <w:rFonts w:ascii="Arial" w:hAnsi="Arial" w:cs="Arial"/>
        </w:rPr>
        <w:t xml:space="preserve"> пластове (или през част от тях) се осъществява чрез:</w:t>
      </w:r>
    </w:p>
    <w:p w:rsidR="00335F29" w:rsidRDefault="00335F29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 xml:space="preserve">пилотно фундиране със </w:t>
      </w:r>
      <w:proofErr w:type="spellStart"/>
      <w:r w:rsidRPr="00335F29">
        <w:rPr>
          <w:rFonts w:ascii="Arial" w:hAnsi="Arial" w:cs="Arial"/>
        </w:rPr>
        <w:t>забивни</w:t>
      </w:r>
      <w:proofErr w:type="spellEnd"/>
      <w:r w:rsidRPr="00335F29">
        <w:rPr>
          <w:rFonts w:ascii="Arial" w:hAnsi="Arial" w:cs="Arial"/>
        </w:rPr>
        <w:t>, сондажно-изливни, поч</w:t>
      </w:r>
      <w:r>
        <w:rPr>
          <w:rFonts w:ascii="Arial" w:hAnsi="Arial" w:cs="Arial"/>
        </w:rPr>
        <w:t>вени или други видове пилоти;</w:t>
      </w:r>
    </w:p>
    <w:p w:rsidR="00335F29" w:rsidRDefault="00335F29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>дълбоко заложени фундаменти (</w:t>
      </w:r>
      <w:proofErr w:type="spellStart"/>
      <w:r w:rsidRPr="00335F29">
        <w:rPr>
          <w:rFonts w:ascii="Arial" w:hAnsi="Arial" w:cs="Arial"/>
        </w:rPr>
        <w:t>шлицови</w:t>
      </w:r>
      <w:proofErr w:type="spellEnd"/>
      <w:r w:rsidRPr="00335F29">
        <w:rPr>
          <w:rFonts w:ascii="Arial" w:hAnsi="Arial" w:cs="Arial"/>
        </w:rPr>
        <w:t xml:space="preserve"> стени, дълбоки опори) и др.</w:t>
      </w:r>
      <w:r>
        <w:rPr>
          <w:rFonts w:ascii="Arial" w:hAnsi="Arial" w:cs="Arial"/>
        </w:rPr>
        <w:t>;</w:t>
      </w:r>
    </w:p>
    <w:p w:rsidR="00335F29" w:rsidRDefault="00335F29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>прилагане на специални типове фундаменти.</w:t>
      </w:r>
    </w:p>
    <w:p w:rsidR="00335F29" w:rsidRDefault="00335F29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 xml:space="preserve">За осигуряване на общата устойчивост и експлоатационната годност на сградите и съоръженията се предвиждат конструктивни мерки съгласно </w:t>
      </w:r>
      <w:r>
        <w:rPr>
          <w:rFonts w:ascii="Arial" w:hAnsi="Arial" w:cs="Arial"/>
        </w:rPr>
        <w:t>2.</w:t>
      </w:r>
      <w:r w:rsidR="00E3588F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Pr="00335F29">
        <w:rPr>
          <w:rFonts w:ascii="Arial" w:hAnsi="Arial" w:cs="Arial"/>
        </w:rPr>
        <w:t xml:space="preserve"> на настоящото приложение.</w:t>
      </w:r>
    </w:p>
    <w:p w:rsidR="00335F29" w:rsidRDefault="00335F29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 xml:space="preserve">Началните натоварвания на земната основа, изградена от </w:t>
      </w:r>
      <w:proofErr w:type="spellStart"/>
      <w:r w:rsidRPr="00335F29">
        <w:rPr>
          <w:rFonts w:ascii="Arial" w:hAnsi="Arial" w:cs="Arial"/>
        </w:rPr>
        <w:t>пропадъчни</w:t>
      </w:r>
      <w:proofErr w:type="spellEnd"/>
      <w:r w:rsidRPr="00335F29">
        <w:rPr>
          <w:rFonts w:ascii="Arial" w:hAnsi="Arial" w:cs="Arial"/>
        </w:rPr>
        <w:t xml:space="preserve"> почви се определят съгласно </w:t>
      </w:r>
      <w:r w:rsidR="00355539">
        <w:rPr>
          <w:rFonts w:ascii="Arial" w:hAnsi="Arial" w:cs="Arial"/>
        </w:rPr>
        <w:t xml:space="preserve">8.1. </w:t>
      </w:r>
      <w:r w:rsidR="00ED1365" w:rsidRPr="00ED1365">
        <w:rPr>
          <w:rFonts w:ascii="Arial" w:hAnsi="Arial" w:cs="Arial"/>
        </w:rPr>
        <w:t>П</w:t>
      </w:r>
      <w:r w:rsidRPr="00ED1365">
        <w:rPr>
          <w:rFonts w:ascii="Arial" w:hAnsi="Arial" w:cs="Arial"/>
        </w:rPr>
        <w:t>риложение 1</w:t>
      </w:r>
      <w:r w:rsidRPr="00335F29">
        <w:rPr>
          <w:rFonts w:ascii="Arial" w:hAnsi="Arial" w:cs="Arial"/>
        </w:rPr>
        <w:t>.</w:t>
      </w:r>
    </w:p>
    <w:p w:rsidR="00335F29" w:rsidRPr="009D3DC2" w:rsidRDefault="00335F29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32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335F29">
        <w:rPr>
          <w:rFonts w:ascii="Arial" w:hAnsi="Arial" w:cs="Arial"/>
        </w:rPr>
        <w:t xml:space="preserve">Определяне на пропадането на земната основа, съставена от </w:t>
      </w:r>
      <w:proofErr w:type="spellStart"/>
      <w:r w:rsidRPr="00335F29">
        <w:rPr>
          <w:rFonts w:ascii="Arial" w:hAnsi="Arial" w:cs="Arial"/>
        </w:rPr>
        <w:t>пропадъчни</w:t>
      </w:r>
      <w:proofErr w:type="spellEnd"/>
      <w:r w:rsidRPr="00335F29">
        <w:rPr>
          <w:rFonts w:ascii="Arial" w:hAnsi="Arial" w:cs="Arial"/>
        </w:rPr>
        <w:t xml:space="preserve"> </w:t>
      </w:r>
      <w:proofErr w:type="spellStart"/>
      <w:r w:rsidRPr="00335F29">
        <w:rPr>
          <w:rFonts w:ascii="Arial" w:hAnsi="Arial" w:cs="Arial"/>
        </w:rPr>
        <w:t>почве</w:t>
      </w:r>
      <w:proofErr w:type="spellEnd"/>
      <w:r w:rsidRPr="00335F29">
        <w:rPr>
          <w:rFonts w:ascii="Arial" w:hAnsi="Arial" w:cs="Arial"/>
        </w:rPr>
        <w:t xml:space="preserve"> се определя съгласно</w:t>
      </w:r>
      <w:r w:rsidR="00355539">
        <w:rPr>
          <w:rFonts w:ascii="Arial" w:hAnsi="Arial" w:cs="Arial"/>
        </w:rPr>
        <w:t xml:space="preserve"> 8.1.</w:t>
      </w:r>
      <w:r w:rsidRPr="00335F29">
        <w:rPr>
          <w:rFonts w:ascii="Arial" w:hAnsi="Arial" w:cs="Arial"/>
        </w:rPr>
        <w:t xml:space="preserve"> </w:t>
      </w:r>
      <w:r w:rsidR="00ED1365" w:rsidRPr="00ED1365">
        <w:rPr>
          <w:rFonts w:ascii="Arial" w:hAnsi="Arial" w:cs="Arial"/>
        </w:rPr>
        <w:t>П</w:t>
      </w:r>
      <w:r w:rsidRPr="00ED1365">
        <w:rPr>
          <w:rFonts w:ascii="Arial" w:hAnsi="Arial" w:cs="Arial"/>
        </w:rPr>
        <w:t>риложение 2</w:t>
      </w:r>
      <w:r>
        <w:rPr>
          <w:rFonts w:ascii="Arial" w:hAnsi="Arial" w:cs="Arial"/>
        </w:rPr>
        <w:t>.</w:t>
      </w:r>
    </w:p>
    <w:p w:rsidR="00EF64A0" w:rsidRPr="009D3DC2" w:rsidRDefault="00EF64A0">
      <w:pPr>
        <w:spacing w:after="200" w:line="276" w:lineRule="auto"/>
        <w:rPr>
          <w:rFonts w:ascii="Arial" w:hAnsi="Arial" w:cs="Arial"/>
          <w:b/>
        </w:rPr>
      </w:pPr>
      <w:r w:rsidRPr="009D3DC2">
        <w:rPr>
          <w:rFonts w:ascii="Arial" w:hAnsi="Arial" w:cs="Arial"/>
          <w:b/>
        </w:rPr>
        <w:br w:type="page"/>
      </w:r>
    </w:p>
    <w:p w:rsidR="00CB7775" w:rsidRPr="00CB7775" w:rsidRDefault="00607A25" w:rsidP="000E2CD9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Допълнителни указания </w:t>
      </w:r>
      <w:r w:rsidR="00192D75" w:rsidRPr="00CB7775">
        <w:rPr>
          <w:rFonts w:ascii="Arial" w:hAnsi="Arial" w:cs="Arial"/>
          <w:b/>
          <w:bCs/>
        </w:rPr>
        <w:t xml:space="preserve"> – 3. ФУНДИРАНЕ В НАСИПНИ ПОЧВИ</w:t>
      </w:r>
    </w:p>
    <w:p w:rsidR="00CB7775" w:rsidRPr="00CB7775" w:rsidRDefault="00CB7775" w:rsidP="00CB7775">
      <w:pPr>
        <w:pStyle w:val="ListParagraph"/>
        <w:ind w:left="360"/>
        <w:rPr>
          <w:rFonts w:ascii="Arial" w:hAnsi="Arial" w:cs="Arial"/>
          <w:b/>
        </w:rPr>
      </w:pPr>
    </w:p>
    <w:p w:rsidR="00CB7775" w:rsidRPr="00CB7775" w:rsidRDefault="00CB7775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CB7775">
        <w:rPr>
          <w:rFonts w:ascii="Arial" w:hAnsi="Arial" w:cs="Arial"/>
          <w:bCs/>
        </w:rPr>
        <w:t>При проектиране на фундиране в насипни почви, класифицирани в</w:t>
      </w:r>
      <w:r w:rsidR="00077AC1">
        <w:rPr>
          <w:rFonts w:ascii="Arial" w:hAnsi="Arial" w:cs="Arial"/>
          <w:bCs/>
        </w:rPr>
        <w:t xml:space="preserve"> таблица П.8.1-</w:t>
      </w:r>
      <w:r w:rsidR="00E3588F">
        <w:rPr>
          <w:rFonts w:ascii="Arial" w:hAnsi="Arial" w:cs="Arial"/>
          <w:bCs/>
        </w:rPr>
        <w:t>6</w:t>
      </w:r>
      <w:r w:rsidR="00077AC1">
        <w:rPr>
          <w:rFonts w:ascii="Arial" w:hAnsi="Arial" w:cs="Arial"/>
          <w:bCs/>
        </w:rPr>
        <w:t>.</w:t>
      </w:r>
      <w:r w:rsidRPr="00CB7775">
        <w:rPr>
          <w:rFonts w:ascii="Arial" w:hAnsi="Arial" w:cs="Arial"/>
          <w:bCs/>
        </w:rPr>
        <w:t xml:space="preserve"> трябва да се вземат предвид техните особености: </w:t>
      </w:r>
      <w:proofErr w:type="spellStart"/>
      <w:r w:rsidRPr="00CB7775">
        <w:rPr>
          <w:rFonts w:ascii="Arial" w:hAnsi="Arial" w:cs="Arial"/>
          <w:bCs/>
        </w:rPr>
        <w:t>недоуплътненост</w:t>
      </w:r>
      <w:proofErr w:type="spellEnd"/>
      <w:r w:rsidRPr="00CB7775">
        <w:rPr>
          <w:rFonts w:ascii="Arial" w:hAnsi="Arial" w:cs="Arial"/>
          <w:bCs/>
        </w:rPr>
        <w:t xml:space="preserve">, нееднороден състав, неравномерна </w:t>
      </w:r>
      <w:proofErr w:type="spellStart"/>
      <w:r w:rsidRPr="00CB7775">
        <w:rPr>
          <w:rFonts w:ascii="Arial" w:hAnsi="Arial" w:cs="Arial"/>
          <w:bCs/>
        </w:rPr>
        <w:t>слегаемост</w:t>
      </w:r>
      <w:proofErr w:type="spellEnd"/>
      <w:r w:rsidRPr="00CB7775">
        <w:rPr>
          <w:rFonts w:ascii="Arial" w:hAnsi="Arial" w:cs="Arial"/>
          <w:bCs/>
        </w:rPr>
        <w:t>, наличие на примеси и др.</w:t>
      </w:r>
    </w:p>
    <w:p w:rsidR="00CB7775" w:rsidRPr="00CB7775" w:rsidRDefault="00CB7775" w:rsidP="00CB7775">
      <w:pPr>
        <w:pStyle w:val="ListParagraph"/>
        <w:tabs>
          <w:tab w:val="left" w:pos="993"/>
        </w:tabs>
        <w:ind w:left="360"/>
        <w:rPr>
          <w:rFonts w:ascii="Arial" w:hAnsi="Arial" w:cs="Arial"/>
        </w:rPr>
      </w:pPr>
    </w:p>
    <w:p w:rsidR="00CB7775" w:rsidRPr="00CB7775" w:rsidRDefault="00CB7775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CB7775">
        <w:rPr>
          <w:rFonts w:ascii="Arial" w:hAnsi="Arial" w:cs="Arial"/>
        </w:rPr>
        <w:t>При инженерно</w:t>
      </w:r>
      <w:r>
        <w:rPr>
          <w:rFonts w:ascii="Arial" w:hAnsi="Arial" w:cs="Arial"/>
        </w:rPr>
        <w:t xml:space="preserve"> </w:t>
      </w:r>
      <w:r w:rsidRPr="00CB7775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CB7775">
        <w:rPr>
          <w:rFonts w:ascii="Arial" w:hAnsi="Arial" w:cs="Arial"/>
        </w:rPr>
        <w:t xml:space="preserve">геоложките проучвания в насипни почви особено внимание трябва да се обърне на </w:t>
      </w:r>
      <w:proofErr w:type="spellStart"/>
      <w:r w:rsidRPr="00CB7775">
        <w:rPr>
          <w:rFonts w:ascii="Arial" w:hAnsi="Arial" w:cs="Arial"/>
        </w:rPr>
        <w:t>деформационните</w:t>
      </w:r>
      <w:proofErr w:type="spellEnd"/>
      <w:r w:rsidRPr="00CB7775">
        <w:rPr>
          <w:rFonts w:ascii="Arial" w:hAnsi="Arial" w:cs="Arial"/>
        </w:rPr>
        <w:t xml:space="preserve"> свойства, състава, еднородността и времето за </w:t>
      </w:r>
      <w:proofErr w:type="spellStart"/>
      <w:r w:rsidRPr="00CB7775">
        <w:rPr>
          <w:rFonts w:ascii="Arial" w:hAnsi="Arial" w:cs="Arial"/>
        </w:rPr>
        <w:t>самоуплътняване</w:t>
      </w:r>
      <w:proofErr w:type="spellEnd"/>
      <w:r w:rsidRPr="00CB7775">
        <w:rPr>
          <w:rFonts w:ascii="Arial" w:hAnsi="Arial" w:cs="Arial"/>
        </w:rPr>
        <w:t xml:space="preserve"> (отлежаване) на насипа</w:t>
      </w:r>
      <w:r w:rsidR="00E3588F" w:rsidRPr="00E3588F">
        <w:rPr>
          <w:rFonts w:ascii="Arial" w:hAnsi="Arial" w:cs="Arial"/>
        </w:rPr>
        <w:t>, както и възможнос</w:t>
      </w:r>
      <w:r w:rsidR="00E3588F">
        <w:rPr>
          <w:rFonts w:ascii="Arial" w:hAnsi="Arial" w:cs="Arial"/>
        </w:rPr>
        <w:t>тта за допълнително овлажняване</w:t>
      </w:r>
      <w:r w:rsidRPr="00CB7775">
        <w:rPr>
          <w:rFonts w:ascii="Arial" w:hAnsi="Arial" w:cs="Arial"/>
        </w:rPr>
        <w:t>.</w:t>
      </w:r>
    </w:p>
    <w:p w:rsidR="00680420" w:rsidRPr="00680420" w:rsidRDefault="00680420" w:rsidP="00680420">
      <w:pPr>
        <w:pStyle w:val="ListParagraph"/>
        <w:rPr>
          <w:rFonts w:ascii="Arial" w:hAnsi="Arial" w:cs="Arial"/>
        </w:rPr>
      </w:pPr>
    </w:p>
    <w:p w:rsidR="00680420" w:rsidRPr="00680420" w:rsidRDefault="00680420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CB7775">
        <w:rPr>
          <w:rFonts w:ascii="Arial" w:hAnsi="Arial" w:cs="Arial"/>
        </w:rPr>
        <w:t>Земната</w:t>
      </w:r>
      <w:r w:rsidRPr="00680420">
        <w:rPr>
          <w:rFonts w:ascii="Arial" w:hAnsi="Arial" w:cs="Arial"/>
        </w:rPr>
        <w:t xml:space="preserve"> основа, съставена от насип</w:t>
      </w:r>
      <w:r>
        <w:rPr>
          <w:rFonts w:ascii="Arial" w:hAnsi="Arial" w:cs="Arial"/>
        </w:rPr>
        <w:t>ни почви, се изчислява за дефор</w:t>
      </w:r>
      <w:r w:rsidRPr="00680420">
        <w:rPr>
          <w:rFonts w:ascii="Arial" w:hAnsi="Arial" w:cs="Arial"/>
        </w:rPr>
        <w:t xml:space="preserve">мации независимо от метода за проектиране на </w:t>
      </w:r>
      <w:proofErr w:type="spellStart"/>
      <w:r w:rsidRPr="00680420">
        <w:rPr>
          <w:rFonts w:ascii="Arial" w:hAnsi="Arial" w:cs="Arial"/>
        </w:rPr>
        <w:t>фундирането</w:t>
      </w:r>
      <w:proofErr w:type="spellEnd"/>
      <w:r w:rsidRPr="00680420">
        <w:rPr>
          <w:rFonts w:ascii="Arial" w:hAnsi="Arial" w:cs="Arial"/>
        </w:rPr>
        <w:t>, а в случаите, когато преместванията на фундаментите са д</w:t>
      </w:r>
      <w:r>
        <w:rPr>
          <w:rFonts w:ascii="Arial" w:hAnsi="Arial" w:cs="Arial"/>
        </w:rPr>
        <w:t xml:space="preserve">о </w:t>
      </w:r>
      <w:r w:rsidRPr="007E0490">
        <w:rPr>
          <w:b/>
          <w:i/>
          <w:sz w:val="26"/>
          <w:szCs w:val="26"/>
        </w:rPr>
        <w:t>50 %</w:t>
      </w:r>
      <w:r>
        <w:rPr>
          <w:rFonts w:ascii="Arial" w:hAnsi="Arial" w:cs="Arial"/>
        </w:rPr>
        <w:t xml:space="preserve"> от допустимите и обща ус</w:t>
      </w:r>
      <w:r w:rsidRPr="00680420">
        <w:rPr>
          <w:rFonts w:ascii="Arial" w:hAnsi="Arial" w:cs="Arial"/>
        </w:rPr>
        <w:t>тойчивост на земната основа</w:t>
      </w:r>
      <w:r w:rsidR="00E3588F">
        <w:rPr>
          <w:rFonts w:ascii="Arial" w:hAnsi="Arial" w:cs="Arial"/>
        </w:rPr>
        <w:t xml:space="preserve"> </w:t>
      </w:r>
      <w:r w:rsidR="00E3588F" w:rsidRPr="00E3588F">
        <w:rPr>
          <w:rFonts w:ascii="Arial" w:hAnsi="Arial" w:cs="Arial"/>
        </w:rPr>
        <w:t xml:space="preserve">с </w:t>
      </w:r>
      <w:r w:rsidR="00E3588F" w:rsidRPr="00E3588F">
        <w:rPr>
          <w:rFonts w:ascii="Arial" w:hAnsi="Arial" w:cs="Arial"/>
          <w:lang w:val="en-US"/>
        </w:rPr>
        <w:t>R</w:t>
      </w:r>
      <w:r w:rsidR="00E3588F" w:rsidRPr="00E3588F">
        <w:rPr>
          <w:rFonts w:ascii="Arial" w:hAnsi="Arial" w:cs="Arial"/>
          <w:vertAlign w:val="subscript"/>
        </w:rPr>
        <w:t>c</w:t>
      </w:r>
      <w:r w:rsidR="00E3588F" w:rsidRPr="00E3588F">
        <w:rPr>
          <w:rFonts w:ascii="Arial" w:hAnsi="Arial" w:cs="Arial"/>
        </w:rPr>
        <w:t xml:space="preserve"> по-малко от 2</w:t>
      </w:r>
      <w:r w:rsidRPr="00680420">
        <w:rPr>
          <w:rFonts w:ascii="Arial" w:hAnsi="Arial" w:cs="Arial"/>
        </w:rPr>
        <w:t xml:space="preserve">. В тези случай се изисква и повторна проверка на </w:t>
      </w:r>
      <w:proofErr w:type="spellStart"/>
      <w:r w:rsidRPr="00680420">
        <w:rPr>
          <w:rFonts w:ascii="Arial" w:hAnsi="Arial" w:cs="Arial"/>
        </w:rPr>
        <w:t>деформациитена</w:t>
      </w:r>
      <w:proofErr w:type="spellEnd"/>
      <w:r w:rsidRPr="00680420">
        <w:rPr>
          <w:rFonts w:ascii="Arial" w:hAnsi="Arial" w:cs="Arial"/>
        </w:rPr>
        <w:t xml:space="preserve"> земната основа и при необходимост се прилага някои от мероприятията за намаляване на сляганията, посочени в </w:t>
      </w:r>
      <w:r w:rsidR="005828BB" w:rsidRPr="008C41F1">
        <w:rPr>
          <w:rFonts w:ascii="Arial" w:hAnsi="Arial" w:cs="Arial"/>
          <w:lang w:val="ru-RU"/>
        </w:rPr>
        <w:t>3.4.</w:t>
      </w:r>
      <w:r w:rsidRPr="00680420">
        <w:rPr>
          <w:rFonts w:ascii="Arial" w:hAnsi="Arial" w:cs="Arial"/>
        </w:rPr>
        <w:t xml:space="preserve"> При вероятност от увеличение на водното съдържание на насипните почви се прави проверка при водонаситено състояние на насипите.</w:t>
      </w:r>
    </w:p>
    <w:p w:rsidR="00680420" w:rsidRPr="00680420" w:rsidRDefault="00680420" w:rsidP="00680420">
      <w:pPr>
        <w:pStyle w:val="ListParagraph"/>
        <w:rPr>
          <w:rFonts w:ascii="Arial" w:hAnsi="Arial" w:cs="Arial"/>
        </w:rPr>
      </w:pPr>
    </w:p>
    <w:p w:rsidR="00680420" w:rsidRPr="005828BB" w:rsidRDefault="00680420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680420">
        <w:rPr>
          <w:rFonts w:ascii="Arial" w:hAnsi="Arial" w:cs="Arial"/>
        </w:rPr>
        <w:t xml:space="preserve">В случаи на неудовлетворяване условията за граничните състояния от </w:t>
      </w:r>
      <w:r w:rsidRPr="007E0490">
        <w:rPr>
          <w:b/>
          <w:i/>
          <w:sz w:val="26"/>
          <w:szCs w:val="26"/>
        </w:rPr>
        <w:t>I</w:t>
      </w:r>
      <w:r w:rsidRPr="00680420">
        <w:rPr>
          <w:rFonts w:ascii="Arial" w:hAnsi="Arial" w:cs="Arial"/>
        </w:rPr>
        <w:t xml:space="preserve"> и/или </w:t>
      </w:r>
      <w:r w:rsidRPr="007E0490">
        <w:rPr>
          <w:b/>
          <w:i/>
          <w:sz w:val="26"/>
          <w:szCs w:val="26"/>
        </w:rPr>
        <w:t>II група</w:t>
      </w:r>
      <w:r w:rsidRPr="00680420">
        <w:rPr>
          <w:rFonts w:ascii="Arial" w:hAnsi="Arial" w:cs="Arial"/>
        </w:rPr>
        <w:t>, се предвиждат:</w:t>
      </w:r>
    </w:p>
    <w:p w:rsidR="005828BB" w:rsidRDefault="005828BB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proofErr w:type="spellStart"/>
      <w:r w:rsidRPr="005828BB">
        <w:rPr>
          <w:rFonts w:ascii="Arial" w:hAnsi="Arial" w:cs="Arial"/>
        </w:rPr>
        <w:t>доуплътняване</w:t>
      </w:r>
      <w:proofErr w:type="spellEnd"/>
      <w:r w:rsidRPr="005828BB">
        <w:rPr>
          <w:rFonts w:ascii="Arial" w:hAnsi="Arial" w:cs="Arial"/>
        </w:rPr>
        <w:t xml:space="preserve"> на насипната основа;</w:t>
      </w:r>
    </w:p>
    <w:p w:rsidR="005828BB" w:rsidRPr="005828BB" w:rsidRDefault="005828BB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5828BB">
        <w:rPr>
          <w:rFonts w:ascii="Arial" w:hAnsi="Arial" w:cs="Arial"/>
        </w:rPr>
        <w:t>направа на уплътнени пясъчни, чакълести или почвени подложки в замяна на неподходящата насипна почва;</w:t>
      </w:r>
    </w:p>
    <w:p w:rsidR="005828BB" w:rsidRDefault="005828BB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5828BB">
        <w:rPr>
          <w:rFonts w:ascii="Arial" w:hAnsi="Arial" w:cs="Arial"/>
        </w:rPr>
        <w:t>намаляване на чувствителността на к</w:t>
      </w:r>
      <w:r w:rsidR="007E0490">
        <w:rPr>
          <w:rFonts w:ascii="Arial" w:hAnsi="Arial" w:cs="Arial"/>
        </w:rPr>
        <w:t>онструкцията към повишени нерав</w:t>
      </w:r>
      <w:r w:rsidRPr="005828BB">
        <w:rPr>
          <w:rFonts w:ascii="Arial" w:hAnsi="Arial" w:cs="Arial"/>
        </w:rPr>
        <w:t>номерни деформации на земната основа</w:t>
      </w:r>
      <w:r w:rsidR="002C1FA3">
        <w:rPr>
          <w:rFonts w:ascii="Arial" w:hAnsi="Arial" w:cs="Arial"/>
        </w:rPr>
        <w:t>;</w:t>
      </w:r>
    </w:p>
    <w:p w:rsidR="002C1FA3" w:rsidRDefault="002C1FA3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2C1FA3">
        <w:rPr>
          <w:rFonts w:ascii="Arial" w:hAnsi="Arial" w:cs="Arial"/>
        </w:rPr>
        <w:t>преминаване на насипните почви с д</w:t>
      </w:r>
      <w:r>
        <w:rPr>
          <w:rFonts w:ascii="Arial" w:hAnsi="Arial" w:cs="Arial"/>
        </w:rPr>
        <w:t>ълбоко заложени или пилотни фун</w:t>
      </w:r>
      <w:r w:rsidRPr="002C1FA3">
        <w:rPr>
          <w:rFonts w:ascii="Arial" w:hAnsi="Arial" w:cs="Arial"/>
        </w:rPr>
        <w:t>даменти;</w:t>
      </w:r>
    </w:p>
    <w:p w:rsidR="005828BB" w:rsidRDefault="002C1FA3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2C1FA3">
        <w:rPr>
          <w:rFonts w:ascii="Arial" w:hAnsi="Arial" w:cs="Arial"/>
        </w:rPr>
        <w:t xml:space="preserve">изпълнение на </w:t>
      </w:r>
      <w:proofErr w:type="spellStart"/>
      <w:r w:rsidRPr="002C1FA3">
        <w:rPr>
          <w:rFonts w:ascii="Arial" w:hAnsi="Arial" w:cs="Arial"/>
        </w:rPr>
        <w:t>водозащитни</w:t>
      </w:r>
      <w:proofErr w:type="spellEnd"/>
      <w:r w:rsidRPr="002C1FA3">
        <w:rPr>
          <w:rFonts w:ascii="Arial" w:hAnsi="Arial" w:cs="Arial"/>
        </w:rPr>
        <w:t xml:space="preserve"> мероприятия.</w:t>
      </w:r>
    </w:p>
    <w:p w:rsidR="00680420" w:rsidRPr="00680420" w:rsidRDefault="00680420" w:rsidP="00680420">
      <w:pPr>
        <w:pStyle w:val="ListParagraph"/>
        <w:rPr>
          <w:rFonts w:ascii="Arial" w:hAnsi="Arial" w:cs="Arial"/>
        </w:rPr>
      </w:pPr>
    </w:p>
    <w:p w:rsidR="00680420" w:rsidRPr="00680420" w:rsidRDefault="00680420" w:rsidP="000E2CD9">
      <w:pPr>
        <w:pStyle w:val="ListParagraph"/>
        <w:numPr>
          <w:ilvl w:val="1"/>
          <w:numId w:val="1"/>
        </w:numPr>
        <w:tabs>
          <w:tab w:val="left" w:pos="993"/>
        </w:tabs>
        <w:jc w:val="both"/>
        <w:rPr>
          <w:rFonts w:ascii="Arial" w:hAnsi="Arial" w:cs="Arial"/>
        </w:rPr>
      </w:pPr>
      <w:r w:rsidRPr="00680420">
        <w:rPr>
          <w:rFonts w:ascii="Arial" w:hAnsi="Arial" w:cs="Arial"/>
        </w:rPr>
        <w:t>Класификацията на насипните почви е дадена в</w:t>
      </w:r>
      <w:r w:rsidR="007E274C">
        <w:rPr>
          <w:rFonts w:ascii="Arial" w:hAnsi="Arial" w:cs="Arial"/>
        </w:rPr>
        <w:t xml:space="preserve"> </w:t>
      </w:r>
      <w:r w:rsidR="007E274C" w:rsidRPr="007E274C">
        <w:rPr>
          <w:rFonts w:ascii="Arial" w:hAnsi="Arial" w:cs="Arial"/>
        </w:rPr>
        <w:t>таблица 3.1.</w:t>
      </w:r>
    </w:p>
    <w:p w:rsidR="007E0490" w:rsidRPr="009D3DC2" w:rsidRDefault="007E0490" w:rsidP="002C1FA3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2C1FA3" w:rsidRDefault="002C1FA3" w:rsidP="002C1FA3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>
        <w:rPr>
          <w:rFonts w:ascii="Arial" w:hAnsi="Arial" w:cs="Arial"/>
          <w:b/>
          <w:bCs/>
          <w:position w:val="-14"/>
        </w:rPr>
        <w:t>3</w:t>
      </w:r>
      <w:r w:rsidRPr="009D3DC2">
        <w:rPr>
          <w:rFonts w:ascii="Arial" w:hAnsi="Arial" w:cs="Arial"/>
          <w:b/>
          <w:bCs/>
          <w:position w:val="-14"/>
        </w:rPr>
        <w:t>.</w:t>
      </w:r>
      <w:r>
        <w:rPr>
          <w:rFonts w:ascii="Arial" w:hAnsi="Arial" w:cs="Arial"/>
          <w:b/>
          <w:bCs/>
          <w:position w:val="-14"/>
        </w:rPr>
        <w:t>1</w:t>
      </w:r>
      <w:r w:rsidRPr="009D3DC2">
        <w:rPr>
          <w:rFonts w:ascii="Arial" w:hAnsi="Arial" w:cs="Arial"/>
          <w:b/>
          <w:bCs/>
          <w:position w:val="-14"/>
        </w:rPr>
        <w:t xml:space="preserve">. </w:t>
      </w:r>
      <w:r w:rsidRPr="009D3DC2">
        <w:rPr>
          <w:rFonts w:ascii="Arial" w:hAnsi="Arial" w:cs="Arial"/>
          <w:b/>
          <w:bCs/>
          <w:position w:val="-14"/>
        </w:rPr>
        <w:br/>
      </w:r>
      <w:r w:rsidR="00E3588F">
        <w:rPr>
          <w:rFonts w:ascii="Arial" w:hAnsi="Arial" w:cs="Arial"/>
          <w:b/>
          <w:bCs/>
          <w:position w:val="-14"/>
        </w:rPr>
        <w:t xml:space="preserve">Видове, </w:t>
      </w:r>
      <w:r w:rsidRPr="002C1FA3">
        <w:rPr>
          <w:rFonts w:ascii="Arial" w:hAnsi="Arial" w:cs="Arial"/>
          <w:b/>
          <w:bCs/>
          <w:position w:val="-14"/>
        </w:rPr>
        <w:t>характеристики</w:t>
      </w:r>
      <w:r>
        <w:rPr>
          <w:rFonts w:ascii="Arial" w:hAnsi="Arial" w:cs="Arial"/>
          <w:b/>
          <w:bCs/>
          <w:position w:val="-14"/>
        </w:rPr>
        <w:t xml:space="preserve"> и</w:t>
      </w:r>
    </w:p>
    <w:p w:rsidR="002C1FA3" w:rsidRPr="009D3DC2" w:rsidRDefault="002C1FA3" w:rsidP="002C1FA3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  <w:r w:rsidRPr="002C1FA3">
        <w:rPr>
          <w:rFonts w:ascii="Arial" w:hAnsi="Arial" w:cs="Arial"/>
          <w:b/>
          <w:bCs/>
          <w:position w:val="-14"/>
        </w:rPr>
        <w:t>класификацията на насипните почви</w:t>
      </w:r>
    </w:p>
    <w:p w:rsidR="002C1FA3" w:rsidRPr="009D3DC2" w:rsidRDefault="002C1FA3" w:rsidP="002C1FA3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5388"/>
      </w:tblGrid>
      <w:tr w:rsidR="002C1FA3" w:rsidRPr="009D3DC2" w:rsidTr="002C1FA3">
        <w:trPr>
          <w:trHeight w:val="340"/>
          <w:jc w:val="center"/>
        </w:trPr>
        <w:tc>
          <w:tcPr>
            <w:tcW w:w="2352" w:type="pct"/>
            <w:vAlign w:val="center"/>
          </w:tcPr>
          <w:tbl>
            <w:tblPr>
              <w:tblW w:w="496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62"/>
            </w:tblGrid>
            <w:tr w:rsidR="002C1FA3" w:rsidRPr="009D3DC2" w:rsidTr="002C1FA3">
              <w:trPr>
                <w:trHeight w:val="448"/>
              </w:trPr>
              <w:tc>
                <w:tcPr>
                  <w:tcW w:w="4962" w:type="dxa"/>
                  <w:vAlign w:val="center"/>
                </w:tcPr>
                <w:p w:rsidR="002C1FA3" w:rsidRPr="009D3DC2" w:rsidRDefault="002C1FA3" w:rsidP="002C1FA3">
                  <w:pPr>
                    <w:jc w:val="center"/>
                    <w:rPr>
                      <w:rFonts w:ascii="Arial" w:eastAsia="Calibri" w:hAnsi="Arial" w:cs="Arial"/>
                      <w:b/>
                      <w:i/>
                    </w:rPr>
                  </w:pPr>
                  <w:r w:rsidRPr="002C1FA3">
                    <w:rPr>
                      <w:rFonts w:ascii="Arial" w:eastAsia="Calibri" w:hAnsi="Arial" w:cs="Arial"/>
                      <w:b/>
                      <w:bCs/>
                      <w:i/>
                    </w:rPr>
                    <w:t>Критерии</w:t>
                  </w:r>
                </w:p>
              </w:tc>
            </w:tr>
          </w:tbl>
          <w:p w:rsidR="002C1FA3" w:rsidRPr="009D3DC2" w:rsidRDefault="002C1FA3" w:rsidP="007E0490">
            <w:pPr>
              <w:jc w:val="center"/>
              <w:rPr>
                <w:rFonts w:ascii="Arial" w:eastAsia="Calibri" w:hAnsi="Arial" w:cs="Arial"/>
                <w:b/>
                <w:i/>
              </w:rPr>
            </w:pPr>
          </w:p>
        </w:tc>
        <w:tc>
          <w:tcPr>
            <w:tcW w:w="2648" w:type="pct"/>
            <w:vAlign w:val="center"/>
          </w:tcPr>
          <w:p w:rsidR="002C1FA3" w:rsidRPr="009D3DC2" w:rsidRDefault="002C1FA3" w:rsidP="007E0490">
            <w:pPr>
              <w:jc w:val="center"/>
              <w:rPr>
                <w:rFonts w:ascii="Arial" w:eastAsia="Calibri" w:hAnsi="Arial" w:cs="Arial"/>
                <w:b/>
                <w:i/>
              </w:rPr>
            </w:pPr>
            <w:r w:rsidRPr="002C1FA3">
              <w:rPr>
                <w:rFonts w:ascii="Arial" w:eastAsia="Calibri" w:hAnsi="Arial" w:cs="Arial"/>
                <w:b/>
                <w:i/>
              </w:rPr>
              <w:t>Видове и характеристики</w:t>
            </w:r>
          </w:p>
        </w:tc>
      </w:tr>
      <w:tr w:rsidR="007E0490" w:rsidRPr="009D3DC2" w:rsidTr="002C1FA3">
        <w:trPr>
          <w:trHeight w:val="340"/>
          <w:jc w:val="center"/>
        </w:trPr>
        <w:tc>
          <w:tcPr>
            <w:tcW w:w="2352" w:type="pct"/>
            <w:vAlign w:val="center"/>
          </w:tcPr>
          <w:p w:rsidR="007E0490" w:rsidRPr="00D95A96" w:rsidRDefault="007E0490" w:rsidP="002C1FA3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D95A9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648" w:type="pct"/>
            <w:vAlign w:val="center"/>
          </w:tcPr>
          <w:p w:rsidR="007E0490" w:rsidRPr="00D95A96" w:rsidRDefault="007E0490" w:rsidP="007E0490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D95A96">
              <w:rPr>
                <w:rFonts w:ascii="Arial" w:eastAsia="Calibri" w:hAnsi="Arial" w:cs="Arial"/>
                <w:b/>
                <w:sz w:val="22"/>
                <w:szCs w:val="22"/>
              </w:rPr>
              <w:t>2</w:t>
            </w:r>
          </w:p>
        </w:tc>
      </w:tr>
      <w:tr w:rsidR="002C1FA3" w:rsidRPr="009D3DC2" w:rsidTr="002C1FA3">
        <w:trPr>
          <w:trHeight w:val="397"/>
          <w:jc w:val="center"/>
        </w:trPr>
        <w:tc>
          <w:tcPr>
            <w:tcW w:w="2352" w:type="pct"/>
            <w:vAlign w:val="center"/>
          </w:tcPr>
          <w:p w:rsidR="002C1FA3" w:rsidRPr="002C1FA3" w:rsidRDefault="002C1FA3" w:rsidP="002C1FA3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b/>
                <w:sz w:val="20"/>
                <w:szCs w:val="20"/>
              </w:rPr>
              <w:t>1. По начин на полагане:</w:t>
            </w:r>
          </w:p>
        </w:tc>
        <w:tc>
          <w:tcPr>
            <w:tcW w:w="2648" w:type="pct"/>
            <w:vAlign w:val="center"/>
          </w:tcPr>
          <w:p w:rsidR="002C1FA3" w:rsidRPr="002C1FA3" w:rsidRDefault="002C1FA3" w:rsidP="002C1FA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sz w:val="20"/>
                <w:szCs w:val="20"/>
              </w:rPr>
              <w:t>Насип</w:t>
            </w:r>
            <w:r w:rsidR="00D95A96">
              <w:rPr>
                <w:rFonts w:ascii="Arial" w:eastAsia="Calibri" w:hAnsi="Arial" w:cs="Arial"/>
                <w:sz w:val="20"/>
                <w:szCs w:val="20"/>
              </w:rPr>
              <w:t>ани в естествено състояние с ав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>томобилен или железопътен транспорт, скрепер</w:t>
            </w:r>
            <w:r>
              <w:rPr>
                <w:rFonts w:ascii="Arial" w:eastAsia="Calibri" w:hAnsi="Arial" w:cs="Arial"/>
                <w:sz w:val="20"/>
                <w:szCs w:val="20"/>
              </w:rPr>
              <w:t>и, булдозери и др., без уплътня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>ване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2C1FA3" w:rsidRPr="002C1FA3" w:rsidRDefault="002C1FA3" w:rsidP="002C1FA3">
            <w:pPr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2C1FA3">
              <w:rPr>
                <w:rFonts w:ascii="Arial" w:eastAsia="Calibri" w:hAnsi="Arial" w:cs="Arial"/>
                <w:sz w:val="20"/>
                <w:szCs w:val="20"/>
              </w:rPr>
              <w:t>Нам</w:t>
            </w:r>
            <w:r>
              <w:rPr>
                <w:rFonts w:ascii="Arial" w:eastAsia="Calibri" w:hAnsi="Arial" w:cs="Arial"/>
                <w:sz w:val="20"/>
                <w:szCs w:val="20"/>
              </w:rPr>
              <w:t>иви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изпълнени с помощта на хид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>ромеханизация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2C1FA3" w:rsidRPr="009D3DC2" w:rsidTr="002C1FA3">
        <w:trPr>
          <w:trHeight w:val="397"/>
          <w:jc w:val="center"/>
        </w:trPr>
        <w:tc>
          <w:tcPr>
            <w:tcW w:w="2352" w:type="pct"/>
            <w:vAlign w:val="center"/>
          </w:tcPr>
          <w:p w:rsidR="002C1FA3" w:rsidRPr="002C1FA3" w:rsidRDefault="002C1FA3" w:rsidP="002C1FA3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b/>
                <w:sz w:val="20"/>
                <w:szCs w:val="20"/>
              </w:rPr>
              <w:t>2. По еднородност на състава и структурата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648" w:type="pct"/>
            <w:vAlign w:val="center"/>
          </w:tcPr>
          <w:p w:rsidR="002C1FA3" w:rsidRPr="002C1FA3" w:rsidRDefault="002C1FA3" w:rsidP="002C1FA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sz w:val="20"/>
                <w:szCs w:val="20"/>
              </w:rPr>
              <w:t>Пла</w:t>
            </w:r>
            <w:r>
              <w:rPr>
                <w:rFonts w:ascii="Arial" w:eastAsia="Calibri" w:hAnsi="Arial" w:cs="Arial"/>
                <w:sz w:val="20"/>
                <w:szCs w:val="20"/>
              </w:rPr>
              <w:t>номерно изпълнени насипи (обрат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 xml:space="preserve">ни </w:t>
            </w:r>
            <w:proofErr w:type="spellStart"/>
            <w:r w:rsidRPr="002C1FA3">
              <w:rPr>
                <w:rFonts w:ascii="Arial" w:eastAsia="Calibri" w:hAnsi="Arial" w:cs="Arial"/>
                <w:sz w:val="20"/>
                <w:szCs w:val="20"/>
              </w:rPr>
              <w:t>засипки</w:t>
            </w:r>
            <w:proofErr w:type="spellEnd"/>
            <w:r w:rsidRPr="002C1FA3">
              <w:rPr>
                <w:rFonts w:ascii="Arial" w:eastAsia="Calibri" w:hAnsi="Arial" w:cs="Arial"/>
                <w:sz w:val="20"/>
                <w:szCs w:val="20"/>
              </w:rPr>
              <w:t>) и подложки (възглавници), притежаващи практически еднороден състав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структура и равномерна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слегае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>мост</w:t>
            </w:r>
            <w:proofErr w:type="spellEnd"/>
            <w:r w:rsidRPr="002C1FA3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2C1FA3" w:rsidRPr="002C1FA3" w:rsidRDefault="002C1FA3" w:rsidP="002C1FA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sz w:val="20"/>
                <w:szCs w:val="20"/>
              </w:rPr>
              <w:t xml:space="preserve">Депа на почви и промишлени отпадъци, характерни с практически еднороден състав и структура, но имащи участъци с неравномерна плътност и </w:t>
            </w:r>
            <w:proofErr w:type="spellStart"/>
            <w:r w:rsidRPr="002C1FA3">
              <w:rPr>
                <w:rFonts w:ascii="Arial" w:eastAsia="Calibri" w:hAnsi="Arial" w:cs="Arial"/>
                <w:sz w:val="20"/>
                <w:szCs w:val="20"/>
              </w:rPr>
              <w:t>слегаемост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2C1FA3" w:rsidRPr="002C1FA3" w:rsidRDefault="002C1FA3" w:rsidP="00D95A9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sz w:val="20"/>
                <w:szCs w:val="20"/>
              </w:rPr>
              <w:t xml:space="preserve">Депа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на </w:t>
            </w:r>
            <w:r w:rsidR="00D95A96">
              <w:rPr>
                <w:rFonts w:ascii="Arial" w:eastAsia="Calibri" w:hAnsi="Arial" w:cs="Arial"/>
                <w:sz w:val="20"/>
                <w:szCs w:val="20"/>
              </w:rPr>
              <w:t xml:space="preserve">строителни </w:t>
            </w:r>
            <w:r>
              <w:rPr>
                <w:rFonts w:ascii="Arial" w:eastAsia="Calibri" w:hAnsi="Arial" w:cs="Arial"/>
                <w:sz w:val="20"/>
                <w:szCs w:val="20"/>
              </w:rPr>
              <w:t>почви и битови от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>падъц</w:t>
            </w:r>
            <w:r>
              <w:rPr>
                <w:rFonts w:ascii="Arial" w:eastAsia="Calibri" w:hAnsi="Arial" w:cs="Arial"/>
                <w:sz w:val="20"/>
                <w:szCs w:val="20"/>
              </w:rPr>
              <w:t>и, характерни с нееднороден със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>тав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и структура, неравномерна плът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 xml:space="preserve">ност и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слегаемост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както и със съдържа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>ние на органични примеси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7E0490" w:rsidRPr="009D3DC2" w:rsidTr="002C1FA3">
        <w:trPr>
          <w:trHeight w:val="397"/>
          <w:jc w:val="center"/>
        </w:trPr>
        <w:tc>
          <w:tcPr>
            <w:tcW w:w="2352" w:type="pct"/>
            <w:vAlign w:val="center"/>
          </w:tcPr>
          <w:p w:rsidR="007E0490" w:rsidRPr="00D95A96" w:rsidRDefault="007E0490" w:rsidP="007E049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95A9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648" w:type="pct"/>
            <w:vAlign w:val="center"/>
          </w:tcPr>
          <w:p w:rsidR="007E0490" w:rsidRPr="00D95A96" w:rsidRDefault="007E0490" w:rsidP="007E049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A9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</w:tr>
      <w:tr w:rsidR="002C1FA3" w:rsidRPr="009D3DC2" w:rsidTr="002C1FA3">
        <w:trPr>
          <w:trHeight w:val="397"/>
          <w:jc w:val="center"/>
        </w:trPr>
        <w:tc>
          <w:tcPr>
            <w:tcW w:w="2352" w:type="pct"/>
            <w:vAlign w:val="center"/>
          </w:tcPr>
          <w:p w:rsidR="002C1FA3" w:rsidRPr="002C1FA3" w:rsidRDefault="002C1FA3" w:rsidP="002C1FA3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b/>
                <w:sz w:val="20"/>
                <w:szCs w:val="20"/>
              </w:rPr>
              <w:t xml:space="preserve">3. По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вид на изходния материал, предс</w:t>
            </w:r>
            <w:r w:rsidRPr="002C1FA3">
              <w:rPr>
                <w:rFonts w:ascii="Arial" w:eastAsia="Calibri" w:hAnsi="Arial" w:cs="Arial"/>
                <w:b/>
                <w:sz w:val="20"/>
                <w:szCs w:val="20"/>
              </w:rPr>
              <w:t>тавляващ основна част от насипа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648" w:type="pct"/>
            <w:vAlign w:val="center"/>
          </w:tcPr>
          <w:p w:rsidR="002C1FA3" w:rsidRPr="002C1FA3" w:rsidRDefault="002C1FA3" w:rsidP="002C1FA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sz w:val="20"/>
                <w:szCs w:val="20"/>
              </w:rPr>
              <w:t xml:space="preserve">Естествени </w:t>
            </w:r>
            <w:r>
              <w:rPr>
                <w:rFonts w:ascii="Arial" w:eastAsia="Calibri" w:hAnsi="Arial" w:cs="Arial"/>
                <w:sz w:val="20"/>
                <w:szCs w:val="20"/>
              </w:rPr>
              <w:t>почви (едрозърнести, песъчлив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>и и глинести)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2C1FA3" w:rsidRPr="002C1FA3" w:rsidRDefault="002C1FA3" w:rsidP="002C1FA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sz w:val="20"/>
                <w:szCs w:val="20"/>
              </w:rPr>
              <w:t>Поч</w:t>
            </w:r>
            <w:r>
              <w:rPr>
                <w:rFonts w:ascii="Arial" w:eastAsia="Calibri" w:hAnsi="Arial" w:cs="Arial"/>
                <w:sz w:val="20"/>
                <w:szCs w:val="20"/>
              </w:rPr>
              <w:t>ви с изкуствен произход (промиш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 xml:space="preserve">лени отпадъци - шлаки, </w:t>
            </w:r>
            <w:proofErr w:type="spellStart"/>
            <w:r w:rsidRPr="002C1FA3">
              <w:rPr>
                <w:rFonts w:ascii="Arial" w:eastAsia="Calibri" w:hAnsi="Arial" w:cs="Arial"/>
                <w:sz w:val="20"/>
                <w:szCs w:val="20"/>
              </w:rPr>
              <w:t>пепели</w:t>
            </w:r>
            <w:proofErr w:type="spellEnd"/>
            <w:r w:rsidRPr="002C1FA3">
              <w:rPr>
                <w:rFonts w:ascii="Arial" w:eastAsia="Calibri" w:hAnsi="Arial" w:cs="Arial"/>
                <w:sz w:val="20"/>
                <w:szCs w:val="20"/>
              </w:rPr>
              <w:t xml:space="preserve">, сгурии, </w:t>
            </w:r>
            <w:proofErr w:type="spellStart"/>
            <w:r w:rsidRPr="002C1FA3">
              <w:rPr>
                <w:rFonts w:ascii="Arial" w:eastAsia="Calibri" w:hAnsi="Arial" w:cs="Arial"/>
                <w:sz w:val="20"/>
                <w:szCs w:val="20"/>
              </w:rPr>
              <w:t>хвост</w:t>
            </w:r>
            <w:proofErr w:type="spellEnd"/>
            <w:r w:rsidRPr="002C1FA3">
              <w:rPr>
                <w:rFonts w:ascii="Arial" w:eastAsia="Calibri" w:hAnsi="Arial" w:cs="Arial"/>
                <w:sz w:val="20"/>
                <w:szCs w:val="20"/>
              </w:rPr>
              <w:t xml:space="preserve"> и др.)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2C1FA3" w:rsidRPr="002C1FA3" w:rsidRDefault="002C1FA3" w:rsidP="002C1FA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sz w:val="20"/>
                <w:szCs w:val="20"/>
              </w:rPr>
              <w:t>Твърди битови отпадъци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2C1FA3" w:rsidRPr="009D3DC2" w:rsidTr="002C1FA3">
        <w:trPr>
          <w:trHeight w:val="397"/>
          <w:jc w:val="center"/>
        </w:trPr>
        <w:tc>
          <w:tcPr>
            <w:tcW w:w="2352" w:type="pct"/>
            <w:vAlign w:val="center"/>
          </w:tcPr>
          <w:p w:rsidR="002C1FA3" w:rsidRPr="002C1FA3" w:rsidRDefault="002C1FA3" w:rsidP="002C1FA3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b/>
                <w:sz w:val="20"/>
                <w:szCs w:val="20"/>
              </w:rPr>
              <w:t xml:space="preserve">4. По степен на </w:t>
            </w:r>
            <w:proofErr w:type="spellStart"/>
            <w:r w:rsidRPr="002C1FA3">
              <w:rPr>
                <w:rFonts w:ascii="Arial" w:eastAsia="Calibri" w:hAnsi="Arial" w:cs="Arial"/>
                <w:b/>
                <w:sz w:val="20"/>
                <w:szCs w:val="20"/>
              </w:rPr>
              <w:t>самоуплътняване</w:t>
            </w:r>
            <w:proofErr w:type="spellEnd"/>
            <w:r w:rsidRPr="002C1FA3">
              <w:rPr>
                <w:rFonts w:ascii="Arial" w:eastAsia="Calibri" w:hAnsi="Arial" w:cs="Arial"/>
                <w:b/>
                <w:sz w:val="20"/>
                <w:szCs w:val="20"/>
              </w:rPr>
              <w:t xml:space="preserve"> от собствено тегло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648" w:type="pct"/>
            <w:vAlign w:val="center"/>
          </w:tcPr>
          <w:p w:rsidR="002C1FA3" w:rsidRPr="002C1FA3" w:rsidRDefault="002C1FA3" w:rsidP="002C1FA3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2C1FA3">
              <w:rPr>
                <w:rFonts w:ascii="Arial" w:eastAsia="Calibri" w:hAnsi="Arial" w:cs="Arial"/>
                <w:sz w:val="20"/>
                <w:szCs w:val="20"/>
              </w:rPr>
              <w:t>Слегнали се, при които процесът на упл</w:t>
            </w:r>
            <w:r>
              <w:rPr>
                <w:rFonts w:ascii="Arial" w:eastAsia="Calibri" w:hAnsi="Arial" w:cs="Arial"/>
                <w:sz w:val="20"/>
                <w:szCs w:val="20"/>
              </w:rPr>
              <w:t>ътнение от собствено тегло е за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>вършил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2C1FA3" w:rsidRPr="002C1FA3" w:rsidRDefault="002C1FA3" w:rsidP="002C1FA3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Неслегнали се, при които проце</w:t>
            </w:r>
            <w:r w:rsidRPr="002C1FA3">
              <w:rPr>
                <w:rFonts w:ascii="Arial" w:eastAsia="Calibri" w:hAnsi="Arial" w:cs="Arial"/>
                <w:sz w:val="20"/>
                <w:szCs w:val="20"/>
              </w:rPr>
              <w:t>сът на уплътнение от собствено тегло продължава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:rsidR="002C1FA3" w:rsidRPr="00680420" w:rsidRDefault="002C1FA3" w:rsidP="00680420">
      <w:pPr>
        <w:pStyle w:val="ListParagraph"/>
        <w:rPr>
          <w:rFonts w:ascii="Arial" w:hAnsi="Arial" w:cs="Arial"/>
        </w:rPr>
      </w:pPr>
    </w:p>
    <w:p w:rsidR="00680420" w:rsidRPr="00680420" w:rsidRDefault="00680420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680420">
        <w:rPr>
          <w:rFonts w:ascii="Arial" w:hAnsi="Arial" w:cs="Arial"/>
        </w:rPr>
        <w:t xml:space="preserve">При подложки от насипни почви, които се полагат на пластове, в проекта се уточнява дебелината на пластовете, технологията за уплътняване, необходимата плътност на насипа и неговите якостни и </w:t>
      </w:r>
      <w:proofErr w:type="spellStart"/>
      <w:r w:rsidRPr="00680420">
        <w:rPr>
          <w:rFonts w:ascii="Arial" w:hAnsi="Arial" w:cs="Arial"/>
        </w:rPr>
        <w:t>деформационни</w:t>
      </w:r>
      <w:proofErr w:type="spellEnd"/>
      <w:r w:rsidRPr="00680420">
        <w:rPr>
          <w:rFonts w:ascii="Arial" w:hAnsi="Arial" w:cs="Arial"/>
        </w:rPr>
        <w:t xml:space="preserve"> свойства.</w:t>
      </w:r>
    </w:p>
    <w:p w:rsidR="00680420" w:rsidRPr="00680420" w:rsidRDefault="00680420" w:rsidP="00680420">
      <w:pPr>
        <w:pStyle w:val="ListParagraph"/>
        <w:rPr>
          <w:rFonts w:ascii="Arial" w:hAnsi="Arial" w:cs="Arial"/>
        </w:rPr>
      </w:pPr>
    </w:p>
    <w:p w:rsidR="00680420" w:rsidRPr="00680420" w:rsidRDefault="00680420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680420">
        <w:rPr>
          <w:rFonts w:ascii="Arial" w:hAnsi="Arial" w:cs="Arial"/>
        </w:rPr>
        <w:t xml:space="preserve">Допуска се степента на уплътняване на насипи от свързани почви да се оценява чрез коефициента на уплътняване </w:t>
      </w:r>
      <w:proofErr w:type="spellStart"/>
      <w:r w:rsidRPr="007E0490">
        <w:rPr>
          <w:b/>
          <w:i/>
          <w:sz w:val="26"/>
          <w:szCs w:val="26"/>
        </w:rPr>
        <w:t>k</w:t>
      </w:r>
      <w:r w:rsidRPr="007E0490">
        <w:rPr>
          <w:b/>
          <w:i/>
          <w:sz w:val="26"/>
          <w:szCs w:val="26"/>
          <w:vertAlign w:val="subscript"/>
        </w:rPr>
        <w:t>упл</w:t>
      </w:r>
      <w:proofErr w:type="spellEnd"/>
      <w:r w:rsidRPr="007E0490">
        <w:rPr>
          <w:b/>
          <w:i/>
          <w:sz w:val="26"/>
          <w:szCs w:val="26"/>
        </w:rPr>
        <w:t xml:space="preserve"> =</w:t>
      </w:r>
      <w:r w:rsidRPr="00680420">
        <w:rPr>
          <w:rFonts w:ascii="Arial" w:hAnsi="Arial" w:cs="Arial"/>
        </w:rPr>
        <w:t xml:space="preserve"> </w:t>
      </w:r>
      <w:proofErr w:type="spellStart"/>
      <w:r w:rsidR="007E0490" w:rsidRPr="007E0490">
        <w:rPr>
          <w:b/>
          <w:i/>
          <w:sz w:val="26"/>
          <w:szCs w:val="26"/>
        </w:rPr>
        <w:t>ρ</w:t>
      </w:r>
      <w:r w:rsidRPr="007E0490">
        <w:rPr>
          <w:b/>
          <w:i/>
          <w:sz w:val="26"/>
          <w:szCs w:val="26"/>
          <w:vertAlign w:val="subscript"/>
        </w:rPr>
        <w:t>d</w:t>
      </w:r>
      <w:proofErr w:type="spellEnd"/>
      <w:r w:rsidRPr="007E0490">
        <w:rPr>
          <w:b/>
          <w:i/>
          <w:sz w:val="26"/>
          <w:szCs w:val="26"/>
        </w:rPr>
        <w:t xml:space="preserve"> /</w:t>
      </w:r>
      <w:proofErr w:type="spellStart"/>
      <w:r w:rsidR="007E0490" w:rsidRPr="007E0490">
        <w:rPr>
          <w:b/>
          <w:i/>
          <w:sz w:val="26"/>
          <w:szCs w:val="26"/>
        </w:rPr>
        <w:t>ρ</w:t>
      </w:r>
      <w:r w:rsidRPr="007E0490">
        <w:rPr>
          <w:b/>
          <w:i/>
          <w:sz w:val="26"/>
          <w:szCs w:val="26"/>
          <w:vertAlign w:val="subscript"/>
        </w:rPr>
        <w:t>ds</w:t>
      </w:r>
      <w:proofErr w:type="spellEnd"/>
      <w:r w:rsidRPr="00680420">
        <w:rPr>
          <w:rFonts w:ascii="Arial" w:hAnsi="Arial" w:cs="Arial"/>
        </w:rPr>
        <w:t xml:space="preserve"> съгласно</w:t>
      </w:r>
      <w:r w:rsidR="007E274C">
        <w:rPr>
          <w:rFonts w:ascii="Arial" w:hAnsi="Arial" w:cs="Arial"/>
        </w:rPr>
        <w:t xml:space="preserve"> </w:t>
      </w:r>
      <w:r w:rsidR="007E274C" w:rsidRPr="007E274C">
        <w:rPr>
          <w:rFonts w:ascii="Arial" w:hAnsi="Arial" w:cs="Arial"/>
        </w:rPr>
        <w:t>таблица 3.</w:t>
      </w:r>
      <w:r w:rsidR="007E274C">
        <w:rPr>
          <w:rFonts w:ascii="Arial" w:hAnsi="Arial" w:cs="Arial"/>
        </w:rPr>
        <w:t>2</w:t>
      </w:r>
      <w:r w:rsidR="007E274C" w:rsidRPr="007E274C">
        <w:rPr>
          <w:rFonts w:ascii="Arial" w:hAnsi="Arial" w:cs="Arial"/>
        </w:rPr>
        <w:t>.</w:t>
      </w:r>
      <w:r w:rsidRPr="00680420">
        <w:rPr>
          <w:rFonts w:ascii="Arial" w:hAnsi="Arial" w:cs="Arial"/>
        </w:rPr>
        <w:t xml:space="preserve">, където </w:t>
      </w:r>
      <w:proofErr w:type="spellStart"/>
      <w:r w:rsidR="007E0490" w:rsidRPr="007E0490">
        <w:rPr>
          <w:b/>
          <w:i/>
          <w:sz w:val="26"/>
          <w:szCs w:val="26"/>
        </w:rPr>
        <w:t>ρ</w:t>
      </w:r>
      <w:r w:rsidRPr="007E0490">
        <w:rPr>
          <w:b/>
          <w:i/>
          <w:sz w:val="26"/>
          <w:szCs w:val="26"/>
          <w:vertAlign w:val="subscript"/>
        </w:rPr>
        <w:t>d</w:t>
      </w:r>
      <w:proofErr w:type="spellEnd"/>
      <w:r w:rsidRPr="00680420">
        <w:rPr>
          <w:rFonts w:ascii="Arial" w:hAnsi="Arial" w:cs="Arial"/>
        </w:rPr>
        <w:t xml:space="preserve"> е обемната плътност на скелета на уплътнения насип на място, а </w:t>
      </w:r>
      <w:proofErr w:type="spellStart"/>
      <w:r w:rsidR="007E0490" w:rsidRPr="007E0490">
        <w:rPr>
          <w:b/>
          <w:i/>
          <w:sz w:val="26"/>
          <w:szCs w:val="26"/>
        </w:rPr>
        <w:t>ρ</w:t>
      </w:r>
      <w:r w:rsidRPr="007E0490">
        <w:rPr>
          <w:b/>
          <w:i/>
          <w:sz w:val="26"/>
          <w:szCs w:val="26"/>
          <w:vertAlign w:val="subscript"/>
        </w:rPr>
        <w:t>ds</w:t>
      </w:r>
      <w:proofErr w:type="spellEnd"/>
      <w:r w:rsidRPr="00680420">
        <w:rPr>
          <w:rFonts w:ascii="Arial" w:hAnsi="Arial" w:cs="Arial"/>
        </w:rPr>
        <w:t xml:space="preserve"> - стандартната плътност</w:t>
      </w:r>
      <w:r w:rsidR="00D95A96" w:rsidRPr="00D95A96">
        <w:rPr>
          <w:rFonts w:ascii="Arial" w:hAnsi="Arial" w:cs="Arial"/>
        </w:rPr>
        <w:t>, определена лабораторно или на място с пробен участък.</w:t>
      </w:r>
    </w:p>
    <w:p w:rsidR="002C1FA3" w:rsidRPr="009D3DC2" w:rsidRDefault="002C1FA3" w:rsidP="002C1FA3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2C1FA3" w:rsidRDefault="002C1FA3" w:rsidP="002C1FA3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>
        <w:rPr>
          <w:rFonts w:ascii="Arial" w:hAnsi="Arial" w:cs="Arial"/>
          <w:b/>
          <w:bCs/>
          <w:position w:val="-14"/>
        </w:rPr>
        <w:t>3</w:t>
      </w:r>
      <w:r w:rsidRPr="009D3DC2">
        <w:rPr>
          <w:rFonts w:ascii="Arial" w:hAnsi="Arial" w:cs="Arial"/>
          <w:b/>
          <w:bCs/>
          <w:position w:val="-14"/>
        </w:rPr>
        <w:t>.</w:t>
      </w:r>
      <w:r>
        <w:rPr>
          <w:rFonts w:ascii="Arial" w:hAnsi="Arial" w:cs="Arial"/>
          <w:b/>
          <w:bCs/>
          <w:position w:val="-14"/>
        </w:rPr>
        <w:t>2</w:t>
      </w:r>
      <w:r w:rsidRPr="009D3DC2">
        <w:rPr>
          <w:rFonts w:ascii="Arial" w:hAnsi="Arial" w:cs="Arial"/>
          <w:b/>
          <w:bCs/>
          <w:position w:val="-14"/>
        </w:rPr>
        <w:t xml:space="preserve">. </w:t>
      </w:r>
      <w:r w:rsidRPr="009D3DC2">
        <w:rPr>
          <w:rFonts w:ascii="Arial" w:hAnsi="Arial" w:cs="Arial"/>
          <w:b/>
          <w:bCs/>
          <w:position w:val="-14"/>
        </w:rPr>
        <w:br/>
      </w:r>
      <w:r w:rsidR="00974CAD" w:rsidRPr="00974CAD">
        <w:rPr>
          <w:rFonts w:ascii="Arial" w:hAnsi="Arial" w:cs="Arial"/>
          <w:b/>
          <w:bCs/>
          <w:position w:val="-14"/>
        </w:rPr>
        <w:t xml:space="preserve">Коефициент на уплътняване </w:t>
      </w:r>
      <w:proofErr w:type="spellStart"/>
      <w:r w:rsidR="00974CAD" w:rsidRPr="00974CAD">
        <w:rPr>
          <w:rFonts w:ascii="Arial" w:hAnsi="Arial" w:cs="Arial"/>
          <w:b/>
          <w:bCs/>
          <w:position w:val="-14"/>
        </w:rPr>
        <w:t>k</w:t>
      </w:r>
      <w:r w:rsidR="00974CAD" w:rsidRPr="00974CAD">
        <w:rPr>
          <w:rFonts w:ascii="Arial" w:hAnsi="Arial" w:cs="Arial"/>
          <w:b/>
          <w:bCs/>
          <w:position w:val="-14"/>
          <w:vertAlign w:val="subscript"/>
        </w:rPr>
        <w:t>упл</w:t>
      </w:r>
      <w:proofErr w:type="spellEnd"/>
    </w:p>
    <w:p w:rsidR="002C1FA3" w:rsidRPr="009D3DC2" w:rsidRDefault="002C1FA3" w:rsidP="002C1FA3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5388"/>
      </w:tblGrid>
      <w:tr w:rsidR="002C1FA3" w:rsidRPr="009D3DC2" w:rsidTr="007E0490">
        <w:trPr>
          <w:trHeight w:val="340"/>
          <w:jc w:val="center"/>
        </w:trPr>
        <w:tc>
          <w:tcPr>
            <w:tcW w:w="2352" w:type="pct"/>
            <w:vAlign w:val="center"/>
          </w:tcPr>
          <w:tbl>
            <w:tblPr>
              <w:tblW w:w="496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62"/>
            </w:tblGrid>
            <w:tr w:rsidR="002C1FA3" w:rsidRPr="009D3DC2" w:rsidTr="007E0490">
              <w:trPr>
                <w:trHeight w:val="448"/>
              </w:trPr>
              <w:tc>
                <w:tcPr>
                  <w:tcW w:w="4962" w:type="dxa"/>
                  <w:vAlign w:val="center"/>
                </w:tcPr>
                <w:p w:rsidR="002C1FA3" w:rsidRPr="009D3DC2" w:rsidRDefault="00974CAD" w:rsidP="007E0490">
                  <w:pPr>
                    <w:jc w:val="center"/>
                    <w:rPr>
                      <w:rFonts w:ascii="Arial" w:eastAsia="Calibri" w:hAnsi="Arial" w:cs="Arial"/>
                      <w:b/>
                      <w:i/>
                    </w:rPr>
                  </w:pPr>
                  <w:r w:rsidRPr="00974CAD">
                    <w:rPr>
                      <w:rFonts w:ascii="Arial" w:eastAsia="Calibri" w:hAnsi="Arial" w:cs="Arial"/>
                      <w:b/>
                      <w:bCs/>
                      <w:i/>
                    </w:rPr>
                    <w:t>Вид и предназначение на насипа</w:t>
                  </w:r>
                </w:p>
              </w:tc>
            </w:tr>
          </w:tbl>
          <w:p w:rsidR="002C1FA3" w:rsidRPr="009D3DC2" w:rsidRDefault="002C1FA3" w:rsidP="007E0490">
            <w:pPr>
              <w:jc w:val="center"/>
              <w:rPr>
                <w:rFonts w:ascii="Arial" w:eastAsia="Calibri" w:hAnsi="Arial" w:cs="Arial"/>
                <w:b/>
                <w:i/>
              </w:rPr>
            </w:pPr>
          </w:p>
        </w:tc>
        <w:tc>
          <w:tcPr>
            <w:tcW w:w="2648" w:type="pct"/>
            <w:vAlign w:val="center"/>
          </w:tcPr>
          <w:p w:rsidR="002C1FA3" w:rsidRPr="009D3DC2" w:rsidRDefault="00974CAD" w:rsidP="007E0490">
            <w:pPr>
              <w:jc w:val="center"/>
              <w:rPr>
                <w:rFonts w:ascii="Arial" w:eastAsia="Calibri" w:hAnsi="Arial" w:cs="Arial"/>
                <w:b/>
                <w:i/>
              </w:rPr>
            </w:pPr>
            <w:r w:rsidRPr="00974CAD">
              <w:rPr>
                <w:rFonts w:ascii="Arial" w:eastAsia="Calibri" w:hAnsi="Arial" w:cs="Arial"/>
                <w:b/>
                <w:i/>
              </w:rPr>
              <w:t xml:space="preserve">Коефициент на уплътняване </w:t>
            </w:r>
            <w:proofErr w:type="spellStart"/>
            <w:r w:rsidRPr="00974CAD">
              <w:rPr>
                <w:rFonts w:ascii="Arial" w:eastAsia="Calibri" w:hAnsi="Arial" w:cs="Arial"/>
                <w:b/>
                <w:i/>
              </w:rPr>
              <w:t>k</w:t>
            </w:r>
            <w:r w:rsidRPr="00974CAD">
              <w:rPr>
                <w:rFonts w:ascii="Arial" w:eastAsia="Calibri" w:hAnsi="Arial" w:cs="Arial"/>
                <w:b/>
                <w:i/>
                <w:vertAlign w:val="subscript"/>
              </w:rPr>
              <w:t>упл</w:t>
            </w:r>
            <w:proofErr w:type="spellEnd"/>
          </w:p>
        </w:tc>
      </w:tr>
      <w:tr w:rsidR="002C1FA3" w:rsidRPr="009D3DC2" w:rsidTr="00974CAD">
        <w:trPr>
          <w:trHeight w:val="397"/>
          <w:jc w:val="center"/>
        </w:trPr>
        <w:tc>
          <w:tcPr>
            <w:tcW w:w="2352" w:type="pct"/>
            <w:vAlign w:val="center"/>
          </w:tcPr>
          <w:p w:rsidR="002C1FA3" w:rsidRPr="00974CAD" w:rsidRDefault="00974CAD" w:rsidP="007E0490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74CAD">
              <w:rPr>
                <w:rFonts w:ascii="Arial" w:eastAsia="Calibri" w:hAnsi="Arial" w:cs="Arial"/>
                <w:sz w:val="20"/>
                <w:szCs w:val="20"/>
              </w:rPr>
              <w:t xml:space="preserve">1. Насипи за подложки под </w:t>
            </w:r>
            <w:proofErr w:type="spellStart"/>
            <w:r w:rsidRPr="00974CAD">
              <w:rPr>
                <w:rFonts w:ascii="Arial" w:eastAsia="Calibri" w:hAnsi="Arial" w:cs="Arial"/>
                <w:sz w:val="20"/>
                <w:szCs w:val="20"/>
              </w:rPr>
              <w:t>фунда-менти</w:t>
            </w:r>
            <w:proofErr w:type="spellEnd"/>
            <w:r w:rsidRPr="00974CAD">
              <w:rPr>
                <w:rFonts w:ascii="Arial" w:eastAsia="Calibri" w:hAnsi="Arial" w:cs="Arial"/>
                <w:sz w:val="20"/>
                <w:szCs w:val="20"/>
              </w:rPr>
              <w:t xml:space="preserve"> на сгради и съоръжения, под технологично оборудване и тежко натоварени подове</w:t>
            </w:r>
            <w:r w:rsidR="002C1FA3" w:rsidRPr="00974CAD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</w:tc>
        <w:tc>
          <w:tcPr>
            <w:tcW w:w="2648" w:type="pct"/>
            <w:vAlign w:val="center"/>
          </w:tcPr>
          <w:p w:rsidR="002C1FA3" w:rsidRPr="002C1FA3" w:rsidRDefault="00974CAD" w:rsidP="00974C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4CAD">
              <w:rPr>
                <w:rFonts w:ascii="Arial" w:eastAsia="Calibri" w:hAnsi="Arial" w:cs="Arial"/>
                <w:sz w:val="20"/>
                <w:szCs w:val="20"/>
              </w:rPr>
              <w:t>1,0</w:t>
            </w:r>
            <w:r>
              <w:rPr>
                <w:rFonts w:ascii="Arial" w:eastAsia="Calibri" w:hAnsi="Arial" w:cs="Arial"/>
                <w:sz w:val="20"/>
                <w:szCs w:val="20"/>
              </w:rPr>
              <w:t>0</w:t>
            </w:r>
            <w:r w:rsidRPr="00974CAD">
              <w:rPr>
                <w:rFonts w:ascii="Arial" w:eastAsia="Calibri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74CAD">
              <w:rPr>
                <w:rFonts w:ascii="Arial" w:eastAsia="Calibri" w:hAnsi="Arial" w:cs="Arial"/>
                <w:sz w:val="20"/>
                <w:szCs w:val="20"/>
              </w:rPr>
              <w:t>1,4</w:t>
            </w:r>
            <w:r>
              <w:rPr>
                <w:rFonts w:ascii="Arial" w:eastAsia="Calibri" w:hAnsi="Arial" w:cs="Arial"/>
                <w:sz w:val="20"/>
                <w:szCs w:val="20"/>
              </w:rPr>
              <w:t>0</w:t>
            </w:r>
          </w:p>
        </w:tc>
      </w:tr>
      <w:tr w:rsidR="002C1FA3" w:rsidRPr="009D3DC2" w:rsidTr="00974CAD">
        <w:trPr>
          <w:trHeight w:val="397"/>
          <w:jc w:val="center"/>
        </w:trPr>
        <w:tc>
          <w:tcPr>
            <w:tcW w:w="2352" w:type="pct"/>
            <w:vAlign w:val="center"/>
          </w:tcPr>
          <w:p w:rsidR="002C1FA3" w:rsidRPr="00974CAD" w:rsidRDefault="00974CAD" w:rsidP="00974CA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74CAD">
              <w:rPr>
                <w:rFonts w:ascii="Arial" w:eastAsia="Calibri" w:hAnsi="Arial" w:cs="Arial"/>
                <w:sz w:val="20"/>
                <w:szCs w:val="20"/>
              </w:rPr>
              <w:t xml:space="preserve">2. Насипи за вътрешнозаводски пътища, настилки, тротоари и </w:t>
            </w:r>
            <w:proofErr w:type="spellStart"/>
            <w:r w:rsidRPr="00974CAD">
              <w:rPr>
                <w:rFonts w:ascii="Arial" w:eastAsia="Calibri" w:hAnsi="Arial" w:cs="Arial"/>
                <w:sz w:val="20"/>
                <w:szCs w:val="20"/>
              </w:rPr>
              <w:t>засипки</w:t>
            </w:r>
            <w:proofErr w:type="spellEnd"/>
            <w:r w:rsidRPr="00974CAD">
              <w:rPr>
                <w:rFonts w:ascii="Arial" w:eastAsia="Calibri" w:hAnsi="Arial" w:cs="Arial"/>
                <w:sz w:val="20"/>
                <w:szCs w:val="20"/>
              </w:rPr>
              <w:t xml:space="preserve"> на фундаменти на сгради и съоръжения</w:t>
            </w:r>
            <w:r w:rsidR="002C1FA3" w:rsidRPr="00974CAD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</w:tc>
        <w:tc>
          <w:tcPr>
            <w:tcW w:w="2648" w:type="pct"/>
            <w:vAlign w:val="center"/>
          </w:tcPr>
          <w:p w:rsidR="002C1FA3" w:rsidRPr="002C1FA3" w:rsidRDefault="00974CAD" w:rsidP="00974C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4CAD">
              <w:rPr>
                <w:rFonts w:ascii="Arial" w:eastAsia="Calibri" w:hAnsi="Arial" w:cs="Arial"/>
                <w:sz w:val="20"/>
                <w:szCs w:val="20"/>
              </w:rPr>
              <w:t>0,97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74CAD">
              <w:rPr>
                <w:rFonts w:ascii="Arial" w:eastAsia="Calibri" w:hAnsi="Arial" w:cs="Arial"/>
                <w:sz w:val="20"/>
                <w:szCs w:val="20"/>
              </w:rPr>
              <w:t>-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74CAD">
              <w:rPr>
                <w:rFonts w:ascii="Arial" w:eastAsia="Calibri" w:hAnsi="Arial" w:cs="Arial"/>
                <w:sz w:val="20"/>
                <w:szCs w:val="20"/>
              </w:rPr>
              <w:t>1,0</w:t>
            </w:r>
            <w:r>
              <w:rPr>
                <w:rFonts w:ascii="Arial" w:eastAsia="Calibri" w:hAnsi="Arial" w:cs="Arial"/>
                <w:sz w:val="20"/>
                <w:szCs w:val="20"/>
              </w:rPr>
              <w:t>0</w:t>
            </w:r>
          </w:p>
        </w:tc>
      </w:tr>
      <w:tr w:rsidR="002C1FA3" w:rsidRPr="009D3DC2" w:rsidTr="00974CAD">
        <w:trPr>
          <w:trHeight w:val="397"/>
          <w:jc w:val="center"/>
        </w:trPr>
        <w:tc>
          <w:tcPr>
            <w:tcW w:w="2352" w:type="pct"/>
            <w:vAlign w:val="center"/>
          </w:tcPr>
          <w:p w:rsidR="002C1FA3" w:rsidRPr="00974CAD" w:rsidRDefault="00974CAD" w:rsidP="00974CA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74CAD">
              <w:rPr>
                <w:rFonts w:ascii="Arial" w:eastAsia="Calibri" w:hAnsi="Arial" w:cs="Arial"/>
                <w:sz w:val="20"/>
                <w:szCs w:val="20"/>
              </w:rPr>
              <w:t>3. Насипи без натоварване (пълнежни, благоустройствени и пр.)</w:t>
            </w:r>
            <w:r w:rsidR="002C1FA3" w:rsidRPr="00974CAD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</w:tc>
        <w:tc>
          <w:tcPr>
            <w:tcW w:w="2648" w:type="pct"/>
            <w:vAlign w:val="center"/>
          </w:tcPr>
          <w:p w:rsidR="002C1FA3" w:rsidRPr="002C1FA3" w:rsidRDefault="00974CAD" w:rsidP="00974C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74CAD">
              <w:rPr>
                <w:rFonts w:ascii="Arial" w:eastAsia="Calibri" w:hAnsi="Arial" w:cs="Arial"/>
                <w:sz w:val="20"/>
                <w:szCs w:val="20"/>
              </w:rPr>
              <w:t>0,94 -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74CAD">
              <w:rPr>
                <w:rFonts w:ascii="Arial" w:eastAsia="Calibri" w:hAnsi="Arial" w:cs="Arial"/>
                <w:sz w:val="20"/>
                <w:szCs w:val="20"/>
              </w:rPr>
              <w:t>0,97</w:t>
            </w:r>
          </w:p>
        </w:tc>
      </w:tr>
    </w:tbl>
    <w:p w:rsidR="002C1FA3" w:rsidRPr="00680420" w:rsidRDefault="002C1FA3" w:rsidP="002C1FA3">
      <w:pPr>
        <w:pStyle w:val="ListParagraph"/>
        <w:rPr>
          <w:rFonts w:ascii="Arial" w:hAnsi="Arial" w:cs="Arial"/>
        </w:rPr>
      </w:pPr>
    </w:p>
    <w:p w:rsidR="00680420" w:rsidRPr="00680420" w:rsidRDefault="00680420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680420">
        <w:rPr>
          <w:rFonts w:ascii="Arial" w:hAnsi="Arial" w:cs="Arial"/>
        </w:rPr>
        <w:t>Началните натоварвания на насипните почви в зависимост от тяхното състояние са дадени в</w:t>
      </w:r>
      <w:r w:rsidR="007E274C">
        <w:rPr>
          <w:rFonts w:ascii="Arial" w:hAnsi="Arial" w:cs="Arial"/>
        </w:rPr>
        <w:t xml:space="preserve"> </w:t>
      </w:r>
      <w:r w:rsidR="00D95A96" w:rsidRPr="00D95A96">
        <w:rPr>
          <w:rFonts w:ascii="Arial" w:hAnsi="Arial" w:cs="Arial"/>
        </w:rPr>
        <w:t>табл. П.8.1-6</w:t>
      </w:r>
      <w:r w:rsidR="007E274C">
        <w:rPr>
          <w:rFonts w:ascii="Arial" w:hAnsi="Arial" w:cs="Arial"/>
        </w:rPr>
        <w:t>.</w:t>
      </w:r>
    </w:p>
    <w:p w:rsidR="00680420" w:rsidRPr="00680420" w:rsidRDefault="00680420" w:rsidP="00680420">
      <w:pPr>
        <w:pStyle w:val="ListParagraph"/>
        <w:rPr>
          <w:rFonts w:ascii="Arial" w:hAnsi="Arial" w:cs="Arial"/>
        </w:rPr>
      </w:pPr>
    </w:p>
    <w:p w:rsidR="00EF64A0" w:rsidRPr="009D3DC2" w:rsidRDefault="00EF64A0">
      <w:pPr>
        <w:spacing w:after="200" w:line="276" w:lineRule="auto"/>
        <w:rPr>
          <w:rFonts w:ascii="Arial" w:hAnsi="Arial" w:cs="Arial"/>
        </w:rPr>
      </w:pPr>
      <w:r w:rsidRPr="009D3DC2">
        <w:rPr>
          <w:rFonts w:ascii="Arial" w:hAnsi="Arial" w:cs="Arial"/>
        </w:rPr>
        <w:br w:type="page"/>
      </w:r>
    </w:p>
    <w:p w:rsidR="00192D75" w:rsidRPr="009D3DC2" w:rsidRDefault="00607A25" w:rsidP="000E2CD9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Допълнителни указания </w:t>
      </w:r>
      <w:r w:rsidR="00192D75" w:rsidRPr="009D3DC2">
        <w:rPr>
          <w:rFonts w:ascii="Arial" w:hAnsi="Arial" w:cs="Arial"/>
          <w:b/>
          <w:bCs/>
        </w:rPr>
        <w:t xml:space="preserve"> – 4. ПЛОСКО ФУНДИРАНЕ В НАБЪБВАЩИ ПОЧВИ</w:t>
      </w:r>
    </w:p>
    <w:p w:rsidR="00860A89" w:rsidRPr="00CB7775" w:rsidRDefault="00860A89" w:rsidP="00860A89">
      <w:pPr>
        <w:pStyle w:val="ListParagraph"/>
        <w:ind w:left="360"/>
        <w:rPr>
          <w:rFonts w:ascii="Arial" w:hAnsi="Arial" w:cs="Arial"/>
          <w:b/>
        </w:rPr>
      </w:pPr>
    </w:p>
    <w:p w:rsidR="00860A89" w:rsidRPr="00CB7775" w:rsidRDefault="00860A89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860A89">
        <w:rPr>
          <w:rFonts w:ascii="Arial" w:hAnsi="Arial" w:cs="Arial"/>
          <w:bCs/>
        </w:rPr>
        <w:t xml:space="preserve">Набъбващите почви са глинести почви (най-често органични или от </w:t>
      </w:r>
      <w:proofErr w:type="spellStart"/>
      <w:r w:rsidRPr="00860A89">
        <w:rPr>
          <w:rFonts w:ascii="Arial" w:hAnsi="Arial" w:cs="Arial"/>
          <w:bCs/>
        </w:rPr>
        <w:t>плиоценски</w:t>
      </w:r>
      <w:proofErr w:type="spellEnd"/>
      <w:r w:rsidRPr="00860A89">
        <w:rPr>
          <w:rFonts w:ascii="Arial" w:hAnsi="Arial" w:cs="Arial"/>
          <w:bCs/>
        </w:rPr>
        <w:t xml:space="preserve"> произход), които:</w:t>
      </w:r>
    </w:p>
    <w:p w:rsidR="00860A89" w:rsidRPr="00CB7775" w:rsidRDefault="00860A89" w:rsidP="00860A89">
      <w:pPr>
        <w:pStyle w:val="ListParagraph"/>
        <w:tabs>
          <w:tab w:val="left" w:pos="993"/>
        </w:tabs>
        <w:ind w:left="360"/>
        <w:rPr>
          <w:rFonts w:ascii="Arial" w:hAnsi="Arial" w:cs="Arial"/>
        </w:rPr>
      </w:pPr>
    </w:p>
    <w:p w:rsidR="007E0490" w:rsidRDefault="007E0490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7E0490">
        <w:rPr>
          <w:rFonts w:ascii="Arial" w:hAnsi="Arial" w:cs="Arial"/>
        </w:rPr>
        <w:t>при намокряне</w:t>
      </w:r>
      <w:r>
        <w:rPr>
          <w:rFonts w:ascii="Arial" w:hAnsi="Arial" w:cs="Arial"/>
        </w:rPr>
        <w:t xml:space="preserve"> увеличават обема си, като отно</w:t>
      </w:r>
      <w:r w:rsidRPr="007E0490">
        <w:rPr>
          <w:rFonts w:ascii="Arial" w:hAnsi="Arial" w:cs="Arial"/>
        </w:rPr>
        <w:t xml:space="preserve">сителното им набъбване при условия на свободно набъбване е </w:t>
      </w:r>
      <w:proofErr w:type="spellStart"/>
      <w:r w:rsidR="001C6A6A" w:rsidRPr="001C6A6A">
        <w:rPr>
          <w:b/>
          <w:i/>
          <w:sz w:val="26"/>
          <w:szCs w:val="26"/>
        </w:rPr>
        <w:t>δ</w:t>
      </w:r>
      <w:r w:rsidRPr="001C6A6A">
        <w:rPr>
          <w:b/>
          <w:i/>
          <w:sz w:val="26"/>
          <w:szCs w:val="26"/>
          <w:vertAlign w:val="subscript"/>
        </w:rPr>
        <w:t>н</w:t>
      </w:r>
      <w:proofErr w:type="spellEnd"/>
      <w:r w:rsidRPr="001C6A6A">
        <w:rPr>
          <w:b/>
          <w:i/>
          <w:sz w:val="26"/>
          <w:szCs w:val="26"/>
        </w:rPr>
        <w:t xml:space="preserve"> &gt; 2%</w:t>
      </w:r>
      <w:r w:rsidRPr="007E0490">
        <w:rPr>
          <w:rFonts w:ascii="Arial" w:hAnsi="Arial" w:cs="Arial"/>
        </w:rPr>
        <w:t xml:space="preserve">, или напрежението на набъбване </w:t>
      </w:r>
      <w:proofErr w:type="spellStart"/>
      <w:r w:rsidR="001C6A6A" w:rsidRPr="00D95A96">
        <w:rPr>
          <w:b/>
          <w:i/>
          <w:sz w:val="26"/>
          <w:szCs w:val="26"/>
        </w:rPr>
        <w:t>σ</w:t>
      </w:r>
      <w:r w:rsidRPr="00D95A96">
        <w:rPr>
          <w:b/>
          <w:i/>
          <w:sz w:val="26"/>
          <w:szCs w:val="26"/>
          <w:vertAlign w:val="subscript"/>
        </w:rPr>
        <w:t>н</w:t>
      </w:r>
      <w:proofErr w:type="spellEnd"/>
      <w:r w:rsidRPr="007E0490">
        <w:rPr>
          <w:rFonts w:ascii="Arial" w:hAnsi="Arial" w:cs="Arial"/>
        </w:rPr>
        <w:t xml:space="preserve"> е по-голямо от сумарното почвено напрежение от външни натоварвания и </w:t>
      </w:r>
      <w:r w:rsidR="00D95A96" w:rsidRPr="00D95A96">
        <w:rPr>
          <w:rFonts w:ascii="Arial" w:hAnsi="Arial" w:cs="Arial"/>
        </w:rPr>
        <w:t>геоложки товар</w:t>
      </w:r>
      <w:r w:rsidRPr="007E0490">
        <w:rPr>
          <w:rFonts w:ascii="Arial" w:hAnsi="Arial" w:cs="Arial"/>
        </w:rPr>
        <w:t>.</w:t>
      </w:r>
    </w:p>
    <w:p w:rsidR="007E0490" w:rsidRDefault="007E0490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7E0490">
        <w:rPr>
          <w:rFonts w:ascii="Arial" w:hAnsi="Arial" w:cs="Arial"/>
        </w:rPr>
        <w:t xml:space="preserve">се характеризират с размер на набъбване </w:t>
      </w:r>
      <w:proofErr w:type="spellStart"/>
      <w:r w:rsidRPr="001C6A6A">
        <w:rPr>
          <w:b/>
          <w:i/>
          <w:sz w:val="26"/>
          <w:szCs w:val="26"/>
        </w:rPr>
        <w:t>s</w:t>
      </w:r>
      <w:r w:rsidRPr="001C6A6A">
        <w:rPr>
          <w:b/>
          <w:i/>
          <w:sz w:val="26"/>
          <w:szCs w:val="26"/>
          <w:vertAlign w:val="subscript"/>
        </w:rPr>
        <w:t>н</w:t>
      </w:r>
      <w:proofErr w:type="spellEnd"/>
      <w:r>
        <w:rPr>
          <w:rFonts w:ascii="Arial" w:hAnsi="Arial" w:cs="Arial"/>
        </w:rPr>
        <w:t>,</w:t>
      </w:r>
      <w:r w:rsidR="001C6A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 нап</w:t>
      </w:r>
      <w:r w:rsidRPr="007E0490">
        <w:rPr>
          <w:rFonts w:ascii="Arial" w:hAnsi="Arial" w:cs="Arial"/>
        </w:rPr>
        <w:t xml:space="preserve">режения на </w:t>
      </w:r>
      <w:proofErr w:type="spellStart"/>
      <w:r w:rsidRPr="007E0490">
        <w:rPr>
          <w:rFonts w:ascii="Arial" w:hAnsi="Arial" w:cs="Arial"/>
        </w:rPr>
        <w:t>набъването</w:t>
      </w:r>
      <w:proofErr w:type="spellEnd"/>
      <w:r w:rsidRPr="007E0490">
        <w:rPr>
          <w:rFonts w:ascii="Arial" w:hAnsi="Arial" w:cs="Arial"/>
        </w:rPr>
        <w:t xml:space="preserve"> при определена стойност на деформациите </w:t>
      </w:r>
      <w:r w:rsidRPr="001C6A6A">
        <w:rPr>
          <w:b/>
          <w:i/>
          <w:sz w:val="26"/>
          <w:szCs w:val="26"/>
        </w:rPr>
        <w:t>-</w:t>
      </w:r>
      <w:proofErr w:type="spellStart"/>
      <w:r w:rsidRPr="001C6A6A">
        <w:rPr>
          <w:b/>
          <w:i/>
          <w:sz w:val="26"/>
          <w:szCs w:val="26"/>
        </w:rPr>
        <w:t>σ</w:t>
      </w:r>
      <w:r w:rsidRPr="001C6A6A">
        <w:rPr>
          <w:b/>
          <w:i/>
          <w:sz w:val="26"/>
          <w:szCs w:val="26"/>
          <w:vertAlign w:val="subscript"/>
        </w:rPr>
        <w:t>н</w:t>
      </w:r>
      <w:proofErr w:type="spellEnd"/>
      <w:r w:rsidRPr="007E0490">
        <w:rPr>
          <w:rFonts w:ascii="Arial" w:hAnsi="Arial" w:cs="Arial"/>
        </w:rPr>
        <w:t xml:space="preserve">, водно съдържание при набъбване </w:t>
      </w:r>
      <w:proofErr w:type="spellStart"/>
      <w:r w:rsidRPr="001C6A6A">
        <w:rPr>
          <w:b/>
          <w:i/>
          <w:sz w:val="26"/>
          <w:szCs w:val="26"/>
        </w:rPr>
        <w:t>w</w:t>
      </w:r>
      <w:r w:rsidRPr="001C6A6A">
        <w:rPr>
          <w:b/>
          <w:i/>
          <w:sz w:val="26"/>
          <w:szCs w:val="26"/>
          <w:vertAlign w:val="subscript"/>
        </w:rPr>
        <w:t>н</w:t>
      </w:r>
      <w:proofErr w:type="spellEnd"/>
      <w:r w:rsidRPr="007E0490">
        <w:rPr>
          <w:rFonts w:ascii="Arial" w:hAnsi="Arial" w:cs="Arial"/>
        </w:rPr>
        <w:t xml:space="preserve"> и относително свиване при изсушаване </w:t>
      </w:r>
      <w:r w:rsidR="001C6A6A">
        <w:rPr>
          <w:rFonts w:ascii="Arial" w:hAnsi="Arial" w:cs="Arial"/>
        </w:rPr>
        <w:t>–</w:t>
      </w:r>
      <w:r w:rsidRPr="007E0490">
        <w:rPr>
          <w:rFonts w:ascii="Arial" w:hAnsi="Arial" w:cs="Arial"/>
        </w:rPr>
        <w:t xml:space="preserve"> </w:t>
      </w:r>
      <w:proofErr w:type="spellStart"/>
      <w:r w:rsidR="001C6A6A" w:rsidRPr="001C6A6A">
        <w:rPr>
          <w:b/>
          <w:i/>
          <w:sz w:val="26"/>
          <w:szCs w:val="26"/>
        </w:rPr>
        <w:t>δ</w:t>
      </w:r>
      <w:r w:rsidRPr="001C6A6A">
        <w:rPr>
          <w:b/>
          <w:i/>
          <w:sz w:val="26"/>
          <w:szCs w:val="26"/>
          <w:vertAlign w:val="subscript"/>
        </w:rPr>
        <w:t>изс</w:t>
      </w:r>
      <w:proofErr w:type="spellEnd"/>
      <w:r w:rsidR="001C6A6A">
        <w:rPr>
          <w:rFonts w:ascii="Arial" w:hAnsi="Arial" w:cs="Arial"/>
        </w:rPr>
        <w:t>.</w:t>
      </w:r>
    </w:p>
    <w:p w:rsidR="007E0490" w:rsidRPr="00680420" w:rsidRDefault="007E0490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7E0490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 </w:t>
      </w:r>
      <w:r w:rsidRPr="007E0490">
        <w:rPr>
          <w:rFonts w:ascii="Arial" w:hAnsi="Arial" w:cs="Arial"/>
        </w:rPr>
        <w:t>увеличение на обема може да настъпи и в обикновени глинести почви, ако се заливат с химичес</w:t>
      </w:r>
      <w:r w:rsidR="00D95A96">
        <w:rPr>
          <w:rFonts w:ascii="Arial" w:hAnsi="Arial" w:cs="Arial"/>
        </w:rPr>
        <w:t>к</w:t>
      </w:r>
      <w:r w:rsidRPr="007E0490">
        <w:rPr>
          <w:rFonts w:ascii="Arial" w:hAnsi="Arial" w:cs="Arial"/>
        </w:rPr>
        <w:t>и отпадъци на технологични производства, предизвикващи набъбване на почвата.</w:t>
      </w:r>
    </w:p>
    <w:p w:rsidR="007E0490" w:rsidRDefault="007E0490" w:rsidP="007E0490">
      <w:pPr>
        <w:pStyle w:val="ListParagraph"/>
        <w:tabs>
          <w:tab w:val="left" w:pos="851"/>
        </w:tabs>
        <w:ind w:left="360"/>
        <w:jc w:val="both"/>
        <w:rPr>
          <w:rFonts w:ascii="Arial" w:hAnsi="Arial" w:cs="Arial"/>
        </w:rPr>
      </w:pPr>
    </w:p>
    <w:p w:rsidR="007E0490" w:rsidRPr="007E0490" w:rsidRDefault="007E0490" w:rsidP="007E0490">
      <w:pPr>
        <w:pStyle w:val="ListParagraph"/>
        <w:tabs>
          <w:tab w:val="left" w:pos="851"/>
        </w:tabs>
        <w:ind w:left="360"/>
        <w:jc w:val="both"/>
        <w:rPr>
          <w:rFonts w:ascii="Arial" w:hAnsi="Arial" w:cs="Arial"/>
        </w:rPr>
      </w:pPr>
      <w:r w:rsidRPr="007E0490">
        <w:rPr>
          <w:rFonts w:ascii="Arial" w:hAnsi="Arial" w:cs="Arial"/>
          <w:i/>
          <w:iCs/>
        </w:rPr>
        <w:t xml:space="preserve">Забележка: </w:t>
      </w:r>
    </w:p>
    <w:p w:rsidR="007E0490" w:rsidRDefault="007E0490" w:rsidP="007E0490">
      <w:pPr>
        <w:pStyle w:val="ListParagraph"/>
        <w:tabs>
          <w:tab w:val="left" w:pos="851"/>
        </w:tabs>
        <w:ind w:left="360"/>
        <w:jc w:val="both"/>
        <w:rPr>
          <w:rFonts w:ascii="Arial" w:hAnsi="Arial" w:cs="Arial"/>
        </w:rPr>
      </w:pPr>
      <w:r w:rsidRPr="007E0490">
        <w:rPr>
          <w:rFonts w:ascii="Arial" w:hAnsi="Arial" w:cs="Arial"/>
          <w:i/>
          <w:iCs/>
        </w:rPr>
        <w:t>При проектиране на ф</w:t>
      </w:r>
      <w:r w:rsidR="00DB1AD8">
        <w:rPr>
          <w:rFonts w:ascii="Arial" w:hAnsi="Arial" w:cs="Arial"/>
          <w:i/>
          <w:iCs/>
        </w:rPr>
        <w:t>у</w:t>
      </w:r>
      <w:r w:rsidRPr="007E0490">
        <w:rPr>
          <w:rFonts w:ascii="Arial" w:hAnsi="Arial" w:cs="Arial"/>
          <w:i/>
          <w:iCs/>
        </w:rPr>
        <w:t xml:space="preserve">ндаменти върху шлаки трябва да се има предвид, че при заливането на някои от тях може да се предизвика набъбване (например, при шлаки от </w:t>
      </w:r>
      <w:proofErr w:type="spellStart"/>
      <w:r w:rsidRPr="007E0490">
        <w:rPr>
          <w:rFonts w:ascii="Arial" w:hAnsi="Arial" w:cs="Arial"/>
          <w:i/>
          <w:iCs/>
        </w:rPr>
        <w:t>електротопилно</w:t>
      </w:r>
      <w:proofErr w:type="spellEnd"/>
      <w:r w:rsidRPr="007E0490">
        <w:rPr>
          <w:rFonts w:ascii="Arial" w:hAnsi="Arial" w:cs="Arial"/>
          <w:i/>
          <w:iCs/>
        </w:rPr>
        <w:t xml:space="preserve"> производство)</w:t>
      </w:r>
      <w:r>
        <w:rPr>
          <w:rFonts w:ascii="Arial" w:hAnsi="Arial" w:cs="Arial"/>
          <w:i/>
          <w:iCs/>
        </w:rPr>
        <w:t>.</w:t>
      </w:r>
    </w:p>
    <w:p w:rsidR="007E0490" w:rsidRPr="00680420" w:rsidRDefault="007E0490" w:rsidP="007E0490">
      <w:pPr>
        <w:pStyle w:val="ListParagraph"/>
        <w:tabs>
          <w:tab w:val="left" w:pos="851"/>
        </w:tabs>
        <w:ind w:left="360"/>
        <w:jc w:val="both"/>
        <w:rPr>
          <w:rFonts w:ascii="Arial" w:hAnsi="Arial" w:cs="Arial"/>
        </w:rPr>
      </w:pPr>
    </w:p>
    <w:p w:rsidR="007E0490" w:rsidRDefault="007E0490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7E0490">
        <w:rPr>
          <w:rFonts w:ascii="Arial" w:hAnsi="Arial" w:cs="Arial"/>
        </w:rPr>
        <w:t>Върху стойността на относителното набъбване (</w:t>
      </w:r>
      <w:proofErr w:type="spellStart"/>
      <w:r w:rsidR="001C6A6A" w:rsidRPr="001C6A6A">
        <w:rPr>
          <w:b/>
          <w:i/>
          <w:sz w:val="26"/>
          <w:szCs w:val="26"/>
        </w:rPr>
        <w:t>δ</w:t>
      </w:r>
      <w:r w:rsidRPr="001C6A6A">
        <w:rPr>
          <w:b/>
          <w:i/>
          <w:sz w:val="26"/>
          <w:szCs w:val="26"/>
          <w:vertAlign w:val="subscript"/>
        </w:rPr>
        <w:t>н</w:t>
      </w:r>
      <w:proofErr w:type="spellEnd"/>
      <w:r w:rsidRPr="007E0490">
        <w:rPr>
          <w:rFonts w:ascii="Arial" w:hAnsi="Arial" w:cs="Arial"/>
        </w:rPr>
        <w:t xml:space="preserve">) и </w:t>
      </w:r>
      <w:proofErr w:type="spellStart"/>
      <w:r w:rsidRPr="007E0490">
        <w:rPr>
          <w:rFonts w:ascii="Arial" w:hAnsi="Arial" w:cs="Arial"/>
        </w:rPr>
        <w:t>относи-телно</w:t>
      </w:r>
      <w:proofErr w:type="spellEnd"/>
      <w:r w:rsidRPr="007E0490">
        <w:rPr>
          <w:rFonts w:ascii="Arial" w:hAnsi="Arial" w:cs="Arial"/>
        </w:rPr>
        <w:t xml:space="preserve"> свиване(</w:t>
      </w:r>
      <w:proofErr w:type="spellStart"/>
      <w:r w:rsidR="001C6A6A" w:rsidRPr="001C6A6A">
        <w:rPr>
          <w:b/>
          <w:i/>
          <w:sz w:val="26"/>
          <w:szCs w:val="26"/>
        </w:rPr>
        <w:t>δ</w:t>
      </w:r>
      <w:r w:rsidRPr="001C6A6A">
        <w:rPr>
          <w:b/>
          <w:i/>
          <w:sz w:val="26"/>
          <w:szCs w:val="26"/>
          <w:vertAlign w:val="subscript"/>
        </w:rPr>
        <w:t>св</w:t>
      </w:r>
      <w:proofErr w:type="spellEnd"/>
      <w:r w:rsidRPr="007E0490">
        <w:rPr>
          <w:rFonts w:ascii="Arial" w:hAnsi="Arial" w:cs="Arial"/>
        </w:rPr>
        <w:t xml:space="preserve">) оказват влияние съдържанието на глинеста фракция, минералния състав, геоложката възраст, </w:t>
      </w:r>
      <w:proofErr w:type="spellStart"/>
      <w:r w:rsidRPr="007E0490">
        <w:rPr>
          <w:rFonts w:ascii="Arial" w:hAnsi="Arial" w:cs="Arial"/>
        </w:rPr>
        <w:t>нарушеността</w:t>
      </w:r>
      <w:proofErr w:type="spellEnd"/>
      <w:r w:rsidRPr="007E0490">
        <w:rPr>
          <w:rFonts w:ascii="Arial" w:hAnsi="Arial" w:cs="Arial"/>
        </w:rPr>
        <w:t xml:space="preserve"> на структурата, изменението на водното съдържание, наличието на органични вещества, к</w:t>
      </w:r>
      <w:r w:rsidR="00D95A96">
        <w:rPr>
          <w:rFonts w:ascii="Arial" w:hAnsi="Arial" w:cs="Arial"/>
        </w:rPr>
        <w:t>а</w:t>
      </w:r>
      <w:r w:rsidRPr="007E0490">
        <w:rPr>
          <w:rFonts w:ascii="Arial" w:hAnsi="Arial" w:cs="Arial"/>
        </w:rPr>
        <w:t>рбонатното съдържание, външното натоварване и др.</w:t>
      </w:r>
    </w:p>
    <w:p w:rsidR="001C6A6A" w:rsidRDefault="001C6A6A" w:rsidP="001C6A6A">
      <w:pPr>
        <w:pStyle w:val="ListParagraph"/>
        <w:tabs>
          <w:tab w:val="left" w:pos="851"/>
        </w:tabs>
        <w:ind w:left="360"/>
        <w:jc w:val="both"/>
        <w:rPr>
          <w:rFonts w:ascii="Arial" w:hAnsi="Arial" w:cs="Arial"/>
        </w:rPr>
      </w:pPr>
    </w:p>
    <w:p w:rsidR="001C6A6A" w:rsidRDefault="001C6A6A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1C6A6A">
        <w:rPr>
          <w:rFonts w:ascii="Arial" w:hAnsi="Arial" w:cs="Arial"/>
        </w:rPr>
        <w:t xml:space="preserve">При </w:t>
      </w:r>
      <w:proofErr w:type="spellStart"/>
      <w:r w:rsidRPr="001C6A6A">
        <w:rPr>
          <w:rFonts w:ascii="Arial" w:hAnsi="Arial" w:cs="Arial"/>
        </w:rPr>
        <w:t>фундирането</w:t>
      </w:r>
      <w:proofErr w:type="spellEnd"/>
      <w:r w:rsidRPr="001C6A6A">
        <w:rPr>
          <w:rFonts w:ascii="Arial" w:hAnsi="Arial" w:cs="Arial"/>
        </w:rPr>
        <w:t xml:space="preserve"> в набъбващи почви, сградите и съоръженията се изследват и за допълнителна деформация от набъбване и свиване на почвите - чрез стойностите на </w:t>
      </w:r>
      <w:proofErr w:type="spellStart"/>
      <w:r w:rsidRPr="001C6A6A">
        <w:rPr>
          <w:b/>
          <w:i/>
          <w:sz w:val="26"/>
          <w:szCs w:val="26"/>
        </w:rPr>
        <w:t>δ</w:t>
      </w:r>
      <w:r w:rsidRPr="001C6A6A">
        <w:rPr>
          <w:b/>
          <w:i/>
          <w:sz w:val="26"/>
          <w:szCs w:val="26"/>
          <w:vertAlign w:val="subscript"/>
        </w:rPr>
        <w:t>н</w:t>
      </w:r>
      <w:proofErr w:type="spellEnd"/>
      <w:r w:rsidRPr="001C6A6A">
        <w:rPr>
          <w:rFonts w:ascii="Arial" w:hAnsi="Arial" w:cs="Arial"/>
        </w:rPr>
        <w:t xml:space="preserve"> и </w:t>
      </w:r>
      <w:proofErr w:type="spellStart"/>
      <w:r w:rsidRPr="001C6A6A">
        <w:rPr>
          <w:b/>
          <w:i/>
          <w:sz w:val="26"/>
          <w:szCs w:val="26"/>
        </w:rPr>
        <w:t>δ</w:t>
      </w:r>
      <w:r w:rsidRPr="001C6A6A">
        <w:rPr>
          <w:b/>
          <w:i/>
          <w:sz w:val="26"/>
          <w:szCs w:val="26"/>
          <w:vertAlign w:val="subscript"/>
        </w:rPr>
        <w:t>св</w:t>
      </w:r>
      <w:proofErr w:type="spellEnd"/>
      <w:r w:rsidRPr="001C6A6A">
        <w:rPr>
          <w:rFonts w:ascii="Arial" w:hAnsi="Arial" w:cs="Arial"/>
        </w:rPr>
        <w:t>.</w:t>
      </w:r>
    </w:p>
    <w:p w:rsidR="001C6A6A" w:rsidRPr="001C6A6A" w:rsidRDefault="001C6A6A" w:rsidP="001C6A6A">
      <w:pPr>
        <w:pStyle w:val="ListParagraph"/>
        <w:rPr>
          <w:rFonts w:ascii="Arial" w:hAnsi="Arial" w:cs="Arial"/>
        </w:rPr>
      </w:pPr>
    </w:p>
    <w:p w:rsidR="001C6A6A" w:rsidRPr="00680420" w:rsidRDefault="001C6A6A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1C6A6A">
        <w:rPr>
          <w:rFonts w:ascii="Arial" w:hAnsi="Arial" w:cs="Arial"/>
        </w:rPr>
        <w:t xml:space="preserve">Повдигането на фундаментите вследствие набъбване на почвите при намокряне на земната основа - </w:t>
      </w:r>
      <w:proofErr w:type="spellStart"/>
      <w:r w:rsidRPr="001C6A6A">
        <w:rPr>
          <w:b/>
          <w:i/>
          <w:sz w:val="26"/>
          <w:szCs w:val="26"/>
        </w:rPr>
        <w:t>s</w:t>
      </w:r>
      <w:r w:rsidRPr="001C6A6A">
        <w:rPr>
          <w:b/>
          <w:i/>
          <w:sz w:val="26"/>
          <w:szCs w:val="26"/>
          <w:vertAlign w:val="subscript"/>
        </w:rPr>
        <w:t>н</w:t>
      </w:r>
      <w:proofErr w:type="spellEnd"/>
      <w:r w:rsidRPr="001C6A6A">
        <w:rPr>
          <w:rFonts w:ascii="Arial" w:hAnsi="Arial" w:cs="Arial"/>
        </w:rPr>
        <w:t xml:space="preserve"> се изчислява по формулата:</w:t>
      </w:r>
    </w:p>
    <w:p w:rsidR="001C6A6A" w:rsidRPr="009D3DC2" w:rsidRDefault="001C6A6A" w:rsidP="001C6A6A">
      <w:pPr>
        <w:spacing w:before="240"/>
        <w:ind w:firstLine="708"/>
        <w:jc w:val="both"/>
        <w:rPr>
          <w:rFonts w:ascii="Arial" w:hAnsi="Arial" w:cs="Arial"/>
        </w:rPr>
      </w:pPr>
    </w:p>
    <w:p w:rsidR="001C6A6A" w:rsidRPr="009D3DC2" w:rsidRDefault="001C6A6A" w:rsidP="001C6A6A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  <w:vertAlign w:val="subscript"/>
        </w:rPr>
        <w:tab/>
      </w:r>
      <w:r w:rsidRPr="00BC0F63">
        <w:rPr>
          <w:position w:val="-28"/>
        </w:rPr>
        <w:object w:dxaOrig="1480" w:dyaOrig="680">
          <v:shape id="_x0000_i1032" type="#_x0000_t75" style="width:74.5pt;height:33.8pt" o:ole="">
            <v:imagedata r:id="rId25" o:title=""/>
          </v:shape>
          <o:OLEObject Type="Embed" ProgID="Equation.3" ShapeID="_x0000_i1032" DrawAspect="Content" ObjectID="_1545126063" r:id="rId26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</w:t>
      </w:r>
      <w:r>
        <w:rPr>
          <w:rFonts w:ascii="Arial" w:hAnsi="Arial" w:cs="Arial"/>
        </w:rPr>
        <w:t>4</w:t>
      </w:r>
      <w:r w:rsidRPr="009D3DC2">
        <w:rPr>
          <w:rFonts w:ascii="Arial" w:hAnsi="Arial" w:cs="Arial"/>
        </w:rPr>
        <w:t>.</w:t>
      </w:r>
      <w:r w:rsidR="007E274C">
        <w:rPr>
          <w:rFonts w:ascii="Arial" w:hAnsi="Arial" w:cs="Arial"/>
        </w:rPr>
        <w:t>1</w:t>
      </w:r>
      <w:r w:rsidRPr="009D3DC2">
        <w:rPr>
          <w:rFonts w:ascii="Arial" w:hAnsi="Arial" w:cs="Arial"/>
        </w:rPr>
        <w:t>)</w:t>
      </w:r>
    </w:p>
    <w:p w:rsidR="001C6A6A" w:rsidRPr="009D3DC2" w:rsidRDefault="001C6A6A" w:rsidP="001C6A6A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1C6A6A" w:rsidRPr="009D3DC2" w:rsidRDefault="001C6A6A" w:rsidP="001C6A6A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>
        <w:rPr>
          <w:b/>
          <w:i/>
          <w:sz w:val="26"/>
          <w:szCs w:val="26"/>
        </w:rPr>
        <w:t>δ</w:t>
      </w:r>
      <w:r w:rsidRPr="001C6A6A">
        <w:rPr>
          <w:b/>
          <w:i/>
          <w:sz w:val="26"/>
          <w:szCs w:val="26"/>
          <w:vertAlign w:val="subscript"/>
        </w:rPr>
        <w:t>нi</w:t>
      </w:r>
      <w:proofErr w:type="spellEnd"/>
      <w:r w:rsidRPr="001C6A6A">
        <w:rPr>
          <w:b/>
          <w:i/>
          <w:sz w:val="26"/>
          <w:szCs w:val="26"/>
        </w:rPr>
        <w:t xml:space="preserve"> </w:t>
      </w:r>
      <w:r w:rsidRPr="001C6A6A">
        <w:rPr>
          <w:rFonts w:ascii="Arial" w:hAnsi="Arial" w:cs="Arial"/>
        </w:rPr>
        <w:t xml:space="preserve">е относителното набъбване на почвата от </w:t>
      </w:r>
      <w:r w:rsidRPr="001C6A6A">
        <w:rPr>
          <w:b/>
          <w:i/>
          <w:sz w:val="26"/>
          <w:szCs w:val="26"/>
        </w:rPr>
        <w:t>i</w:t>
      </w:r>
      <w:r w:rsidRPr="001C6A6A">
        <w:rPr>
          <w:rFonts w:ascii="Arial" w:hAnsi="Arial" w:cs="Arial"/>
        </w:rPr>
        <w:t>-тия пласт вследствие намокрянето й;</w:t>
      </w:r>
    </w:p>
    <w:p w:rsidR="001C6A6A" w:rsidRDefault="001C6A6A" w:rsidP="001C6A6A">
      <w:pPr>
        <w:spacing w:before="120" w:after="240"/>
        <w:ind w:firstLine="709"/>
        <w:jc w:val="both"/>
        <w:rPr>
          <w:rFonts w:ascii="Arial" w:hAnsi="Arial" w:cs="Arial"/>
        </w:rPr>
      </w:pPr>
      <w:proofErr w:type="spellStart"/>
      <w:r>
        <w:rPr>
          <w:b/>
          <w:i/>
          <w:sz w:val="26"/>
          <w:szCs w:val="26"/>
        </w:rPr>
        <w:t>h</w:t>
      </w:r>
      <w:r w:rsidRPr="001C6A6A">
        <w:rPr>
          <w:b/>
          <w:i/>
          <w:sz w:val="26"/>
          <w:szCs w:val="26"/>
          <w:vertAlign w:val="subscript"/>
        </w:rPr>
        <w:t>i</w:t>
      </w:r>
      <w:proofErr w:type="spellEnd"/>
      <w:r w:rsidRPr="009D3DC2">
        <w:rPr>
          <w:rFonts w:ascii="Arial" w:hAnsi="Arial" w:cs="Arial"/>
        </w:rPr>
        <w:t xml:space="preserve"> е </w:t>
      </w:r>
      <w:r w:rsidRPr="001C6A6A">
        <w:rPr>
          <w:rFonts w:ascii="Arial" w:hAnsi="Arial" w:cs="Arial"/>
        </w:rPr>
        <w:t xml:space="preserve">дебелината на </w:t>
      </w:r>
      <w:r w:rsidRPr="00E46CDE">
        <w:rPr>
          <w:b/>
          <w:i/>
          <w:sz w:val="26"/>
          <w:szCs w:val="26"/>
        </w:rPr>
        <w:t>i</w:t>
      </w:r>
      <w:r w:rsidRPr="001C6A6A">
        <w:rPr>
          <w:rFonts w:ascii="Arial" w:hAnsi="Arial" w:cs="Arial"/>
        </w:rPr>
        <w:t>-тия пласт, която се прием</w:t>
      </w:r>
      <w:r>
        <w:rPr>
          <w:rFonts w:ascii="Arial" w:hAnsi="Arial" w:cs="Arial"/>
        </w:rPr>
        <w:t xml:space="preserve">а както е дадено в </w:t>
      </w:r>
      <w:r w:rsidR="007E274C">
        <w:rPr>
          <w:rFonts w:ascii="Arial" w:hAnsi="Arial" w:cs="Arial"/>
        </w:rPr>
        <w:t>8.1. </w:t>
      </w:r>
      <w:r w:rsidR="007E274C" w:rsidRPr="00ED1365">
        <w:rPr>
          <w:rFonts w:ascii="Arial" w:hAnsi="Arial" w:cs="Arial"/>
        </w:rPr>
        <w:t>П</w:t>
      </w:r>
      <w:r w:rsidRPr="00ED1365">
        <w:rPr>
          <w:rFonts w:ascii="Arial" w:hAnsi="Arial" w:cs="Arial"/>
        </w:rPr>
        <w:t>риложение 3</w:t>
      </w:r>
      <w:r w:rsidRPr="009D3DC2">
        <w:rPr>
          <w:rFonts w:ascii="Arial" w:hAnsi="Arial" w:cs="Arial"/>
        </w:rPr>
        <w:t>;</w:t>
      </w:r>
    </w:p>
    <w:p w:rsidR="001C6A6A" w:rsidRDefault="00E46CDE" w:rsidP="001C6A6A">
      <w:pPr>
        <w:spacing w:before="120" w:after="240"/>
        <w:ind w:firstLine="709"/>
        <w:jc w:val="both"/>
        <w:rPr>
          <w:rFonts w:ascii="Arial" w:hAnsi="Arial" w:cs="Arial"/>
        </w:rPr>
      </w:pPr>
      <w:r>
        <w:rPr>
          <w:b/>
          <w:i/>
          <w:sz w:val="26"/>
          <w:szCs w:val="26"/>
        </w:rPr>
        <w:t>m</w:t>
      </w:r>
      <w:r w:rsidR="001C6A6A" w:rsidRPr="009D3DC2">
        <w:rPr>
          <w:rFonts w:ascii="Arial" w:hAnsi="Arial" w:cs="Arial"/>
        </w:rPr>
        <w:t xml:space="preserve"> е </w:t>
      </w:r>
      <w:r w:rsidRPr="00E46CDE">
        <w:rPr>
          <w:rFonts w:ascii="Arial" w:hAnsi="Arial" w:cs="Arial"/>
        </w:rPr>
        <w:t xml:space="preserve">коефициент за условие на работа, който се приема от </w:t>
      </w:r>
      <w:r w:rsidRPr="00E46CDE">
        <w:rPr>
          <w:b/>
          <w:i/>
          <w:sz w:val="26"/>
          <w:szCs w:val="26"/>
        </w:rPr>
        <w:t>0,8</w:t>
      </w:r>
      <w:r w:rsidRPr="00E46CDE">
        <w:rPr>
          <w:rFonts w:ascii="Arial" w:hAnsi="Arial" w:cs="Arial"/>
        </w:rPr>
        <w:t xml:space="preserve"> до </w:t>
      </w:r>
      <w:r w:rsidRPr="00E46CDE">
        <w:rPr>
          <w:b/>
          <w:i/>
          <w:sz w:val="26"/>
          <w:szCs w:val="26"/>
        </w:rPr>
        <w:t>0,6</w:t>
      </w:r>
      <w:r w:rsidRPr="00E46CDE">
        <w:rPr>
          <w:rFonts w:ascii="Arial" w:hAnsi="Arial" w:cs="Arial"/>
        </w:rPr>
        <w:t xml:space="preserve"> при сумарно напрежение в средата на </w:t>
      </w:r>
      <w:r w:rsidRPr="00E46CDE">
        <w:rPr>
          <w:b/>
          <w:i/>
          <w:sz w:val="26"/>
          <w:szCs w:val="26"/>
        </w:rPr>
        <w:t>i</w:t>
      </w:r>
      <w:r w:rsidRPr="00E46CDE">
        <w:rPr>
          <w:rFonts w:ascii="Arial" w:hAnsi="Arial" w:cs="Arial"/>
        </w:rPr>
        <w:t>-тия пласт, съотве</w:t>
      </w:r>
      <w:r>
        <w:rPr>
          <w:rFonts w:ascii="Arial" w:hAnsi="Arial" w:cs="Arial"/>
        </w:rPr>
        <w:t xml:space="preserve">тно от </w:t>
      </w:r>
      <w:r w:rsidRPr="00E46CDE">
        <w:rPr>
          <w:b/>
          <w:i/>
          <w:sz w:val="26"/>
          <w:szCs w:val="26"/>
        </w:rPr>
        <w:t>0,05</w:t>
      </w:r>
      <w:r>
        <w:rPr>
          <w:rFonts w:ascii="Arial" w:hAnsi="Arial" w:cs="Arial"/>
        </w:rPr>
        <w:t xml:space="preserve"> до </w:t>
      </w:r>
      <w:r w:rsidRPr="00E46CDE">
        <w:rPr>
          <w:b/>
          <w:i/>
          <w:sz w:val="26"/>
          <w:szCs w:val="26"/>
        </w:rPr>
        <w:t xml:space="preserve">0,30 </w:t>
      </w:r>
      <w:proofErr w:type="spellStart"/>
      <w:r w:rsidRPr="00E46CDE">
        <w:rPr>
          <w:b/>
          <w:i/>
          <w:sz w:val="26"/>
          <w:szCs w:val="26"/>
        </w:rPr>
        <w:t>МРа</w:t>
      </w:r>
      <w:proofErr w:type="spellEnd"/>
      <w:r w:rsidR="001C6A6A" w:rsidRPr="009D3DC2">
        <w:rPr>
          <w:rFonts w:ascii="Arial" w:hAnsi="Arial" w:cs="Arial"/>
        </w:rPr>
        <w:t>;</w:t>
      </w:r>
    </w:p>
    <w:p w:rsidR="001C6A6A" w:rsidRDefault="00E46CDE" w:rsidP="001C6A6A">
      <w:pPr>
        <w:spacing w:before="120" w:after="240"/>
        <w:ind w:firstLine="709"/>
        <w:jc w:val="both"/>
        <w:rPr>
          <w:rFonts w:ascii="Arial" w:hAnsi="Arial" w:cs="Arial"/>
        </w:rPr>
      </w:pPr>
      <w:r>
        <w:rPr>
          <w:b/>
          <w:i/>
          <w:sz w:val="26"/>
          <w:szCs w:val="26"/>
        </w:rPr>
        <w:t>n</w:t>
      </w:r>
      <w:r w:rsidR="001C6A6A" w:rsidRPr="009D3DC2">
        <w:rPr>
          <w:rFonts w:ascii="Arial" w:hAnsi="Arial" w:cs="Arial"/>
        </w:rPr>
        <w:t xml:space="preserve"> е </w:t>
      </w:r>
      <w:r w:rsidRPr="00E46CDE">
        <w:rPr>
          <w:rFonts w:ascii="Arial" w:hAnsi="Arial" w:cs="Arial"/>
        </w:rPr>
        <w:t>броят на пластовете, на които е разделена зоната на набъбване.</w:t>
      </w:r>
    </w:p>
    <w:p w:rsidR="001C6A6A" w:rsidRDefault="001C6A6A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1C6A6A">
        <w:rPr>
          <w:rFonts w:ascii="Arial" w:hAnsi="Arial" w:cs="Arial"/>
        </w:rPr>
        <w:lastRenderedPageBreak/>
        <w:t xml:space="preserve">Деформацията на земната основа вследствие свиване на почвите </w:t>
      </w:r>
      <w:proofErr w:type="spellStart"/>
      <w:r w:rsidRPr="00E46CDE">
        <w:rPr>
          <w:b/>
          <w:i/>
          <w:sz w:val="26"/>
          <w:szCs w:val="26"/>
        </w:rPr>
        <w:t>s</w:t>
      </w:r>
      <w:r w:rsidRPr="00E46CDE">
        <w:rPr>
          <w:b/>
          <w:i/>
          <w:sz w:val="26"/>
          <w:szCs w:val="26"/>
          <w:vertAlign w:val="subscript"/>
        </w:rPr>
        <w:t>св</w:t>
      </w:r>
      <w:proofErr w:type="spellEnd"/>
      <w:r w:rsidRPr="001C6A6A">
        <w:rPr>
          <w:rFonts w:ascii="Arial" w:hAnsi="Arial" w:cs="Arial"/>
        </w:rPr>
        <w:t xml:space="preserve"> се изчислява аналогично на деформацията от набъбване по</w:t>
      </w:r>
      <w:r w:rsidR="00D95A96">
        <w:rPr>
          <w:rFonts w:ascii="Arial" w:hAnsi="Arial" w:cs="Arial"/>
        </w:rPr>
        <w:t xml:space="preserve"> </w:t>
      </w:r>
      <w:r w:rsidR="00D95A96" w:rsidRPr="00D95A96">
        <w:rPr>
          <w:rFonts w:ascii="Arial" w:hAnsi="Arial" w:cs="Arial"/>
        </w:rPr>
        <w:t>(</w:t>
      </w:r>
      <w:proofErr w:type="spellStart"/>
      <w:r w:rsidR="00D95A96" w:rsidRPr="00D95A96">
        <w:rPr>
          <w:rFonts w:ascii="Arial" w:hAnsi="Arial" w:cs="Arial"/>
        </w:rPr>
        <w:t>форм</w:t>
      </w:r>
      <w:proofErr w:type="spellEnd"/>
      <w:r w:rsidR="00D95A96" w:rsidRPr="00D95A96">
        <w:rPr>
          <w:rFonts w:ascii="Arial" w:hAnsi="Arial" w:cs="Arial"/>
        </w:rPr>
        <w:t>. 4.1)</w:t>
      </w:r>
      <w:r w:rsidRPr="001C6A6A">
        <w:rPr>
          <w:rFonts w:ascii="Arial" w:hAnsi="Arial" w:cs="Arial"/>
        </w:rPr>
        <w:t xml:space="preserve">, като коефициентът за условие на работа е </w:t>
      </w:r>
      <w:r w:rsidRPr="00E46CDE">
        <w:rPr>
          <w:b/>
          <w:i/>
          <w:sz w:val="26"/>
          <w:szCs w:val="26"/>
        </w:rPr>
        <w:t>m = 1,3</w:t>
      </w:r>
      <w:r w:rsidRPr="001C6A6A">
        <w:rPr>
          <w:rFonts w:ascii="Arial" w:hAnsi="Arial" w:cs="Arial"/>
        </w:rPr>
        <w:t>. Изчисленото слягане от свиване се сумира със слягането от</w:t>
      </w:r>
      <w:r w:rsidR="00E46CDE">
        <w:rPr>
          <w:rFonts w:ascii="Arial" w:hAnsi="Arial" w:cs="Arial"/>
        </w:rPr>
        <w:t xml:space="preserve"> външно натоварване при провер</w:t>
      </w:r>
      <w:r w:rsidRPr="001C6A6A">
        <w:rPr>
          <w:rFonts w:ascii="Arial" w:hAnsi="Arial" w:cs="Arial"/>
        </w:rPr>
        <w:t>ката за условието на допустимо слягане на фундамента.</w:t>
      </w:r>
    </w:p>
    <w:p w:rsidR="00E46CDE" w:rsidRDefault="00E46CDE" w:rsidP="00E46CDE">
      <w:pPr>
        <w:pStyle w:val="ListParagraph"/>
        <w:tabs>
          <w:tab w:val="left" w:pos="851"/>
        </w:tabs>
        <w:ind w:left="360"/>
        <w:jc w:val="both"/>
        <w:rPr>
          <w:rFonts w:ascii="Arial" w:hAnsi="Arial" w:cs="Arial"/>
        </w:rPr>
      </w:pPr>
    </w:p>
    <w:p w:rsidR="00E46CDE" w:rsidRDefault="00E46CDE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E46CDE">
        <w:rPr>
          <w:rFonts w:ascii="Arial" w:hAnsi="Arial" w:cs="Arial"/>
        </w:rPr>
        <w:t>Когато изчислените деформа</w:t>
      </w:r>
      <w:r>
        <w:rPr>
          <w:rFonts w:ascii="Arial" w:hAnsi="Arial" w:cs="Arial"/>
        </w:rPr>
        <w:t>ции с добавяне на ефекта от на</w:t>
      </w:r>
      <w:r w:rsidRPr="00E46CDE">
        <w:rPr>
          <w:rFonts w:ascii="Arial" w:hAnsi="Arial" w:cs="Arial"/>
        </w:rPr>
        <w:t>бъбване или свиване на почвата, са по-големи от гранично</w:t>
      </w:r>
      <w:r>
        <w:rPr>
          <w:rFonts w:ascii="Arial" w:hAnsi="Arial" w:cs="Arial"/>
        </w:rPr>
        <w:t xml:space="preserve"> </w:t>
      </w:r>
      <w:r w:rsidRPr="00E46CDE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E46CDE">
        <w:rPr>
          <w:rFonts w:ascii="Arial" w:hAnsi="Arial" w:cs="Arial"/>
        </w:rPr>
        <w:t xml:space="preserve">допустимите се предвиждат </w:t>
      </w:r>
      <w:proofErr w:type="spellStart"/>
      <w:r w:rsidRPr="00E46CDE">
        <w:rPr>
          <w:rFonts w:ascii="Arial" w:hAnsi="Arial" w:cs="Arial"/>
        </w:rPr>
        <w:t>водозащитни</w:t>
      </w:r>
      <w:proofErr w:type="spellEnd"/>
      <w:r w:rsidRPr="00E46CDE">
        <w:rPr>
          <w:rFonts w:ascii="Arial" w:hAnsi="Arial" w:cs="Arial"/>
        </w:rPr>
        <w:t xml:space="preserve"> и/или конструктивни мероприятия аналогични на тези при </w:t>
      </w:r>
      <w:proofErr w:type="spellStart"/>
      <w:r w:rsidRPr="00E46CDE">
        <w:rPr>
          <w:rFonts w:ascii="Arial" w:hAnsi="Arial" w:cs="Arial"/>
        </w:rPr>
        <w:t>пропадъчните</w:t>
      </w:r>
      <w:proofErr w:type="spellEnd"/>
      <w:r w:rsidRPr="00E46CDE">
        <w:rPr>
          <w:rFonts w:ascii="Arial" w:hAnsi="Arial" w:cs="Arial"/>
        </w:rPr>
        <w:t xml:space="preserve"> почви.</w:t>
      </w:r>
    </w:p>
    <w:p w:rsidR="00E46CDE" w:rsidRPr="00E46CDE" w:rsidRDefault="00E46CDE" w:rsidP="00E46CDE">
      <w:pPr>
        <w:pStyle w:val="ListParagraph"/>
        <w:rPr>
          <w:rFonts w:ascii="Arial" w:hAnsi="Arial" w:cs="Arial"/>
        </w:rPr>
      </w:pPr>
    </w:p>
    <w:p w:rsidR="00860A89" w:rsidRDefault="00E46CDE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proofErr w:type="spellStart"/>
      <w:r w:rsidRPr="00860A89">
        <w:rPr>
          <w:rFonts w:ascii="Arial" w:hAnsi="Arial" w:cs="Arial"/>
        </w:rPr>
        <w:t>Водозащитните</w:t>
      </w:r>
      <w:proofErr w:type="spellEnd"/>
      <w:r w:rsidRPr="00860A89">
        <w:rPr>
          <w:rFonts w:ascii="Arial" w:hAnsi="Arial" w:cs="Arial"/>
        </w:rPr>
        <w:t xml:space="preserve"> мерки трябва да предпазват земната основа от намокряне или изсъхване или да ограничават тяхното действие.</w:t>
      </w:r>
    </w:p>
    <w:p w:rsidR="00860A89" w:rsidRPr="00860A89" w:rsidRDefault="00860A89" w:rsidP="00860A89">
      <w:pPr>
        <w:pStyle w:val="ListParagraph"/>
        <w:rPr>
          <w:rFonts w:ascii="Arial" w:hAnsi="Arial" w:cs="Arial"/>
        </w:rPr>
      </w:pPr>
    </w:p>
    <w:p w:rsidR="00E46CDE" w:rsidRPr="00860A89" w:rsidRDefault="00E46CDE" w:rsidP="000E2CD9">
      <w:pPr>
        <w:pStyle w:val="ListParagraph"/>
        <w:numPr>
          <w:ilvl w:val="2"/>
          <w:numId w:val="1"/>
        </w:numPr>
        <w:tabs>
          <w:tab w:val="left" w:pos="993"/>
        </w:tabs>
        <w:ind w:left="0" w:firstLine="720"/>
        <w:jc w:val="both"/>
        <w:rPr>
          <w:rFonts w:ascii="Arial" w:hAnsi="Arial" w:cs="Arial"/>
        </w:rPr>
      </w:pPr>
      <w:r w:rsidRPr="00860A89">
        <w:rPr>
          <w:rFonts w:ascii="Arial" w:hAnsi="Arial" w:cs="Arial"/>
        </w:rPr>
        <w:t>Конструктивните мерки трябва да премахват или да ограничават влиянието на набъбването и свиването върху конструкцията на сградите и съоръженията. В проекта се предвиждат и:</w:t>
      </w:r>
    </w:p>
    <w:p w:rsidR="00E46CDE" w:rsidRDefault="00E46CD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E46CDE">
        <w:rPr>
          <w:rFonts w:ascii="Arial" w:hAnsi="Arial" w:cs="Arial"/>
        </w:rPr>
        <w:t>изпълнение на компенсиращи пясъчни подложки;</w:t>
      </w:r>
    </w:p>
    <w:p w:rsidR="00E46CDE" w:rsidRPr="005828BB" w:rsidRDefault="00E46CD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E46CDE">
        <w:rPr>
          <w:rFonts w:ascii="Arial" w:hAnsi="Arial" w:cs="Arial"/>
        </w:rPr>
        <w:t xml:space="preserve">изпълнение на специален </w:t>
      </w:r>
      <w:proofErr w:type="spellStart"/>
      <w:r w:rsidRPr="00E46CDE">
        <w:rPr>
          <w:rFonts w:ascii="Arial" w:hAnsi="Arial" w:cs="Arial"/>
        </w:rPr>
        <w:t>водоплътен</w:t>
      </w:r>
      <w:proofErr w:type="spellEnd"/>
      <w:r w:rsidRPr="00E46CDE">
        <w:rPr>
          <w:rFonts w:ascii="Arial" w:hAnsi="Arial" w:cs="Arial"/>
        </w:rPr>
        <w:t xml:space="preserve"> вертикален екран (при сгради без избени помещения);</w:t>
      </w:r>
    </w:p>
    <w:p w:rsidR="00E46CDE" w:rsidRDefault="00E46CD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E46CDE">
        <w:rPr>
          <w:rFonts w:ascii="Arial" w:hAnsi="Arial" w:cs="Arial"/>
        </w:rPr>
        <w:t>пълна или частична замяна на пласта набъбваща почва;</w:t>
      </w:r>
    </w:p>
    <w:p w:rsidR="00E46CDE" w:rsidRDefault="00E46CD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E46CDE">
        <w:rPr>
          <w:rFonts w:ascii="Arial" w:hAnsi="Arial" w:cs="Arial"/>
        </w:rPr>
        <w:t xml:space="preserve">пълно или частично преминаване с фундаментите </w:t>
      </w:r>
      <w:r w:rsidR="00D95A96">
        <w:rPr>
          <w:rFonts w:ascii="Arial" w:hAnsi="Arial" w:cs="Arial"/>
        </w:rPr>
        <w:t>през пластовете набъбващи почви;</w:t>
      </w:r>
    </w:p>
    <w:p w:rsidR="00D95A96" w:rsidRDefault="00D95A96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D95A96">
        <w:rPr>
          <w:rFonts w:ascii="Arial" w:hAnsi="Arial" w:cs="Arial"/>
        </w:rPr>
        <w:t>пилотно фундиране.</w:t>
      </w:r>
    </w:p>
    <w:p w:rsidR="00E46CDE" w:rsidRPr="00E46CDE" w:rsidRDefault="00E46CDE" w:rsidP="00E46CDE">
      <w:pPr>
        <w:pStyle w:val="ListParagraph"/>
        <w:rPr>
          <w:rFonts w:ascii="Arial" w:hAnsi="Arial" w:cs="Arial"/>
        </w:rPr>
      </w:pPr>
    </w:p>
    <w:p w:rsidR="00E46CDE" w:rsidRPr="00680420" w:rsidRDefault="00E46CDE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E46CDE">
        <w:rPr>
          <w:rFonts w:ascii="Arial" w:hAnsi="Arial" w:cs="Arial"/>
        </w:rPr>
        <w:t xml:space="preserve">Компенсиращите пясъчни </w:t>
      </w:r>
      <w:r>
        <w:rPr>
          <w:rFonts w:ascii="Arial" w:hAnsi="Arial" w:cs="Arial"/>
        </w:rPr>
        <w:t>подложки се изпълняват в горна</w:t>
      </w:r>
      <w:r w:rsidRPr="00E46CDE">
        <w:rPr>
          <w:rFonts w:ascii="Arial" w:hAnsi="Arial" w:cs="Arial"/>
        </w:rPr>
        <w:t>та част на набъбващия пласт, с което се намалява активнат</w:t>
      </w:r>
      <w:r>
        <w:rPr>
          <w:rFonts w:ascii="Arial" w:hAnsi="Arial" w:cs="Arial"/>
        </w:rPr>
        <w:t>а зона на набъб</w:t>
      </w:r>
      <w:r w:rsidR="00F0522E">
        <w:rPr>
          <w:rFonts w:ascii="Arial" w:hAnsi="Arial" w:cs="Arial"/>
        </w:rPr>
        <w:t>ване.</w:t>
      </w:r>
    </w:p>
    <w:p w:rsidR="00E46CDE" w:rsidRDefault="00E46CD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E46CDE">
        <w:rPr>
          <w:rFonts w:ascii="Arial" w:hAnsi="Arial" w:cs="Arial"/>
        </w:rPr>
        <w:t>Напрежението в почвата под фундамента не тря</w:t>
      </w:r>
      <w:r>
        <w:rPr>
          <w:rFonts w:ascii="Arial" w:hAnsi="Arial" w:cs="Arial"/>
        </w:rPr>
        <w:t xml:space="preserve">бва да бъде по-малко от </w:t>
      </w:r>
      <w:r w:rsidRPr="00E46CDE">
        <w:rPr>
          <w:b/>
          <w:i/>
          <w:sz w:val="26"/>
          <w:szCs w:val="26"/>
        </w:rPr>
        <w:t xml:space="preserve">0,1 </w:t>
      </w:r>
      <w:proofErr w:type="spellStart"/>
      <w:r w:rsidRPr="00E46CDE">
        <w:rPr>
          <w:b/>
          <w:i/>
          <w:sz w:val="26"/>
          <w:szCs w:val="26"/>
        </w:rPr>
        <w:t>МРа</w:t>
      </w:r>
      <w:proofErr w:type="spellEnd"/>
      <w:r w:rsidRPr="00E46CDE">
        <w:rPr>
          <w:rFonts w:ascii="Arial" w:hAnsi="Arial" w:cs="Arial"/>
        </w:rPr>
        <w:t>;</w:t>
      </w:r>
    </w:p>
    <w:p w:rsidR="00E46CDE" w:rsidRDefault="00E46CD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E46CDE">
        <w:rPr>
          <w:rFonts w:ascii="Arial" w:hAnsi="Arial" w:cs="Arial"/>
        </w:rPr>
        <w:t xml:space="preserve">Обемната плътност на скелета на пясъчната компенсираща </w:t>
      </w:r>
      <w:r>
        <w:rPr>
          <w:rFonts w:ascii="Arial" w:hAnsi="Arial" w:cs="Arial"/>
        </w:rPr>
        <w:t>под</w:t>
      </w:r>
      <w:r w:rsidRPr="00E46CDE">
        <w:rPr>
          <w:rFonts w:ascii="Arial" w:hAnsi="Arial" w:cs="Arial"/>
        </w:rPr>
        <w:t xml:space="preserve">ложка не трябва да бъде по-малка от </w:t>
      </w:r>
      <w:r w:rsidRPr="00E46CDE">
        <w:rPr>
          <w:b/>
          <w:i/>
          <w:sz w:val="26"/>
          <w:szCs w:val="26"/>
        </w:rPr>
        <w:t>1,65 g/cm</w:t>
      </w:r>
      <w:r w:rsidRPr="00E46CDE">
        <w:rPr>
          <w:b/>
          <w:i/>
          <w:sz w:val="26"/>
          <w:szCs w:val="26"/>
          <w:vertAlign w:val="superscript"/>
        </w:rPr>
        <w:t>3</w:t>
      </w:r>
      <w:r w:rsidRPr="00E46CDE">
        <w:rPr>
          <w:rFonts w:ascii="Arial" w:hAnsi="Arial" w:cs="Arial"/>
        </w:rPr>
        <w:t>.</w:t>
      </w:r>
    </w:p>
    <w:p w:rsidR="00EF4F9B" w:rsidRDefault="00EF4F9B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F4F9B" w:rsidRPr="00860A89" w:rsidRDefault="00607A25" w:rsidP="000E2CD9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Допълнителни указания </w:t>
      </w:r>
      <w:r w:rsidR="00EF4F9B" w:rsidRPr="009D3DC2">
        <w:rPr>
          <w:rFonts w:ascii="Arial" w:hAnsi="Arial" w:cs="Arial"/>
          <w:b/>
          <w:bCs/>
        </w:rPr>
        <w:t xml:space="preserve"> – </w:t>
      </w:r>
      <w:r w:rsidR="00EF4F9B">
        <w:rPr>
          <w:rFonts w:ascii="Arial" w:hAnsi="Arial" w:cs="Arial"/>
          <w:b/>
          <w:bCs/>
        </w:rPr>
        <w:t>5</w:t>
      </w:r>
      <w:r w:rsidR="00EF4F9B" w:rsidRPr="009D3DC2">
        <w:rPr>
          <w:rFonts w:ascii="Arial" w:hAnsi="Arial" w:cs="Arial"/>
          <w:b/>
          <w:bCs/>
        </w:rPr>
        <w:t xml:space="preserve">. </w:t>
      </w:r>
      <w:r w:rsidR="00EF4F9B" w:rsidRPr="00EF4F9B">
        <w:rPr>
          <w:rFonts w:ascii="Arial" w:hAnsi="Arial" w:cs="Arial"/>
          <w:b/>
          <w:bCs/>
        </w:rPr>
        <w:t>ПЛОСКО ФУНДИРАНЕ В ЗАСОЛЕНИ ПОЧВИ</w:t>
      </w:r>
    </w:p>
    <w:p w:rsidR="00860A89" w:rsidRPr="00860A89" w:rsidRDefault="00860A89" w:rsidP="00860A89">
      <w:pPr>
        <w:rPr>
          <w:rFonts w:ascii="Arial" w:hAnsi="Arial" w:cs="Arial"/>
          <w:b/>
        </w:rPr>
      </w:pPr>
    </w:p>
    <w:p w:rsidR="00EF4F9B" w:rsidRPr="00860A89" w:rsidRDefault="00EF4F9B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426"/>
        <w:jc w:val="both"/>
        <w:rPr>
          <w:rFonts w:ascii="Arial" w:hAnsi="Arial" w:cs="Arial"/>
        </w:rPr>
      </w:pPr>
      <w:r w:rsidRPr="00860A89">
        <w:rPr>
          <w:rFonts w:ascii="Arial" w:hAnsi="Arial" w:cs="Arial"/>
        </w:rPr>
        <w:t xml:space="preserve">Засолените глинести почви с ниско водно съдържание имат висока якост и малка деформируемост, но при намокряне якостните, </w:t>
      </w:r>
      <w:proofErr w:type="spellStart"/>
      <w:r w:rsidRPr="00860A89">
        <w:rPr>
          <w:rFonts w:ascii="Arial" w:hAnsi="Arial" w:cs="Arial"/>
        </w:rPr>
        <w:t>деформационните</w:t>
      </w:r>
      <w:proofErr w:type="spellEnd"/>
      <w:r w:rsidRPr="00860A89">
        <w:rPr>
          <w:rFonts w:ascii="Arial" w:hAnsi="Arial" w:cs="Arial"/>
        </w:rPr>
        <w:t xml:space="preserve"> и филтрационните им свойства се влошават прогресивно. При уплътняване на засолени почви строителните им качества се подобряват.</w:t>
      </w:r>
    </w:p>
    <w:p w:rsidR="00EF4F9B" w:rsidRDefault="00EF4F9B" w:rsidP="00EF4F9B">
      <w:pPr>
        <w:pStyle w:val="ListParagraph"/>
        <w:tabs>
          <w:tab w:val="left" w:pos="851"/>
        </w:tabs>
        <w:ind w:left="360"/>
        <w:jc w:val="both"/>
        <w:rPr>
          <w:rFonts w:ascii="Arial" w:hAnsi="Arial" w:cs="Arial"/>
        </w:rPr>
      </w:pPr>
    </w:p>
    <w:p w:rsidR="00EF4F9B" w:rsidRDefault="00EF4F9B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426"/>
        <w:jc w:val="both"/>
        <w:rPr>
          <w:rFonts w:ascii="Arial" w:hAnsi="Arial" w:cs="Arial"/>
        </w:rPr>
      </w:pPr>
      <w:r w:rsidRPr="00EF4F9B">
        <w:rPr>
          <w:rFonts w:ascii="Arial" w:hAnsi="Arial" w:cs="Arial"/>
        </w:rPr>
        <w:t>Фундирането в земна основа, състояща се от засолени почви, се проектира с отчитане и на специфичните им особености:</w:t>
      </w:r>
    </w:p>
    <w:p w:rsidR="00EB33B0" w:rsidRDefault="00EB33B0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proofErr w:type="spellStart"/>
      <w:r w:rsidRPr="00EB33B0">
        <w:rPr>
          <w:rFonts w:ascii="Arial" w:hAnsi="Arial" w:cs="Arial"/>
        </w:rPr>
        <w:t>суфозионно</w:t>
      </w:r>
      <w:proofErr w:type="spellEnd"/>
      <w:r w:rsidRPr="00EB33B0">
        <w:rPr>
          <w:rFonts w:ascii="Arial" w:hAnsi="Arial" w:cs="Arial"/>
        </w:rPr>
        <w:t xml:space="preserve"> слягане при продължително намокряне с филтрация на вода;</w:t>
      </w:r>
    </w:p>
    <w:p w:rsidR="00EB33B0" w:rsidRPr="005828BB" w:rsidRDefault="00EB33B0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EB33B0">
        <w:rPr>
          <w:rFonts w:ascii="Arial" w:hAnsi="Arial" w:cs="Arial"/>
        </w:rPr>
        <w:t>изменение на физико-механичните им свойства в процеса на разтваряне и изнасяне на солите;</w:t>
      </w:r>
    </w:p>
    <w:p w:rsidR="00EB33B0" w:rsidRDefault="00EB33B0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EB33B0">
        <w:rPr>
          <w:rFonts w:ascii="Arial" w:hAnsi="Arial" w:cs="Arial"/>
        </w:rPr>
        <w:t>набъбване на засолени глини при намокряне;</w:t>
      </w:r>
    </w:p>
    <w:p w:rsidR="00EB33B0" w:rsidRDefault="00EB33B0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EB33B0">
        <w:rPr>
          <w:rFonts w:ascii="Arial" w:hAnsi="Arial" w:cs="Arial"/>
        </w:rPr>
        <w:t>агресивно въздействие върху фундаментите (</w:t>
      </w:r>
      <w:proofErr w:type="spellStart"/>
      <w:r w:rsidRPr="00F0522E">
        <w:rPr>
          <w:b/>
          <w:i/>
          <w:sz w:val="26"/>
          <w:szCs w:val="26"/>
        </w:rPr>
        <w:t>солева</w:t>
      </w:r>
      <w:proofErr w:type="spellEnd"/>
      <w:r w:rsidRPr="00F0522E">
        <w:rPr>
          <w:b/>
          <w:i/>
          <w:sz w:val="26"/>
          <w:szCs w:val="26"/>
        </w:rPr>
        <w:t xml:space="preserve"> корозия</w:t>
      </w:r>
      <w:r w:rsidRPr="00EB33B0">
        <w:rPr>
          <w:rFonts w:ascii="Arial" w:hAnsi="Arial" w:cs="Arial"/>
        </w:rPr>
        <w:t>).</w:t>
      </w:r>
    </w:p>
    <w:p w:rsidR="00EB33B0" w:rsidRPr="00EF4F9B" w:rsidRDefault="00EB33B0" w:rsidP="00EF4F9B">
      <w:pPr>
        <w:pStyle w:val="ListParagraph"/>
        <w:rPr>
          <w:rFonts w:ascii="Arial" w:hAnsi="Arial" w:cs="Arial"/>
        </w:rPr>
      </w:pPr>
    </w:p>
    <w:p w:rsidR="00F0522E" w:rsidRDefault="00EF4F9B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426"/>
        <w:jc w:val="both"/>
        <w:rPr>
          <w:rFonts w:ascii="Arial" w:hAnsi="Arial" w:cs="Arial"/>
        </w:rPr>
      </w:pPr>
      <w:r w:rsidRPr="00EF4F9B">
        <w:rPr>
          <w:rFonts w:ascii="Arial" w:hAnsi="Arial" w:cs="Arial"/>
        </w:rPr>
        <w:t xml:space="preserve"> Слягането от </w:t>
      </w:r>
      <w:proofErr w:type="spellStart"/>
      <w:r w:rsidRPr="00EF4F9B">
        <w:rPr>
          <w:rFonts w:ascii="Arial" w:hAnsi="Arial" w:cs="Arial"/>
        </w:rPr>
        <w:t>суфозия</w:t>
      </w:r>
      <w:proofErr w:type="spellEnd"/>
      <w:r w:rsidRPr="00EF4F9B">
        <w:rPr>
          <w:rFonts w:ascii="Arial" w:hAnsi="Arial" w:cs="Arial"/>
        </w:rPr>
        <w:t xml:space="preserve"> се изчислява </w:t>
      </w:r>
      <w:r w:rsidR="00F0522E" w:rsidRPr="00F0522E">
        <w:rPr>
          <w:rFonts w:ascii="Arial" w:hAnsi="Arial" w:cs="Arial"/>
        </w:rPr>
        <w:t>чрез</w:t>
      </w:r>
      <w:r w:rsidR="00F0522E">
        <w:rPr>
          <w:rFonts w:ascii="Arial" w:hAnsi="Arial" w:cs="Arial"/>
        </w:rPr>
        <w:t>:</w:t>
      </w:r>
    </w:p>
    <w:p w:rsidR="00F0522E" w:rsidRDefault="00D95A96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 w:rsidR="00F0522E" w:rsidRPr="00F0522E">
        <w:rPr>
          <w:rFonts w:ascii="Arial" w:hAnsi="Arial" w:cs="Arial"/>
        </w:rPr>
        <w:t>ослойно</w:t>
      </w:r>
      <w:proofErr w:type="spellEnd"/>
      <w:r w:rsidR="00F0522E" w:rsidRPr="00F0522E">
        <w:rPr>
          <w:rFonts w:ascii="Arial" w:hAnsi="Arial" w:cs="Arial"/>
        </w:rPr>
        <w:t xml:space="preserve"> сумиране, показано в</w:t>
      </w:r>
      <w:r w:rsidR="00DB1AD8">
        <w:rPr>
          <w:rFonts w:ascii="Arial" w:hAnsi="Arial" w:cs="Arial"/>
        </w:rPr>
        <w:t xml:space="preserve"> 8.4.</w:t>
      </w:r>
      <w:r w:rsidR="00F0522E" w:rsidRPr="00F0522E">
        <w:rPr>
          <w:rFonts w:ascii="Arial" w:hAnsi="Arial" w:cs="Arial"/>
        </w:rPr>
        <w:t xml:space="preserve"> </w:t>
      </w:r>
      <w:r w:rsidR="00DB1AD8" w:rsidRPr="00ED1365">
        <w:rPr>
          <w:rFonts w:ascii="Arial" w:hAnsi="Arial" w:cs="Arial"/>
        </w:rPr>
        <w:t>П</w:t>
      </w:r>
      <w:r w:rsidR="00F0522E" w:rsidRPr="00ED1365">
        <w:rPr>
          <w:rFonts w:ascii="Arial" w:hAnsi="Arial" w:cs="Arial"/>
        </w:rPr>
        <w:t>риложение 4</w:t>
      </w:r>
      <w:r w:rsidR="00F0522E" w:rsidRPr="00F0522E">
        <w:rPr>
          <w:rFonts w:ascii="Arial" w:hAnsi="Arial" w:cs="Arial"/>
        </w:rPr>
        <w:t xml:space="preserve">, като относителното </w:t>
      </w:r>
      <w:proofErr w:type="spellStart"/>
      <w:r w:rsidR="00F0522E" w:rsidRPr="00F0522E">
        <w:rPr>
          <w:rFonts w:ascii="Arial" w:hAnsi="Arial" w:cs="Arial"/>
        </w:rPr>
        <w:t>суфозионно</w:t>
      </w:r>
      <w:proofErr w:type="spellEnd"/>
      <w:r w:rsidR="00F0522E" w:rsidRPr="00F0522E">
        <w:rPr>
          <w:rFonts w:ascii="Arial" w:hAnsi="Arial" w:cs="Arial"/>
        </w:rPr>
        <w:t xml:space="preserve"> слягане </w:t>
      </w:r>
      <w:proofErr w:type="spellStart"/>
      <w:r w:rsidR="00F0522E" w:rsidRPr="00F0522E">
        <w:rPr>
          <w:b/>
          <w:i/>
          <w:sz w:val="26"/>
          <w:szCs w:val="26"/>
        </w:rPr>
        <w:t>δ</w:t>
      </w:r>
      <w:r w:rsidR="00F0522E" w:rsidRPr="00F0522E">
        <w:rPr>
          <w:b/>
          <w:i/>
          <w:sz w:val="26"/>
          <w:szCs w:val="26"/>
          <w:vertAlign w:val="subscript"/>
        </w:rPr>
        <w:t>ci</w:t>
      </w:r>
      <w:proofErr w:type="spellEnd"/>
      <w:r w:rsidR="00F0522E" w:rsidRPr="00F0522E">
        <w:rPr>
          <w:rFonts w:ascii="Arial" w:hAnsi="Arial" w:cs="Arial"/>
        </w:rPr>
        <w:t xml:space="preserve"> се определя чрез полеви или лабораторни изпитвания</w:t>
      </w:r>
      <w:r w:rsidR="00F0522E" w:rsidRPr="00E46CDE">
        <w:rPr>
          <w:rFonts w:ascii="Arial" w:hAnsi="Arial" w:cs="Arial"/>
        </w:rPr>
        <w:t>;</w:t>
      </w:r>
    </w:p>
    <w:p w:rsidR="00F0522E" w:rsidRDefault="00EF4F9B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F0522E">
        <w:rPr>
          <w:rFonts w:ascii="Arial" w:hAnsi="Arial" w:cs="Arial"/>
        </w:rPr>
        <w:t xml:space="preserve">Времетраенето на изпитването за определяне на </w:t>
      </w:r>
      <w:proofErr w:type="spellStart"/>
      <w:r w:rsidR="00F0522E" w:rsidRPr="00F0522E">
        <w:rPr>
          <w:b/>
          <w:i/>
          <w:sz w:val="26"/>
          <w:szCs w:val="26"/>
        </w:rPr>
        <w:t>δ</w:t>
      </w:r>
      <w:r w:rsidR="00F0522E" w:rsidRPr="00F0522E">
        <w:rPr>
          <w:b/>
          <w:i/>
          <w:sz w:val="26"/>
          <w:szCs w:val="26"/>
          <w:vertAlign w:val="subscript"/>
        </w:rPr>
        <w:t>ci</w:t>
      </w:r>
      <w:proofErr w:type="spellEnd"/>
      <w:r w:rsidRPr="00F0522E">
        <w:rPr>
          <w:rFonts w:ascii="Arial" w:hAnsi="Arial" w:cs="Arial"/>
        </w:rPr>
        <w:t xml:space="preserve"> при по-голямо засоляване трябва да бъде най-малко три месеца.</w:t>
      </w:r>
    </w:p>
    <w:p w:rsidR="00F0522E" w:rsidRDefault="00F0522E" w:rsidP="00F0522E">
      <w:pPr>
        <w:pStyle w:val="ListParagraph"/>
        <w:tabs>
          <w:tab w:val="left" w:pos="851"/>
        </w:tabs>
        <w:ind w:left="360"/>
        <w:jc w:val="both"/>
        <w:rPr>
          <w:rFonts w:ascii="Arial" w:hAnsi="Arial" w:cs="Arial"/>
        </w:rPr>
      </w:pPr>
    </w:p>
    <w:p w:rsidR="00EF4F9B" w:rsidRDefault="00EF4F9B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426"/>
        <w:jc w:val="both"/>
        <w:rPr>
          <w:rFonts w:ascii="Arial" w:hAnsi="Arial" w:cs="Arial"/>
        </w:rPr>
      </w:pPr>
      <w:r w:rsidRPr="00EF4F9B">
        <w:rPr>
          <w:rFonts w:ascii="Arial" w:hAnsi="Arial" w:cs="Arial"/>
        </w:rPr>
        <w:t xml:space="preserve">Пълната стойност на деформациите на земна основа от засолени почви се определя чрез сумиране на деформациите от: уплътняване на почвата, </w:t>
      </w:r>
      <w:proofErr w:type="spellStart"/>
      <w:r w:rsidRPr="00EF4F9B">
        <w:rPr>
          <w:rFonts w:ascii="Arial" w:hAnsi="Arial" w:cs="Arial"/>
        </w:rPr>
        <w:t>суфозионно</w:t>
      </w:r>
      <w:proofErr w:type="spellEnd"/>
      <w:r w:rsidRPr="00EF4F9B">
        <w:rPr>
          <w:rFonts w:ascii="Arial" w:hAnsi="Arial" w:cs="Arial"/>
        </w:rPr>
        <w:t xml:space="preserve"> слягане, пропадане и свиване.</w:t>
      </w:r>
    </w:p>
    <w:p w:rsidR="00EF4F9B" w:rsidRPr="00EF4F9B" w:rsidRDefault="00EF4F9B" w:rsidP="00EF4F9B">
      <w:pPr>
        <w:tabs>
          <w:tab w:val="left" w:pos="851"/>
        </w:tabs>
        <w:jc w:val="both"/>
        <w:rPr>
          <w:rFonts w:ascii="Arial" w:hAnsi="Arial" w:cs="Arial"/>
        </w:rPr>
      </w:pPr>
    </w:p>
    <w:p w:rsidR="00EF4F9B" w:rsidRDefault="00EF4F9B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426"/>
        <w:jc w:val="both"/>
        <w:rPr>
          <w:rFonts w:ascii="Arial" w:hAnsi="Arial" w:cs="Arial"/>
        </w:rPr>
      </w:pPr>
      <w:r w:rsidRPr="00EF4F9B">
        <w:rPr>
          <w:rFonts w:ascii="Arial" w:hAnsi="Arial" w:cs="Arial"/>
        </w:rPr>
        <w:t xml:space="preserve">При </w:t>
      </w:r>
      <w:proofErr w:type="spellStart"/>
      <w:r w:rsidRPr="00EF4F9B">
        <w:rPr>
          <w:rFonts w:ascii="Arial" w:hAnsi="Arial" w:cs="Arial"/>
        </w:rPr>
        <w:t>фундирането</w:t>
      </w:r>
      <w:proofErr w:type="spellEnd"/>
      <w:r w:rsidRPr="00EF4F9B">
        <w:rPr>
          <w:rFonts w:ascii="Arial" w:hAnsi="Arial" w:cs="Arial"/>
        </w:rPr>
        <w:t xml:space="preserve"> на сгради и съоръжения в засолени почви трябва да се вземат предвид и следните възможности:</w:t>
      </w:r>
    </w:p>
    <w:p w:rsidR="00F0522E" w:rsidRDefault="00F0522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F0522E">
        <w:rPr>
          <w:rFonts w:ascii="Arial" w:hAnsi="Arial" w:cs="Arial"/>
        </w:rPr>
        <w:t xml:space="preserve">изпълнение на пясъчни възглавници - при </w:t>
      </w:r>
      <w:proofErr w:type="spellStart"/>
      <w:r w:rsidRPr="00F0522E">
        <w:rPr>
          <w:rFonts w:ascii="Arial" w:hAnsi="Arial" w:cs="Arial"/>
        </w:rPr>
        <w:t>водонаситени</w:t>
      </w:r>
      <w:proofErr w:type="spellEnd"/>
      <w:r w:rsidRPr="00F0522E">
        <w:rPr>
          <w:rFonts w:ascii="Arial" w:hAnsi="Arial" w:cs="Arial"/>
        </w:rPr>
        <w:t xml:space="preserve"> засолени почви с голяма дебелина на пласта;</w:t>
      </w:r>
    </w:p>
    <w:p w:rsidR="00F0522E" w:rsidRDefault="00F0522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F0522E">
        <w:rPr>
          <w:rFonts w:ascii="Arial" w:hAnsi="Arial" w:cs="Arial"/>
        </w:rPr>
        <w:t>преминаване на засолените почви с пилоти;</w:t>
      </w:r>
    </w:p>
    <w:p w:rsidR="00F0522E" w:rsidRDefault="00F0522E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F0522E">
        <w:rPr>
          <w:rFonts w:ascii="Arial" w:hAnsi="Arial" w:cs="Arial"/>
        </w:rPr>
        <w:t xml:space="preserve">предпазване срещу </w:t>
      </w:r>
      <w:proofErr w:type="spellStart"/>
      <w:r w:rsidRPr="00F0522E">
        <w:rPr>
          <w:rFonts w:ascii="Arial" w:hAnsi="Arial" w:cs="Arial"/>
        </w:rPr>
        <w:t>солева</w:t>
      </w:r>
      <w:proofErr w:type="spellEnd"/>
      <w:r w:rsidRPr="00F0522E">
        <w:rPr>
          <w:rFonts w:ascii="Arial" w:hAnsi="Arial" w:cs="Arial"/>
        </w:rPr>
        <w:t xml:space="preserve"> корози</w:t>
      </w:r>
      <w:r>
        <w:rPr>
          <w:rFonts w:ascii="Arial" w:hAnsi="Arial" w:cs="Arial"/>
        </w:rPr>
        <w:t>я чрез защитни покрития на под</w:t>
      </w:r>
      <w:r w:rsidRPr="00F0522E">
        <w:rPr>
          <w:rFonts w:ascii="Arial" w:hAnsi="Arial" w:cs="Arial"/>
        </w:rPr>
        <w:t xml:space="preserve">земните части на сградите и съоръженията </w:t>
      </w:r>
      <w:r>
        <w:rPr>
          <w:rFonts w:ascii="Arial" w:hAnsi="Arial" w:cs="Arial"/>
        </w:rPr>
        <w:t>и/или чрез използване на специ</w:t>
      </w:r>
      <w:r w:rsidRPr="00F0522E">
        <w:rPr>
          <w:rFonts w:ascii="Arial" w:hAnsi="Arial" w:cs="Arial"/>
        </w:rPr>
        <w:t>ални бетони.</w:t>
      </w:r>
    </w:p>
    <w:p w:rsidR="00EF4F9B" w:rsidRPr="00EF4F9B" w:rsidRDefault="00EF4F9B" w:rsidP="00EF4F9B">
      <w:pPr>
        <w:tabs>
          <w:tab w:val="left" w:pos="284"/>
        </w:tabs>
        <w:spacing w:before="120" w:after="120" w:line="400" w:lineRule="atLeast"/>
        <w:jc w:val="both"/>
        <w:rPr>
          <w:rFonts w:ascii="Arial" w:hAnsi="Arial" w:cs="Arial"/>
        </w:rPr>
      </w:pPr>
    </w:p>
    <w:p w:rsidR="00EF64A0" w:rsidRPr="009D3DC2" w:rsidRDefault="00EF64A0">
      <w:pPr>
        <w:spacing w:after="200" w:line="276" w:lineRule="auto"/>
        <w:rPr>
          <w:rFonts w:ascii="Arial" w:hAnsi="Arial" w:cs="Arial"/>
        </w:rPr>
      </w:pPr>
      <w:r w:rsidRPr="009D3DC2">
        <w:rPr>
          <w:rFonts w:ascii="Arial" w:hAnsi="Arial" w:cs="Arial"/>
        </w:rPr>
        <w:br w:type="page"/>
      </w:r>
    </w:p>
    <w:p w:rsidR="00192D75" w:rsidRDefault="00607A25" w:rsidP="000E2CD9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lastRenderedPageBreak/>
        <w:t xml:space="preserve">Допълнителни указания </w:t>
      </w:r>
      <w:r w:rsidR="00192D75" w:rsidRPr="009D3DC2">
        <w:rPr>
          <w:rFonts w:ascii="Arial" w:hAnsi="Arial" w:cs="Arial"/>
          <w:b/>
          <w:bCs/>
        </w:rPr>
        <w:t xml:space="preserve"> – </w:t>
      </w:r>
      <w:r w:rsidR="00EF4F9B">
        <w:rPr>
          <w:rFonts w:ascii="Arial" w:hAnsi="Arial" w:cs="Arial"/>
          <w:b/>
          <w:bCs/>
        </w:rPr>
        <w:t>6</w:t>
      </w:r>
      <w:r w:rsidR="00192D75" w:rsidRPr="009D3DC2">
        <w:rPr>
          <w:rFonts w:ascii="Arial" w:hAnsi="Arial" w:cs="Arial"/>
          <w:b/>
          <w:bCs/>
        </w:rPr>
        <w:t>. ОСОБЕНОСТИ ПРИ ПРОЕКТИРАНЕ НА ПЛОСКО ФУНДИРАНЕ НА СГРАДИ И СЪОРЪЖЕНИЯ В НАКЛОНЕНИ ТЕРЕНИ.</w:t>
      </w:r>
    </w:p>
    <w:p w:rsidR="001B7A71" w:rsidRPr="00843EB1" w:rsidRDefault="001B7A71" w:rsidP="00843EB1">
      <w:pPr>
        <w:spacing w:before="240"/>
        <w:jc w:val="center"/>
        <w:rPr>
          <w:rFonts w:ascii="Arial" w:hAnsi="Arial" w:cs="Arial"/>
          <w:i/>
          <w:sz w:val="22"/>
          <w:szCs w:val="22"/>
        </w:rPr>
      </w:pPr>
      <w:r w:rsidRPr="00843EB1">
        <w:rPr>
          <w:rFonts w:ascii="Arial" w:hAnsi="Arial" w:cs="Arial"/>
          <w:i/>
          <w:sz w:val="22"/>
          <w:szCs w:val="22"/>
        </w:rPr>
        <w:t>Забележка: Номерата на формулите, таблиците и фигурите са към приложението.</w:t>
      </w:r>
    </w:p>
    <w:p w:rsidR="001B7A71" w:rsidRPr="001B7A71" w:rsidRDefault="001B7A71" w:rsidP="001B7A71">
      <w:pPr>
        <w:spacing w:before="240"/>
        <w:jc w:val="both"/>
        <w:rPr>
          <w:rFonts w:ascii="Arial" w:hAnsi="Arial" w:cs="Arial"/>
        </w:rPr>
      </w:pPr>
    </w:p>
    <w:p w:rsidR="001B7A71" w:rsidRDefault="001B7A71" w:rsidP="00D95A96">
      <w:pPr>
        <w:pStyle w:val="ListParagraph"/>
        <w:numPr>
          <w:ilvl w:val="1"/>
          <w:numId w:val="1"/>
        </w:numPr>
        <w:tabs>
          <w:tab w:val="left" w:pos="993"/>
        </w:tabs>
        <w:spacing w:before="120" w:after="120" w:line="288" w:lineRule="auto"/>
        <w:ind w:left="0" w:firstLine="357"/>
        <w:contextualSpacing w:val="0"/>
        <w:jc w:val="both"/>
        <w:rPr>
          <w:rFonts w:ascii="Arial" w:hAnsi="Arial" w:cs="Arial"/>
        </w:rPr>
      </w:pPr>
      <w:r w:rsidRPr="001B7A71">
        <w:rPr>
          <w:rFonts w:ascii="Arial" w:hAnsi="Arial" w:cs="Arial"/>
        </w:rPr>
        <w:t>Инженерно</w:t>
      </w:r>
      <w:r>
        <w:rPr>
          <w:rFonts w:ascii="Arial" w:hAnsi="Arial" w:cs="Arial"/>
        </w:rPr>
        <w:t xml:space="preserve"> </w:t>
      </w:r>
      <w:r w:rsidRPr="001B7A71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B7A71">
        <w:rPr>
          <w:rFonts w:ascii="Arial" w:hAnsi="Arial" w:cs="Arial"/>
        </w:rPr>
        <w:t>геоложките проуч</w:t>
      </w:r>
      <w:r>
        <w:rPr>
          <w:rFonts w:ascii="Arial" w:hAnsi="Arial" w:cs="Arial"/>
        </w:rPr>
        <w:t>вания трябва да изясняват първо</w:t>
      </w:r>
      <w:r w:rsidRPr="001B7A71">
        <w:rPr>
          <w:rFonts w:ascii="Arial" w:hAnsi="Arial" w:cs="Arial"/>
        </w:rPr>
        <w:t>началното състояние на склона и очаква</w:t>
      </w:r>
      <w:r>
        <w:rPr>
          <w:rFonts w:ascii="Arial" w:hAnsi="Arial" w:cs="Arial"/>
        </w:rPr>
        <w:t>ните изменения при строителство</w:t>
      </w:r>
      <w:r w:rsidRPr="001B7A71">
        <w:rPr>
          <w:rFonts w:ascii="Arial" w:hAnsi="Arial" w:cs="Arial"/>
        </w:rPr>
        <w:t>то и експлоатацията. Проучванията, изчисленията за обща устойчивост и носеща способност на наклонения терен, се извършват въз основа на изискванията за слягания и устойчивост</w:t>
      </w:r>
      <w:r w:rsidR="000706F9" w:rsidRPr="000706F9">
        <w:rPr>
          <w:rFonts w:ascii="Arial" w:hAnsi="Arial" w:cs="Arial"/>
        </w:rPr>
        <w:t xml:space="preserve"> на терена и земната основа. </w:t>
      </w:r>
      <w:r w:rsidRPr="001B7A71">
        <w:rPr>
          <w:rFonts w:ascii="Arial" w:hAnsi="Arial" w:cs="Arial"/>
        </w:rPr>
        <w:t>При особени условия, като наличие на слаби почви, неблагоприятно напластяване на почвените разновидности, наличие на високи нива на подземните води и др., се изисква геотехническа експертиза.</w:t>
      </w:r>
    </w:p>
    <w:p w:rsidR="000706F9" w:rsidRDefault="000706F9" w:rsidP="000706F9">
      <w:pPr>
        <w:pStyle w:val="ListParagraph"/>
        <w:tabs>
          <w:tab w:val="left" w:pos="993"/>
        </w:tabs>
        <w:spacing w:before="120" w:after="120" w:line="288" w:lineRule="auto"/>
        <w:ind w:left="357"/>
        <w:contextualSpacing w:val="0"/>
        <w:jc w:val="both"/>
        <w:rPr>
          <w:rFonts w:ascii="Arial" w:hAnsi="Arial" w:cs="Arial"/>
        </w:rPr>
      </w:pPr>
    </w:p>
    <w:p w:rsidR="001B7A71" w:rsidRPr="001B7A71" w:rsidRDefault="001B7A71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1B7A71">
        <w:rPr>
          <w:rFonts w:ascii="Arial" w:hAnsi="Arial" w:cs="Arial"/>
        </w:rPr>
        <w:t>Разположението на сградит</w:t>
      </w:r>
      <w:r>
        <w:rPr>
          <w:rFonts w:ascii="Arial" w:hAnsi="Arial" w:cs="Arial"/>
        </w:rPr>
        <w:t>е и съоръженията се определя та</w:t>
      </w:r>
      <w:r w:rsidRPr="001B7A71">
        <w:rPr>
          <w:rFonts w:ascii="Arial" w:hAnsi="Arial" w:cs="Arial"/>
        </w:rPr>
        <w:t>ка, че:</w:t>
      </w:r>
    </w:p>
    <w:p w:rsidR="001B7A71" w:rsidRPr="001B7A71" w:rsidRDefault="001B7A71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1B7A71">
        <w:rPr>
          <w:rFonts w:ascii="Arial" w:hAnsi="Arial" w:cs="Arial"/>
        </w:rPr>
        <w:t>обемът на земните работи трябва д</w:t>
      </w:r>
      <w:r>
        <w:rPr>
          <w:rFonts w:ascii="Arial" w:hAnsi="Arial" w:cs="Arial"/>
        </w:rPr>
        <w:t>а е минимален, без изкопи с дъл</w:t>
      </w:r>
      <w:r w:rsidRPr="001B7A71">
        <w:rPr>
          <w:rFonts w:ascii="Arial" w:hAnsi="Arial" w:cs="Arial"/>
        </w:rPr>
        <w:t xml:space="preserve">бочина повече от </w:t>
      </w:r>
      <w:r w:rsidRPr="00C267FE">
        <w:rPr>
          <w:b/>
          <w:i/>
          <w:sz w:val="26"/>
          <w:szCs w:val="26"/>
        </w:rPr>
        <w:t>5 m</w:t>
      </w:r>
      <w:r w:rsidRPr="001B7A71">
        <w:rPr>
          <w:rFonts w:ascii="Arial" w:hAnsi="Arial" w:cs="Arial"/>
        </w:rPr>
        <w:t xml:space="preserve"> и насипи с височина повече от </w:t>
      </w:r>
      <w:r w:rsidRPr="00852D22">
        <w:rPr>
          <w:b/>
          <w:i/>
          <w:sz w:val="26"/>
          <w:szCs w:val="26"/>
        </w:rPr>
        <w:t>2 m.</w:t>
      </w:r>
      <w:r>
        <w:rPr>
          <w:rFonts w:ascii="Arial" w:hAnsi="Arial" w:cs="Arial"/>
        </w:rPr>
        <w:t>;</w:t>
      </w:r>
    </w:p>
    <w:p w:rsidR="001B7A71" w:rsidRPr="001B7A71" w:rsidRDefault="001B7A71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1B7A71">
        <w:rPr>
          <w:rFonts w:ascii="Arial" w:hAnsi="Arial" w:cs="Arial"/>
        </w:rPr>
        <w:t>когато размерът на сградата в пл</w:t>
      </w:r>
      <w:r>
        <w:rPr>
          <w:rFonts w:ascii="Arial" w:hAnsi="Arial" w:cs="Arial"/>
        </w:rPr>
        <w:t>ан, по склона, значително надви</w:t>
      </w:r>
      <w:r w:rsidRPr="001B7A71">
        <w:rPr>
          <w:rFonts w:ascii="Arial" w:hAnsi="Arial" w:cs="Arial"/>
        </w:rPr>
        <w:t xml:space="preserve">шава </w:t>
      </w:r>
      <w:r w:rsidRPr="00852D22">
        <w:rPr>
          <w:b/>
          <w:i/>
          <w:sz w:val="26"/>
          <w:szCs w:val="26"/>
        </w:rPr>
        <w:t>15 m</w:t>
      </w:r>
      <w:r w:rsidRPr="001B7A71">
        <w:rPr>
          <w:rFonts w:ascii="Arial" w:hAnsi="Arial" w:cs="Arial"/>
        </w:rPr>
        <w:t xml:space="preserve">, се предвижда разделяне на сградата на отделни секции, които да бъдат </w:t>
      </w:r>
      <w:proofErr w:type="spellStart"/>
      <w:r w:rsidRPr="001B7A71">
        <w:rPr>
          <w:rFonts w:ascii="Arial" w:hAnsi="Arial" w:cs="Arial"/>
        </w:rPr>
        <w:t>фундирани</w:t>
      </w:r>
      <w:proofErr w:type="spellEnd"/>
      <w:r w:rsidRPr="001B7A71">
        <w:rPr>
          <w:rFonts w:ascii="Arial" w:hAnsi="Arial" w:cs="Arial"/>
        </w:rPr>
        <w:t xml:space="preserve"> на различни нива</w:t>
      </w:r>
      <w:r>
        <w:rPr>
          <w:rFonts w:ascii="Arial" w:hAnsi="Arial" w:cs="Arial"/>
        </w:rPr>
        <w:t>;</w:t>
      </w:r>
    </w:p>
    <w:p w:rsidR="001B7A71" w:rsidRDefault="001B7A71" w:rsidP="000E2CD9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400" w:lineRule="atLeast"/>
        <w:ind w:left="0" w:firstLine="0"/>
        <w:jc w:val="both"/>
        <w:rPr>
          <w:rFonts w:ascii="Arial" w:hAnsi="Arial" w:cs="Arial"/>
        </w:rPr>
      </w:pPr>
      <w:r w:rsidRPr="001B7A71">
        <w:rPr>
          <w:rFonts w:ascii="Arial" w:hAnsi="Arial" w:cs="Arial"/>
        </w:rPr>
        <w:t xml:space="preserve">когато вкопаване на фундаментите най-малко на </w:t>
      </w:r>
      <w:r w:rsidRPr="00852D22">
        <w:rPr>
          <w:b/>
          <w:i/>
          <w:sz w:val="26"/>
          <w:szCs w:val="26"/>
        </w:rPr>
        <w:t xml:space="preserve">80 </w:t>
      </w:r>
      <w:proofErr w:type="spellStart"/>
      <w:r w:rsidRPr="00852D22">
        <w:rPr>
          <w:b/>
          <w:i/>
          <w:sz w:val="26"/>
          <w:szCs w:val="26"/>
        </w:rPr>
        <w:t>сm</w:t>
      </w:r>
      <w:proofErr w:type="spellEnd"/>
      <w:r w:rsidRPr="001B7A71">
        <w:rPr>
          <w:rFonts w:ascii="Arial" w:hAnsi="Arial" w:cs="Arial"/>
        </w:rPr>
        <w:t xml:space="preserve"> под повърхността на терена е невъзможно, се предвиждат </w:t>
      </w:r>
      <w:proofErr w:type="spellStart"/>
      <w:r w:rsidRPr="001B7A71">
        <w:rPr>
          <w:rFonts w:ascii="Arial" w:hAnsi="Arial" w:cs="Arial"/>
        </w:rPr>
        <w:t>подложни</w:t>
      </w:r>
      <w:proofErr w:type="spellEnd"/>
      <w:r w:rsidRPr="001B7A71">
        <w:rPr>
          <w:rFonts w:ascii="Arial" w:hAnsi="Arial" w:cs="Arial"/>
        </w:rPr>
        <w:t xml:space="preserve"> бетонни стъпала, а при голяма денивелация межд</w:t>
      </w:r>
      <w:r>
        <w:rPr>
          <w:rFonts w:ascii="Arial" w:hAnsi="Arial" w:cs="Arial"/>
        </w:rPr>
        <w:t>у съседни секции - подпорни сте</w:t>
      </w:r>
      <w:r w:rsidRPr="001B7A71">
        <w:rPr>
          <w:rFonts w:ascii="Arial" w:hAnsi="Arial" w:cs="Arial"/>
        </w:rPr>
        <w:t>ни (</w:t>
      </w:r>
      <w:r w:rsidRPr="00D95A96">
        <w:rPr>
          <w:rFonts w:ascii="Arial" w:hAnsi="Arial" w:cs="Arial"/>
        </w:rPr>
        <w:t>фигури</w:t>
      </w:r>
      <w:r w:rsidR="00DB1AD8" w:rsidRPr="00D95A96">
        <w:rPr>
          <w:rFonts w:ascii="Arial" w:hAnsi="Arial" w:cs="Arial"/>
        </w:rPr>
        <w:t xml:space="preserve"> </w:t>
      </w:r>
      <w:r w:rsidR="00DB1AD8" w:rsidRPr="00BF4AF1">
        <w:rPr>
          <w:rFonts w:ascii="Arial" w:hAnsi="Arial" w:cs="Arial"/>
          <w:b/>
        </w:rPr>
        <w:t>6.1</w:t>
      </w:r>
      <w:r w:rsidRPr="00D95A96">
        <w:rPr>
          <w:rFonts w:ascii="Arial" w:hAnsi="Arial" w:cs="Arial"/>
        </w:rPr>
        <w:t xml:space="preserve"> и </w:t>
      </w:r>
      <w:r w:rsidR="00DB1AD8" w:rsidRPr="00BF4AF1">
        <w:rPr>
          <w:rFonts w:ascii="Arial" w:hAnsi="Arial" w:cs="Arial"/>
          <w:b/>
        </w:rPr>
        <w:t>6.</w:t>
      </w:r>
      <w:r w:rsidR="00DB1AD8">
        <w:rPr>
          <w:rFonts w:ascii="Arial" w:hAnsi="Arial" w:cs="Arial"/>
          <w:b/>
        </w:rPr>
        <w:t>2</w:t>
      </w:r>
      <w:r w:rsidRPr="001B7A71">
        <w:rPr>
          <w:rFonts w:ascii="Arial" w:hAnsi="Arial" w:cs="Arial"/>
        </w:rPr>
        <w:t>), при спазване изискванията на наредбата за възможна денивелация на основната плоск</w:t>
      </w:r>
      <w:r>
        <w:rPr>
          <w:rFonts w:ascii="Arial" w:hAnsi="Arial" w:cs="Arial"/>
        </w:rPr>
        <w:t>ост на фундаментите на сградите</w:t>
      </w:r>
      <w:r w:rsidR="00D95A96" w:rsidRPr="00D95A96">
        <w:rPr>
          <w:rFonts w:ascii="Arial" w:hAnsi="Arial" w:cs="Arial"/>
        </w:rPr>
        <w:t>, или отчитане на взаимодействието на фундаментите, разположени на различни нива.</w:t>
      </w:r>
    </w:p>
    <w:p w:rsidR="001B7A71" w:rsidRPr="001B7A71" w:rsidRDefault="001B7A71" w:rsidP="001B7A71">
      <w:pPr>
        <w:pStyle w:val="ListParagraph"/>
        <w:tabs>
          <w:tab w:val="left" w:pos="284"/>
        </w:tabs>
        <w:spacing w:before="120" w:after="120" w:line="400" w:lineRule="atLeast"/>
        <w:ind w:left="0"/>
        <w:jc w:val="both"/>
        <w:rPr>
          <w:rFonts w:ascii="Arial" w:hAnsi="Arial" w:cs="Arial"/>
        </w:rPr>
      </w:pPr>
    </w:p>
    <w:p w:rsidR="001B7A71" w:rsidRDefault="001B7A71" w:rsidP="001B7A71">
      <w:pPr>
        <w:pStyle w:val="ListParagraph"/>
        <w:tabs>
          <w:tab w:val="left" w:pos="284"/>
        </w:tabs>
        <w:spacing w:before="120" w:after="120" w:line="400" w:lineRule="atLeast"/>
        <w:ind w:left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88D61A2" wp14:editId="02E74B0A">
            <wp:extent cx="5352166" cy="2830982"/>
            <wp:effectExtent l="0" t="0" r="127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098" cy="2833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A71" w:rsidRPr="00BF4AF1" w:rsidRDefault="00F75FA5" w:rsidP="00BF4AF1">
      <w:pPr>
        <w:spacing w:before="240"/>
        <w:ind w:firstLine="708"/>
        <w:jc w:val="center"/>
        <w:rPr>
          <w:rFonts w:ascii="Arial" w:hAnsi="Arial" w:cs="Arial"/>
          <w:b/>
        </w:rPr>
      </w:pPr>
      <w:r w:rsidRPr="00BF4AF1">
        <w:rPr>
          <w:rFonts w:ascii="Arial" w:hAnsi="Arial" w:cs="Arial"/>
          <w:b/>
        </w:rPr>
        <w:t>Фигура</w:t>
      </w:r>
      <w:r w:rsidR="001B7A71" w:rsidRPr="00BF4AF1">
        <w:rPr>
          <w:rFonts w:ascii="Arial" w:hAnsi="Arial" w:cs="Arial"/>
          <w:b/>
        </w:rPr>
        <w:t xml:space="preserve"> </w:t>
      </w:r>
      <w:r w:rsidR="00BF4AF1" w:rsidRPr="00BF4AF1">
        <w:rPr>
          <w:rFonts w:ascii="Arial" w:hAnsi="Arial" w:cs="Arial"/>
          <w:b/>
        </w:rPr>
        <w:t>6.</w:t>
      </w:r>
      <w:r w:rsidR="001B7A71" w:rsidRPr="00BF4AF1">
        <w:rPr>
          <w:rFonts w:ascii="Arial" w:hAnsi="Arial" w:cs="Arial"/>
          <w:b/>
        </w:rPr>
        <w:t xml:space="preserve">1. </w:t>
      </w:r>
      <w:proofErr w:type="spellStart"/>
      <w:r w:rsidR="001B7A71" w:rsidRPr="00BF4AF1">
        <w:rPr>
          <w:rFonts w:ascii="Arial" w:hAnsi="Arial" w:cs="Arial"/>
          <w:b/>
        </w:rPr>
        <w:t>Фундиране</w:t>
      </w:r>
      <w:proofErr w:type="spellEnd"/>
      <w:r w:rsidR="001B7A71" w:rsidRPr="00BF4AF1">
        <w:rPr>
          <w:rFonts w:ascii="Arial" w:hAnsi="Arial" w:cs="Arial"/>
          <w:b/>
        </w:rPr>
        <w:t xml:space="preserve"> на сгради в наклонени терени</w:t>
      </w:r>
    </w:p>
    <w:p w:rsidR="001B7A71" w:rsidRPr="001B7A71" w:rsidRDefault="001B7A71" w:rsidP="001B7A71">
      <w:pPr>
        <w:pStyle w:val="ListParagraph"/>
        <w:tabs>
          <w:tab w:val="left" w:pos="284"/>
        </w:tabs>
        <w:spacing w:before="120" w:after="120" w:line="400" w:lineRule="atLeast"/>
        <w:ind w:left="0"/>
        <w:jc w:val="center"/>
        <w:rPr>
          <w:rFonts w:ascii="Arial" w:hAnsi="Arial" w:cs="Arial"/>
        </w:rPr>
      </w:pPr>
    </w:p>
    <w:p w:rsidR="001B7A71" w:rsidRDefault="001B7A71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1B7A71">
        <w:rPr>
          <w:rFonts w:ascii="Arial" w:hAnsi="Arial" w:cs="Arial"/>
        </w:rPr>
        <w:lastRenderedPageBreak/>
        <w:t>Постоянните откоси на изко</w:t>
      </w:r>
      <w:r w:rsidR="002E00A8">
        <w:rPr>
          <w:rFonts w:ascii="Arial" w:hAnsi="Arial" w:cs="Arial"/>
        </w:rPr>
        <w:t>пите около сградите и съоръжени</w:t>
      </w:r>
      <w:r w:rsidRPr="001B7A71">
        <w:rPr>
          <w:rFonts w:ascii="Arial" w:hAnsi="Arial" w:cs="Arial"/>
        </w:rPr>
        <w:t xml:space="preserve">ята се укрепват посредством подпорни стени, пилоти, анкери или комбинирани конструкции – ако това е </w:t>
      </w:r>
      <w:proofErr w:type="spellStart"/>
      <w:r w:rsidRPr="001B7A71">
        <w:rPr>
          <w:rFonts w:ascii="Arial" w:hAnsi="Arial" w:cs="Arial"/>
        </w:rPr>
        <w:t>нeобходимо</w:t>
      </w:r>
      <w:proofErr w:type="spellEnd"/>
      <w:r w:rsidRPr="001B7A71">
        <w:rPr>
          <w:rFonts w:ascii="Arial" w:hAnsi="Arial" w:cs="Arial"/>
        </w:rPr>
        <w:t xml:space="preserve">, </w:t>
      </w:r>
      <w:proofErr w:type="spellStart"/>
      <w:r w:rsidRPr="001B7A71">
        <w:rPr>
          <w:rFonts w:ascii="Arial" w:hAnsi="Arial" w:cs="Arial"/>
        </w:rPr>
        <w:t>зачимяват</w:t>
      </w:r>
      <w:proofErr w:type="spellEnd"/>
      <w:r w:rsidRPr="001B7A71">
        <w:rPr>
          <w:rFonts w:ascii="Arial" w:hAnsi="Arial" w:cs="Arial"/>
        </w:rPr>
        <w:t>, залесяват или облицоват.</w:t>
      </w:r>
    </w:p>
    <w:p w:rsidR="00860A89" w:rsidRDefault="00860A89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1B7A71">
        <w:rPr>
          <w:rFonts w:ascii="Arial" w:hAnsi="Arial" w:cs="Arial"/>
        </w:rPr>
        <w:t>При височина на постоян</w:t>
      </w:r>
      <w:r>
        <w:rPr>
          <w:rFonts w:ascii="Arial" w:hAnsi="Arial" w:cs="Arial"/>
        </w:rPr>
        <w:t xml:space="preserve">ни откоси над </w:t>
      </w:r>
      <w:r w:rsidRPr="00852D22">
        <w:rPr>
          <w:b/>
          <w:i/>
          <w:sz w:val="26"/>
          <w:szCs w:val="26"/>
        </w:rPr>
        <w:t>6 m</w:t>
      </w:r>
      <w:r>
        <w:rPr>
          <w:rFonts w:ascii="Arial" w:hAnsi="Arial" w:cs="Arial"/>
        </w:rPr>
        <w:t xml:space="preserve"> в тях се пред</w:t>
      </w:r>
      <w:r w:rsidRPr="001B7A71">
        <w:rPr>
          <w:rFonts w:ascii="Arial" w:hAnsi="Arial" w:cs="Arial"/>
        </w:rPr>
        <w:t>виждат берми и отводнителни канавки.</w:t>
      </w:r>
    </w:p>
    <w:p w:rsidR="00B36785" w:rsidRDefault="002E00A8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1B7A71">
        <w:rPr>
          <w:rFonts w:ascii="Arial" w:hAnsi="Arial" w:cs="Arial"/>
        </w:rPr>
        <w:t xml:space="preserve">Около сградите се </w:t>
      </w:r>
      <w:r w:rsidR="00B36785">
        <w:rPr>
          <w:rFonts w:ascii="Arial" w:hAnsi="Arial" w:cs="Arial"/>
        </w:rPr>
        <w:t xml:space="preserve">предвиждат </w:t>
      </w:r>
      <w:proofErr w:type="spellStart"/>
      <w:r w:rsidR="00B36785">
        <w:rPr>
          <w:rFonts w:ascii="Arial" w:hAnsi="Arial" w:cs="Arial"/>
        </w:rPr>
        <w:t>водоплътни</w:t>
      </w:r>
      <w:proofErr w:type="spellEnd"/>
      <w:r w:rsidR="00B36785">
        <w:rPr>
          <w:rFonts w:ascii="Arial" w:hAnsi="Arial" w:cs="Arial"/>
        </w:rPr>
        <w:t xml:space="preserve"> тротоари.</w:t>
      </w:r>
    </w:p>
    <w:p w:rsidR="002E00A8" w:rsidRDefault="002E00A8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1B7A71">
        <w:rPr>
          <w:rFonts w:ascii="Arial" w:hAnsi="Arial" w:cs="Arial"/>
        </w:rPr>
        <w:t>Вкопаните в терена канали и водопроводи на сградит</w:t>
      </w:r>
      <w:r>
        <w:rPr>
          <w:rFonts w:ascii="Arial" w:hAnsi="Arial" w:cs="Arial"/>
        </w:rPr>
        <w:t>е и частта им до външните колек</w:t>
      </w:r>
      <w:r w:rsidRPr="001B7A71">
        <w:rPr>
          <w:rFonts w:ascii="Arial" w:hAnsi="Arial" w:cs="Arial"/>
        </w:rPr>
        <w:t xml:space="preserve">тори се проектират във </w:t>
      </w:r>
      <w:proofErr w:type="spellStart"/>
      <w:r w:rsidRPr="001B7A71">
        <w:rPr>
          <w:rFonts w:ascii="Arial" w:hAnsi="Arial" w:cs="Arial"/>
        </w:rPr>
        <w:t>водоплътни</w:t>
      </w:r>
      <w:proofErr w:type="spellEnd"/>
      <w:r w:rsidRPr="001B7A71">
        <w:rPr>
          <w:rFonts w:ascii="Arial" w:hAnsi="Arial" w:cs="Arial"/>
        </w:rPr>
        <w:t xml:space="preserve"> стом</w:t>
      </w:r>
      <w:r>
        <w:rPr>
          <w:rFonts w:ascii="Arial" w:hAnsi="Arial" w:cs="Arial"/>
        </w:rPr>
        <w:t>анобетонни корита (</w:t>
      </w:r>
      <w:r w:rsidRPr="00852D22">
        <w:rPr>
          <w:b/>
          <w:i/>
          <w:sz w:val="26"/>
          <w:szCs w:val="26"/>
        </w:rPr>
        <w:t>кожуси</w:t>
      </w:r>
      <w:r>
        <w:rPr>
          <w:rFonts w:ascii="Arial" w:hAnsi="Arial" w:cs="Arial"/>
        </w:rPr>
        <w:t>) снаб</w:t>
      </w:r>
      <w:r w:rsidRPr="001B7A71">
        <w:rPr>
          <w:rFonts w:ascii="Arial" w:hAnsi="Arial" w:cs="Arial"/>
        </w:rPr>
        <w:t>дени с ревизионни шахти.</w:t>
      </w:r>
    </w:p>
    <w:p w:rsidR="002E00A8" w:rsidRPr="001B7A71" w:rsidRDefault="002E00A8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2E00A8">
        <w:rPr>
          <w:rFonts w:ascii="Arial" w:hAnsi="Arial" w:cs="Arial"/>
        </w:rPr>
        <w:t>При необходимост се предвижда околовръстен дренаж, отведен на безопасно разстояние, както и цялостно отводняване на терена.</w:t>
      </w:r>
    </w:p>
    <w:p w:rsidR="001B7A71" w:rsidRDefault="001B7A71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1B7A71">
        <w:rPr>
          <w:rFonts w:ascii="Arial" w:hAnsi="Arial" w:cs="Arial"/>
        </w:rPr>
        <w:t>Проверките за устойчивост и деформации на земната основа трябва да вземат под внимание</w:t>
      </w:r>
      <w:r w:rsidR="002E00A8">
        <w:rPr>
          <w:rFonts w:ascii="Arial" w:hAnsi="Arial" w:cs="Arial"/>
        </w:rPr>
        <w:t xml:space="preserve"> при:</w:t>
      </w:r>
    </w:p>
    <w:p w:rsidR="00B36785" w:rsidRDefault="002E00A8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B36785">
        <w:rPr>
          <w:rFonts w:ascii="Arial" w:hAnsi="Arial" w:cs="Arial"/>
        </w:rPr>
        <w:t>всички особености на наклонения терен, които могат да доведат сградите и съоръженията до гранични състояния.</w:t>
      </w:r>
    </w:p>
    <w:p w:rsidR="002E00A8" w:rsidRPr="00B36785" w:rsidRDefault="002E00A8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B36785">
        <w:rPr>
          <w:rFonts w:ascii="Arial" w:hAnsi="Arial" w:cs="Arial"/>
        </w:rPr>
        <w:t xml:space="preserve">проектиране на </w:t>
      </w:r>
      <w:proofErr w:type="spellStart"/>
      <w:r w:rsidRPr="00B36785">
        <w:rPr>
          <w:rFonts w:ascii="Arial" w:hAnsi="Arial" w:cs="Arial"/>
        </w:rPr>
        <w:t>фундирането</w:t>
      </w:r>
      <w:proofErr w:type="spellEnd"/>
      <w:r w:rsidRPr="00B36785">
        <w:rPr>
          <w:rFonts w:ascii="Arial" w:hAnsi="Arial" w:cs="Arial"/>
        </w:rPr>
        <w:t xml:space="preserve"> трябва да се извършват изчислителни проверки за:</w:t>
      </w:r>
    </w:p>
    <w:p w:rsidR="00B36785" w:rsidRPr="00B36785" w:rsidRDefault="00B36785" w:rsidP="00B36785">
      <w:pPr>
        <w:tabs>
          <w:tab w:val="left" w:pos="851"/>
        </w:tabs>
        <w:spacing w:before="240"/>
        <w:ind w:left="709"/>
        <w:jc w:val="both"/>
        <w:rPr>
          <w:rFonts w:ascii="Arial" w:hAnsi="Arial" w:cs="Arial"/>
        </w:rPr>
      </w:pPr>
      <w:r w:rsidRPr="00B36785">
        <w:rPr>
          <w:rFonts w:ascii="Arial" w:hAnsi="Arial" w:cs="Arial"/>
        </w:rPr>
        <w:t xml:space="preserve">а) устойчивост на склона заедно със сградата (съоръжението), при наличие на определена (фиксирана от скална подложка или по друг начин) </w:t>
      </w:r>
      <w:proofErr w:type="spellStart"/>
      <w:r w:rsidRPr="00B36785">
        <w:rPr>
          <w:rFonts w:ascii="Arial" w:hAnsi="Arial" w:cs="Arial"/>
        </w:rPr>
        <w:t>хлъзгателна</w:t>
      </w:r>
      <w:proofErr w:type="spellEnd"/>
      <w:r w:rsidRPr="00B36785">
        <w:rPr>
          <w:rFonts w:ascii="Arial" w:hAnsi="Arial" w:cs="Arial"/>
        </w:rPr>
        <w:t xml:space="preserve"> повърхнина, като се отчитат:</w:t>
      </w:r>
    </w:p>
    <w:p w:rsidR="002E00A8" w:rsidRDefault="002E00A8" w:rsidP="000E2CD9">
      <w:pPr>
        <w:numPr>
          <w:ilvl w:val="3"/>
          <w:numId w:val="7"/>
        </w:numPr>
        <w:tabs>
          <w:tab w:val="left" w:pos="1418"/>
        </w:tabs>
        <w:spacing w:before="240"/>
        <w:ind w:left="1134" w:firstLine="0"/>
        <w:jc w:val="both"/>
        <w:rPr>
          <w:rFonts w:ascii="Arial" w:hAnsi="Arial" w:cs="Arial"/>
        </w:rPr>
      </w:pPr>
      <w:r w:rsidRPr="002E00A8">
        <w:rPr>
          <w:rFonts w:ascii="Arial" w:hAnsi="Arial" w:cs="Arial"/>
        </w:rPr>
        <w:t>намалението на якостните характеристики на почвите в контактната зона със скалата;</w:t>
      </w:r>
    </w:p>
    <w:p w:rsidR="002E00A8" w:rsidRDefault="002E00A8" w:rsidP="000E2CD9">
      <w:pPr>
        <w:numPr>
          <w:ilvl w:val="3"/>
          <w:numId w:val="7"/>
        </w:numPr>
        <w:tabs>
          <w:tab w:val="left" w:pos="1418"/>
        </w:tabs>
        <w:spacing w:before="240"/>
        <w:ind w:left="1134" w:firstLine="0"/>
        <w:jc w:val="both"/>
        <w:rPr>
          <w:rFonts w:ascii="Arial" w:hAnsi="Arial" w:cs="Arial"/>
        </w:rPr>
      </w:pPr>
      <w:r w:rsidRPr="002E00A8">
        <w:rPr>
          <w:rFonts w:ascii="Arial" w:hAnsi="Arial" w:cs="Arial"/>
        </w:rPr>
        <w:t>хидродинамичния натиск, включително когато нивото на подземните води е повлияно от дренажни средства;</w:t>
      </w:r>
    </w:p>
    <w:p w:rsidR="002E00A8" w:rsidRDefault="002E00A8" w:rsidP="000E2CD9">
      <w:pPr>
        <w:numPr>
          <w:ilvl w:val="3"/>
          <w:numId w:val="7"/>
        </w:numPr>
        <w:tabs>
          <w:tab w:val="left" w:pos="1418"/>
        </w:tabs>
        <w:spacing w:before="240"/>
        <w:ind w:left="1134" w:firstLine="0"/>
        <w:jc w:val="both"/>
        <w:rPr>
          <w:rFonts w:ascii="Arial" w:hAnsi="Arial" w:cs="Arial"/>
        </w:rPr>
      </w:pPr>
      <w:r w:rsidRPr="002E00A8">
        <w:rPr>
          <w:rFonts w:ascii="Arial" w:hAnsi="Arial" w:cs="Arial"/>
        </w:rPr>
        <w:t>земетръсните инерционни сили на</w:t>
      </w:r>
      <w:r>
        <w:rPr>
          <w:rFonts w:ascii="Arial" w:hAnsi="Arial" w:cs="Arial"/>
        </w:rPr>
        <w:t xml:space="preserve"> почвения масив над </w:t>
      </w:r>
      <w:proofErr w:type="spellStart"/>
      <w:r>
        <w:rPr>
          <w:rFonts w:ascii="Arial" w:hAnsi="Arial" w:cs="Arial"/>
        </w:rPr>
        <w:t>хлъзгателна</w:t>
      </w:r>
      <w:r w:rsidRPr="002E00A8">
        <w:rPr>
          <w:rFonts w:ascii="Arial" w:hAnsi="Arial" w:cs="Arial"/>
        </w:rPr>
        <w:t>та</w:t>
      </w:r>
      <w:proofErr w:type="spellEnd"/>
      <w:r w:rsidRPr="002E00A8">
        <w:rPr>
          <w:rFonts w:ascii="Arial" w:hAnsi="Arial" w:cs="Arial"/>
        </w:rPr>
        <w:t xml:space="preserve"> повърхнина;</w:t>
      </w:r>
    </w:p>
    <w:p w:rsidR="002E00A8" w:rsidRDefault="002E00A8" w:rsidP="00B36785">
      <w:pPr>
        <w:tabs>
          <w:tab w:val="left" w:pos="851"/>
        </w:tabs>
        <w:spacing w:before="24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б) </w:t>
      </w:r>
      <w:r w:rsidRPr="002E00A8">
        <w:rPr>
          <w:rFonts w:ascii="Arial" w:hAnsi="Arial" w:cs="Arial"/>
        </w:rPr>
        <w:t>хидродинамичния натиск, включително когато нивото на подземните води е повлияно от дренажни средства;</w:t>
      </w:r>
    </w:p>
    <w:p w:rsidR="002E00A8" w:rsidRPr="002E00A8" w:rsidRDefault="002E00A8" w:rsidP="00B36785">
      <w:pPr>
        <w:tabs>
          <w:tab w:val="left" w:pos="851"/>
        </w:tabs>
        <w:spacing w:before="24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Pr="002E00A8">
        <w:rPr>
          <w:rFonts w:ascii="Arial" w:hAnsi="Arial" w:cs="Arial"/>
        </w:rPr>
        <w:t>) земетръсните инерционни сили на</w:t>
      </w:r>
      <w:r w:rsidR="006C69EA">
        <w:rPr>
          <w:rFonts w:ascii="Arial" w:hAnsi="Arial" w:cs="Arial"/>
        </w:rPr>
        <w:t xml:space="preserve"> почвения масив над </w:t>
      </w:r>
      <w:proofErr w:type="spellStart"/>
      <w:r w:rsidR="006C69EA">
        <w:rPr>
          <w:rFonts w:ascii="Arial" w:hAnsi="Arial" w:cs="Arial"/>
        </w:rPr>
        <w:t>хлъзгателна</w:t>
      </w:r>
      <w:r w:rsidRPr="002E00A8">
        <w:rPr>
          <w:rFonts w:ascii="Arial" w:hAnsi="Arial" w:cs="Arial"/>
        </w:rPr>
        <w:t>та</w:t>
      </w:r>
      <w:proofErr w:type="spellEnd"/>
      <w:r w:rsidRPr="002E00A8">
        <w:rPr>
          <w:rFonts w:ascii="Arial" w:hAnsi="Arial" w:cs="Arial"/>
        </w:rPr>
        <w:t xml:space="preserve"> повърхнина;</w:t>
      </w:r>
    </w:p>
    <w:p w:rsidR="002E00A8" w:rsidRDefault="002E00A8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2E00A8">
        <w:rPr>
          <w:rFonts w:ascii="Arial" w:hAnsi="Arial" w:cs="Arial"/>
        </w:rPr>
        <w:t xml:space="preserve">устойчивост на склона или на части от склона </w:t>
      </w:r>
      <w:r w:rsidR="00B36785">
        <w:rPr>
          <w:rFonts w:ascii="Arial" w:hAnsi="Arial" w:cs="Arial"/>
        </w:rPr>
        <w:t xml:space="preserve">по други </w:t>
      </w:r>
      <w:proofErr w:type="spellStart"/>
      <w:r w:rsidR="00B36785">
        <w:rPr>
          <w:rFonts w:ascii="Arial" w:hAnsi="Arial" w:cs="Arial"/>
        </w:rPr>
        <w:t>хлъзгателни</w:t>
      </w:r>
      <w:proofErr w:type="spellEnd"/>
      <w:r w:rsidR="00B36785">
        <w:rPr>
          <w:rFonts w:ascii="Arial" w:hAnsi="Arial" w:cs="Arial"/>
        </w:rPr>
        <w:t xml:space="preserve"> повърхнини</w:t>
      </w:r>
      <w:r w:rsidRPr="002E00A8">
        <w:rPr>
          <w:rFonts w:ascii="Arial" w:hAnsi="Arial" w:cs="Arial"/>
        </w:rPr>
        <w:t>, които могат да възникнат вследствие на ерозия, подкопаване, пълзене на почвата или по други причини;</w:t>
      </w:r>
    </w:p>
    <w:p w:rsidR="00B36785" w:rsidRDefault="00B36785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B36785">
        <w:rPr>
          <w:rFonts w:ascii="Arial" w:hAnsi="Arial" w:cs="Arial"/>
        </w:rPr>
        <w:t>устойчивост на откосите на изкопите от горната страна на сградата (съоръжението) с отчитане на възможното претоварване на склона над откоса, а когато откосите са постоянни и и</w:t>
      </w:r>
      <w:r>
        <w:rPr>
          <w:rFonts w:ascii="Arial" w:hAnsi="Arial" w:cs="Arial"/>
        </w:rPr>
        <w:t>зчислените коефициенти на устой</w:t>
      </w:r>
      <w:r w:rsidRPr="00B36785">
        <w:rPr>
          <w:rFonts w:ascii="Arial" w:hAnsi="Arial" w:cs="Arial"/>
        </w:rPr>
        <w:t xml:space="preserve">чивост са по-малки от </w:t>
      </w:r>
      <w:r w:rsidRPr="00852D22">
        <w:rPr>
          <w:b/>
          <w:i/>
          <w:sz w:val="26"/>
          <w:szCs w:val="26"/>
        </w:rPr>
        <w:t>1,4</w:t>
      </w:r>
      <w:r w:rsidRPr="00B36785">
        <w:rPr>
          <w:rFonts w:ascii="Arial" w:hAnsi="Arial" w:cs="Arial"/>
        </w:rPr>
        <w:t xml:space="preserve"> - откосите се укрепват с подпорни стени, пилоти, </w:t>
      </w:r>
      <w:proofErr w:type="spellStart"/>
      <w:r w:rsidRPr="00B36785">
        <w:rPr>
          <w:rFonts w:ascii="Arial" w:hAnsi="Arial" w:cs="Arial"/>
        </w:rPr>
        <w:t>шлицови</w:t>
      </w:r>
      <w:proofErr w:type="spellEnd"/>
      <w:r w:rsidRPr="00B36785">
        <w:rPr>
          <w:rFonts w:ascii="Arial" w:hAnsi="Arial" w:cs="Arial"/>
        </w:rPr>
        <w:t xml:space="preserve"> ст</w:t>
      </w:r>
      <w:r>
        <w:rPr>
          <w:rFonts w:ascii="Arial" w:hAnsi="Arial" w:cs="Arial"/>
        </w:rPr>
        <w:t>ени или комбинирани конструкции;</w:t>
      </w:r>
    </w:p>
    <w:p w:rsidR="00B36785" w:rsidRDefault="00B36785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B36785">
        <w:rPr>
          <w:rFonts w:ascii="Arial" w:hAnsi="Arial" w:cs="Arial"/>
        </w:rPr>
        <w:t>наклоняване на сградата.</w:t>
      </w:r>
    </w:p>
    <w:p w:rsidR="001B7A71" w:rsidRDefault="00B36785" w:rsidP="00B36785">
      <w:pPr>
        <w:spacing w:before="24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E366CAC" wp14:editId="08F4073A">
            <wp:extent cx="6209665" cy="2734651"/>
            <wp:effectExtent l="0" t="0" r="635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273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785" w:rsidRPr="00BF4AF1" w:rsidRDefault="00F75FA5" w:rsidP="00BF4AF1">
      <w:pPr>
        <w:spacing w:before="240"/>
        <w:ind w:firstLine="708"/>
        <w:jc w:val="center"/>
        <w:rPr>
          <w:rFonts w:ascii="Arial" w:hAnsi="Arial" w:cs="Arial"/>
          <w:b/>
        </w:rPr>
      </w:pPr>
      <w:r w:rsidRPr="00BF4AF1">
        <w:rPr>
          <w:rFonts w:ascii="Arial" w:hAnsi="Arial" w:cs="Arial"/>
          <w:b/>
        </w:rPr>
        <w:t>Фигура</w:t>
      </w:r>
      <w:r w:rsidR="00BF4AF1" w:rsidRPr="00BF4AF1">
        <w:rPr>
          <w:rFonts w:ascii="Arial" w:hAnsi="Arial" w:cs="Arial"/>
          <w:b/>
        </w:rPr>
        <w:t xml:space="preserve"> 6.</w:t>
      </w:r>
      <w:r w:rsidR="00B36785" w:rsidRPr="00BF4AF1">
        <w:rPr>
          <w:rFonts w:ascii="Arial" w:hAnsi="Arial" w:cs="Arial"/>
          <w:b/>
        </w:rPr>
        <w:t>2. Схема за фундиране на сграда при денивелация на терена.</w:t>
      </w:r>
    </w:p>
    <w:p w:rsidR="00357A70" w:rsidRDefault="00357A70" w:rsidP="00357A70">
      <w:pPr>
        <w:spacing w:before="240"/>
        <w:rPr>
          <w:rFonts w:ascii="Arial" w:hAnsi="Arial" w:cs="Arial"/>
        </w:rPr>
      </w:pPr>
    </w:p>
    <w:p w:rsidR="00111B7E" w:rsidRDefault="00111B7E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111B7E">
        <w:rPr>
          <w:rFonts w:ascii="Arial" w:hAnsi="Arial" w:cs="Arial"/>
        </w:rPr>
        <w:t>Не се допуска строителство в наклонени терени, за които</w:t>
      </w:r>
      <w:r>
        <w:rPr>
          <w:rFonts w:ascii="Arial" w:hAnsi="Arial" w:cs="Arial"/>
        </w:rPr>
        <w:t>:</w:t>
      </w:r>
    </w:p>
    <w:p w:rsidR="00111B7E" w:rsidRPr="00111B7E" w:rsidRDefault="00111B7E" w:rsidP="000706F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88" w:lineRule="auto"/>
        <w:ind w:left="0" w:firstLine="720"/>
        <w:contextualSpacing w:val="0"/>
        <w:jc w:val="both"/>
        <w:rPr>
          <w:rFonts w:ascii="Arial" w:hAnsi="Arial" w:cs="Arial"/>
        </w:rPr>
      </w:pPr>
      <w:r w:rsidRPr="00111B7E">
        <w:rPr>
          <w:rFonts w:ascii="Arial" w:hAnsi="Arial" w:cs="Arial"/>
        </w:rPr>
        <w:t xml:space="preserve">има данни, че са активни свлачища, преди съответно укрепяване на </w:t>
      </w:r>
      <w:proofErr w:type="spellStart"/>
      <w:r w:rsidRPr="00111B7E">
        <w:rPr>
          <w:rFonts w:ascii="Arial" w:hAnsi="Arial" w:cs="Arial"/>
        </w:rPr>
        <w:t>свлачището</w:t>
      </w:r>
      <w:proofErr w:type="spellEnd"/>
      <w:r w:rsidRPr="00111B7E">
        <w:rPr>
          <w:rFonts w:ascii="Arial" w:hAnsi="Arial" w:cs="Arial"/>
        </w:rPr>
        <w:t xml:space="preserve">. В тези случай, проектирането на сгради и съоръжения в </w:t>
      </w:r>
      <w:proofErr w:type="spellStart"/>
      <w:r w:rsidRPr="00111B7E">
        <w:rPr>
          <w:rFonts w:ascii="Arial" w:hAnsi="Arial" w:cs="Arial"/>
        </w:rPr>
        <w:t>свлачищни</w:t>
      </w:r>
      <w:proofErr w:type="spellEnd"/>
      <w:r w:rsidRPr="00111B7E">
        <w:rPr>
          <w:rFonts w:ascii="Arial" w:hAnsi="Arial" w:cs="Arial"/>
        </w:rPr>
        <w:t xml:space="preserve"> терени може да се изпълнява успоредно с проектите за стабилизация на </w:t>
      </w:r>
      <w:proofErr w:type="spellStart"/>
      <w:r w:rsidRPr="00111B7E">
        <w:rPr>
          <w:rFonts w:ascii="Arial" w:hAnsi="Arial" w:cs="Arial"/>
        </w:rPr>
        <w:t>свлачищата</w:t>
      </w:r>
      <w:proofErr w:type="spellEnd"/>
      <w:r w:rsidRPr="00111B7E">
        <w:rPr>
          <w:rFonts w:ascii="Arial" w:hAnsi="Arial" w:cs="Arial"/>
        </w:rPr>
        <w:t>.</w:t>
      </w:r>
    </w:p>
    <w:p w:rsidR="00111B7E" w:rsidRDefault="00357A70" w:rsidP="000706F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88" w:lineRule="auto"/>
        <w:ind w:left="0" w:firstLine="7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са </w:t>
      </w:r>
      <w:r w:rsidR="00111B7E" w:rsidRPr="00111B7E">
        <w:rPr>
          <w:rFonts w:ascii="Arial" w:hAnsi="Arial" w:cs="Arial"/>
        </w:rPr>
        <w:t>активните свлачища, когато застрашават сигурността на сгради, съоръжения и комуникации в прилежащи терени, се разработват проекти за тяхното стабилизиране.</w:t>
      </w:r>
    </w:p>
    <w:p w:rsidR="00357A70" w:rsidRPr="00B36785" w:rsidRDefault="00357A70" w:rsidP="000706F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88" w:lineRule="auto"/>
        <w:ind w:left="0" w:firstLine="720"/>
        <w:contextualSpacing w:val="0"/>
        <w:jc w:val="both"/>
        <w:rPr>
          <w:rFonts w:ascii="Arial" w:hAnsi="Arial" w:cs="Arial"/>
        </w:rPr>
      </w:pPr>
      <w:r w:rsidRPr="00357A70">
        <w:rPr>
          <w:rFonts w:ascii="Arial" w:hAnsi="Arial" w:cs="Arial"/>
        </w:rPr>
        <w:t xml:space="preserve">в наклонени терени, </w:t>
      </w:r>
      <w:r>
        <w:rPr>
          <w:rFonts w:ascii="Arial" w:hAnsi="Arial" w:cs="Arial"/>
        </w:rPr>
        <w:t>за които има данни, че са услов</w:t>
      </w:r>
      <w:r w:rsidRPr="00357A70">
        <w:rPr>
          <w:rFonts w:ascii="Arial" w:hAnsi="Arial" w:cs="Arial"/>
        </w:rPr>
        <w:t xml:space="preserve">но стабилизирани (пасивни) свлачища, се допуска </w:t>
      </w:r>
      <w:r w:rsidR="000706F9" w:rsidRPr="000706F9">
        <w:rPr>
          <w:rFonts w:ascii="Arial" w:hAnsi="Arial" w:cs="Arial"/>
        </w:rPr>
        <w:t xml:space="preserve">строителство </w:t>
      </w:r>
      <w:r w:rsidRPr="00357A70">
        <w:rPr>
          <w:rFonts w:ascii="Arial" w:hAnsi="Arial" w:cs="Arial"/>
        </w:rPr>
        <w:t>въз основа на подробни инженерно</w:t>
      </w:r>
      <w:r>
        <w:rPr>
          <w:rFonts w:ascii="Arial" w:hAnsi="Arial" w:cs="Arial"/>
        </w:rPr>
        <w:t xml:space="preserve"> </w:t>
      </w:r>
      <w:r w:rsidRPr="00357A70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357A70">
        <w:rPr>
          <w:rFonts w:ascii="Arial" w:hAnsi="Arial" w:cs="Arial"/>
        </w:rPr>
        <w:t>геоложки проучвания за общата им устойчивост и съответна геотехническа експертиза. Преди да се изпълни основното строителство се разработва и изпълнява проект с меропр</w:t>
      </w:r>
      <w:r>
        <w:rPr>
          <w:rFonts w:ascii="Arial" w:hAnsi="Arial" w:cs="Arial"/>
        </w:rPr>
        <w:t>иятия за недопускане активизира</w:t>
      </w:r>
      <w:r w:rsidRPr="00357A70">
        <w:rPr>
          <w:rFonts w:ascii="Arial" w:hAnsi="Arial" w:cs="Arial"/>
        </w:rPr>
        <w:t xml:space="preserve">нето на нови </w:t>
      </w:r>
      <w:proofErr w:type="spellStart"/>
      <w:r w:rsidRPr="00357A70">
        <w:rPr>
          <w:rFonts w:ascii="Arial" w:hAnsi="Arial" w:cs="Arial"/>
        </w:rPr>
        <w:t>свлачищни</w:t>
      </w:r>
      <w:proofErr w:type="spellEnd"/>
      <w:r w:rsidRPr="00357A70">
        <w:rPr>
          <w:rFonts w:ascii="Arial" w:hAnsi="Arial" w:cs="Arial"/>
        </w:rPr>
        <w:t xml:space="preserve"> процеси, съгласно </w:t>
      </w:r>
      <w:r w:rsidR="00DB1AD8" w:rsidRPr="00357A70">
        <w:rPr>
          <w:rFonts w:ascii="Arial" w:hAnsi="Arial" w:cs="Arial"/>
        </w:rPr>
        <w:t>Н</w:t>
      </w:r>
      <w:r w:rsidRPr="00357A70">
        <w:rPr>
          <w:rFonts w:ascii="Arial" w:hAnsi="Arial" w:cs="Arial"/>
        </w:rPr>
        <w:t>аредба 01-12/2001.</w:t>
      </w:r>
    </w:p>
    <w:p w:rsidR="00EF64A0" w:rsidRPr="009D3DC2" w:rsidRDefault="00EF64A0">
      <w:pPr>
        <w:spacing w:after="200" w:line="276" w:lineRule="auto"/>
        <w:rPr>
          <w:rFonts w:ascii="Arial" w:hAnsi="Arial" w:cs="Arial"/>
        </w:rPr>
      </w:pPr>
      <w:r w:rsidRPr="009D3DC2">
        <w:rPr>
          <w:rFonts w:ascii="Arial" w:hAnsi="Arial" w:cs="Arial"/>
        </w:rPr>
        <w:br w:type="page"/>
      </w:r>
    </w:p>
    <w:p w:rsidR="00192D75" w:rsidRPr="009D3DC2" w:rsidRDefault="00607A25" w:rsidP="000E2CD9">
      <w:pPr>
        <w:pStyle w:val="ListParagraph"/>
        <w:numPr>
          <w:ilvl w:val="0"/>
          <w:numId w:val="1"/>
        </w:numPr>
        <w:spacing w:after="480" w:line="240" w:lineRule="atLeast"/>
        <w:ind w:left="357" w:hanging="357"/>
        <w:contextualSpacing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lastRenderedPageBreak/>
        <w:t xml:space="preserve">Допълнителни указания </w:t>
      </w:r>
      <w:r w:rsidR="00192D75" w:rsidRPr="009D3DC2">
        <w:rPr>
          <w:rFonts w:ascii="Arial" w:hAnsi="Arial" w:cs="Arial"/>
          <w:b/>
          <w:bCs/>
        </w:rPr>
        <w:t xml:space="preserve"> – </w:t>
      </w:r>
      <w:r w:rsidR="00EF4F9B">
        <w:rPr>
          <w:rFonts w:ascii="Arial" w:hAnsi="Arial" w:cs="Arial"/>
          <w:b/>
          <w:bCs/>
        </w:rPr>
        <w:t>7</w:t>
      </w:r>
      <w:r w:rsidR="00192D75" w:rsidRPr="009D3DC2">
        <w:rPr>
          <w:rFonts w:ascii="Arial" w:hAnsi="Arial" w:cs="Arial"/>
          <w:b/>
          <w:bCs/>
        </w:rPr>
        <w:t>. ПОДЗЕМНО СТРОИТЕЛСТВО В НАСЕЛЕНИ ТЕРИТОРИИ</w:t>
      </w:r>
    </w:p>
    <w:p w:rsidR="007D1973" w:rsidRDefault="007D1973" w:rsidP="00A5182F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88" w:lineRule="auto"/>
        <w:ind w:left="0" w:firstLine="357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>Подземното строителство в населените територии, предмет на настоящата наредба, се характеризира със следните особености:</w:t>
      </w:r>
    </w:p>
    <w:p w:rsidR="007D1973" w:rsidRPr="00111B7E" w:rsidRDefault="007D1973" w:rsidP="00A5182F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88" w:lineRule="auto"/>
        <w:ind w:left="0" w:firstLine="720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 xml:space="preserve">Строителните площадки са ограничени от </w:t>
      </w:r>
      <w:proofErr w:type="spellStart"/>
      <w:r w:rsidRPr="007D1973">
        <w:rPr>
          <w:rFonts w:ascii="Arial" w:hAnsi="Arial" w:cs="Arial"/>
        </w:rPr>
        <w:t>близкоразположени</w:t>
      </w:r>
      <w:proofErr w:type="spellEnd"/>
      <w:r w:rsidRPr="007D1973">
        <w:rPr>
          <w:rFonts w:ascii="Arial" w:hAnsi="Arial" w:cs="Arial"/>
        </w:rPr>
        <w:t xml:space="preserve"> сгради, подземни комуникации, сгради и/или пътища. Тези ограничения не позволяват изпълнението на нормални откоси на строителните изкопи.</w:t>
      </w:r>
    </w:p>
    <w:p w:rsidR="007D1973" w:rsidRDefault="007D1973" w:rsidP="00A5182F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88" w:lineRule="auto"/>
        <w:ind w:left="0" w:firstLine="720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>При изпълнението на изкопните работи и останалите строителни процеси е необходимо да се създадат условия за нормална експлоатация и сигурност на прилежащите сгради и съоръжения, както и да не се нарушават транспортните условия на градския и личен транспорт.</w:t>
      </w:r>
    </w:p>
    <w:p w:rsidR="007D1973" w:rsidRDefault="007D1973" w:rsidP="00A5182F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88" w:lineRule="auto"/>
        <w:ind w:left="0" w:firstLine="720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>За изпълнението на строителните работи е необходимо да се използват подходящи технологии така, че да се изпълняват изискв</w:t>
      </w:r>
      <w:r>
        <w:rPr>
          <w:rFonts w:ascii="Arial" w:hAnsi="Arial" w:cs="Arial"/>
        </w:rPr>
        <w:t>анията съгласно (7.1.</w:t>
      </w:r>
      <w:proofErr w:type="spellStart"/>
      <w:r>
        <w:rPr>
          <w:rFonts w:ascii="Arial" w:hAnsi="Arial" w:cs="Arial"/>
        </w:rPr>
        <w:t>1</w:t>
      </w:r>
      <w:proofErr w:type="spellEnd"/>
      <w:r>
        <w:rPr>
          <w:rFonts w:ascii="Arial" w:hAnsi="Arial" w:cs="Arial"/>
        </w:rPr>
        <w:t>.) и (7.1.2.)</w:t>
      </w:r>
      <w:r w:rsidRPr="00357A70">
        <w:rPr>
          <w:rFonts w:ascii="Arial" w:hAnsi="Arial" w:cs="Arial"/>
        </w:rPr>
        <w:t>.</w:t>
      </w:r>
    </w:p>
    <w:p w:rsidR="007D1973" w:rsidRPr="00B36785" w:rsidRDefault="007D1973" w:rsidP="00A5182F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88" w:lineRule="auto"/>
        <w:ind w:left="0" w:firstLine="720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 xml:space="preserve">При строителството в ограничени площадки и при нива на подземните води над дъното на строителните изкопи, следва да се предвидят отводнителни мероприятия, така че да се запазят екологичните условия на площадките и околните пространства </w:t>
      </w:r>
      <w:r w:rsidR="00852D22">
        <w:rPr>
          <w:rFonts w:ascii="Arial" w:hAnsi="Arial" w:cs="Arial"/>
        </w:rPr>
        <w:t>(</w:t>
      </w:r>
      <w:r w:rsidRPr="007D1973">
        <w:rPr>
          <w:rFonts w:ascii="Arial" w:hAnsi="Arial" w:cs="Arial"/>
        </w:rPr>
        <w:t>например да се избягва прекъсване на потока на подземните води, замърсяване на подземните води и почвите и др.</w:t>
      </w:r>
      <w:r w:rsidR="00852D22">
        <w:rPr>
          <w:rFonts w:ascii="Arial" w:hAnsi="Arial" w:cs="Arial"/>
        </w:rPr>
        <w:t>)</w:t>
      </w:r>
      <w:r w:rsidRPr="007D1973">
        <w:rPr>
          <w:rFonts w:ascii="Arial" w:hAnsi="Arial" w:cs="Arial"/>
        </w:rPr>
        <w:t>, както и да не се предизвикат недопустими слягания на съседни сгради и съоръжения.</w:t>
      </w:r>
    </w:p>
    <w:p w:rsidR="007D1973" w:rsidRDefault="007D1973" w:rsidP="00610D9F">
      <w:pPr>
        <w:pStyle w:val="ListParagraph"/>
        <w:numPr>
          <w:ilvl w:val="1"/>
          <w:numId w:val="1"/>
        </w:numPr>
        <w:tabs>
          <w:tab w:val="left" w:pos="993"/>
        </w:tabs>
        <w:spacing w:before="120" w:after="120" w:line="288" w:lineRule="auto"/>
        <w:ind w:left="0" w:firstLine="357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>При подземното строителство в населени територии е необходимо да се извършат следните предварителни проучвания:</w:t>
      </w:r>
    </w:p>
    <w:p w:rsidR="00B26467" w:rsidRDefault="00B26467" w:rsidP="00610D9F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288" w:lineRule="auto"/>
        <w:ind w:left="0" w:firstLine="0"/>
        <w:jc w:val="both"/>
        <w:rPr>
          <w:rFonts w:ascii="Arial" w:hAnsi="Arial" w:cs="Arial"/>
        </w:rPr>
      </w:pPr>
      <w:r w:rsidRPr="00B26467">
        <w:rPr>
          <w:rFonts w:ascii="Arial" w:hAnsi="Arial" w:cs="Arial"/>
        </w:rPr>
        <w:t xml:space="preserve">Разстоянието между проучвателните изработки да е от </w:t>
      </w:r>
      <w:r w:rsidRPr="00C267FE">
        <w:rPr>
          <w:b/>
          <w:i/>
          <w:sz w:val="26"/>
          <w:szCs w:val="26"/>
        </w:rPr>
        <w:t>20</w:t>
      </w:r>
      <w:r w:rsidRPr="00B26467">
        <w:rPr>
          <w:rFonts w:ascii="Arial" w:hAnsi="Arial" w:cs="Arial"/>
        </w:rPr>
        <w:t xml:space="preserve"> до </w:t>
      </w:r>
      <w:r w:rsidRPr="00C267FE">
        <w:rPr>
          <w:b/>
          <w:i/>
          <w:sz w:val="26"/>
          <w:szCs w:val="26"/>
        </w:rPr>
        <w:t xml:space="preserve">50 </w:t>
      </w:r>
      <w:r w:rsidR="00C267FE" w:rsidRPr="00C267FE">
        <w:rPr>
          <w:b/>
          <w:i/>
          <w:sz w:val="26"/>
          <w:szCs w:val="26"/>
        </w:rPr>
        <w:t>м</w:t>
      </w:r>
      <w:r w:rsidRPr="00B26467">
        <w:rPr>
          <w:rFonts w:ascii="Arial" w:hAnsi="Arial" w:cs="Arial"/>
        </w:rPr>
        <w:t xml:space="preserve"> (при необходимост и на по-малки разстояния) и на дълбочина </w:t>
      </w:r>
      <w:proofErr w:type="spellStart"/>
      <w:r w:rsidRPr="00C267FE">
        <w:rPr>
          <w:b/>
          <w:i/>
          <w:sz w:val="26"/>
          <w:szCs w:val="26"/>
        </w:rPr>
        <w:t>z</w:t>
      </w:r>
      <w:r w:rsidRPr="00C267FE">
        <w:rPr>
          <w:b/>
          <w:i/>
          <w:sz w:val="26"/>
          <w:szCs w:val="26"/>
          <w:vertAlign w:val="subscript"/>
        </w:rPr>
        <w:t>a</w:t>
      </w:r>
      <w:proofErr w:type="spellEnd"/>
      <w:r w:rsidR="00C267FE">
        <w:rPr>
          <w:b/>
          <w:i/>
          <w:sz w:val="26"/>
          <w:szCs w:val="26"/>
          <w:vertAlign w:val="subscript"/>
        </w:rPr>
        <w:t xml:space="preserve"> </w:t>
      </w:r>
      <w:r w:rsidRPr="00C267FE">
        <w:rPr>
          <w:b/>
          <w:i/>
          <w:sz w:val="26"/>
          <w:szCs w:val="26"/>
        </w:rPr>
        <w:t>≥</w:t>
      </w:r>
      <w:r w:rsidR="00C267FE">
        <w:rPr>
          <w:b/>
          <w:i/>
          <w:sz w:val="26"/>
          <w:szCs w:val="26"/>
        </w:rPr>
        <w:t xml:space="preserve"> </w:t>
      </w:r>
      <w:r w:rsidRPr="00C267FE">
        <w:rPr>
          <w:b/>
          <w:i/>
          <w:sz w:val="26"/>
          <w:szCs w:val="26"/>
        </w:rPr>
        <w:t>L</w:t>
      </w:r>
      <w:r w:rsidRPr="00B26467">
        <w:rPr>
          <w:rFonts w:ascii="Arial" w:hAnsi="Arial" w:cs="Arial"/>
        </w:rPr>
        <w:t xml:space="preserve">, където </w:t>
      </w:r>
      <w:proofErr w:type="spellStart"/>
      <w:r w:rsidR="00C267FE" w:rsidRPr="00C267FE">
        <w:rPr>
          <w:b/>
          <w:i/>
          <w:sz w:val="26"/>
          <w:szCs w:val="26"/>
        </w:rPr>
        <w:t>z</w:t>
      </w:r>
      <w:r w:rsidR="00C267FE" w:rsidRPr="00C267FE">
        <w:rPr>
          <w:b/>
          <w:i/>
          <w:sz w:val="26"/>
          <w:szCs w:val="26"/>
          <w:vertAlign w:val="subscript"/>
        </w:rPr>
        <w:t>a</w:t>
      </w:r>
      <w:proofErr w:type="spellEnd"/>
      <w:r w:rsidRPr="00B26467">
        <w:rPr>
          <w:rFonts w:ascii="Arial" w:hAnsi="Arial" w:cs="Arial"/>
          <w:i/>
        </w:rPr>
        <w:t xml:space="preserve"> </w:t>
      </w:r>
      <w:r w:rsidRPr="00B26467">
        <w:rPr>
          <w:rFonts w:ascii="Arial" w:hAnsi="Arial" w:cs="Arial"/>
        </w:rPr>
        <w:t xml:space="preserve">е дълбочина на провежданите проучвания мерена от дъно изкоп, а </w:t>
      </w:r>
      <w:r w:rsidR="00C267FE" w:rsidRPr="00C267FE">
        <w:rPr>
          <w:b/>
          <w:i/>
          <w:sz w:val="26"/>
          <w:szCs w:val="26"/>
        </w:rPr>
        <w:t>L</w:t>
      </w:r>
      <w:r w:rsidRPr="00B26467">
        <w:rPr>
          <w:rFonts w:ascii="Arial" w:hAnsi="Arial" w:cs="Arial"/>
        </w:rPr>
        <w:t xml:space="preserve"> – по-малкия размер на основната плоскост на съоръжението;</w:t>
      </w:r>
    </w:p>
    <w:p w:rsidR="00A5182F" w:rsidRDefault="007D1973" w:rsidP="00A5182F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288" w:lineRule="auto"/>
        <w:ind w:left="0" w:firstLine="0"/>
        <w:jc w:val="both"/>
        <w:rPr>
          <w:rFonts w:ascii="Arial" w:hAnsi="Arial" w:cs="Arial"/>
        </w:rPr>
      </w:pPr>
      <w:r w:rsidRPr="00B26467">
        <w:rPr>
          <w:rFonts w:ascii="Arial" w:hAnsi="Arial" w:cs="Arial"/>
          <w:highlight w:val="yellow"/>
        </w:rPr>
        <w:t xml:space="preserve">най-малко три сондажа прокарани до дълбочини, най-малко с </w:t>
      </w:r>
      <w:r w:rsidRPr="00B26467">
        <w:rPr>
          <w:b/>
          <w:i/>
          <w:sz w:val="26"/>
          <w:szCs w:val="26"/>
          <w:highlight w:val="yellow"/>
        </w:rPr>
        <w:t>10 метра</w:t>
      </w:r>
      <w:r w:rsidRPr="00B26467">
        <w:rPr>
          <w:rFonts w:ascii="Arial" w:hAnsi="Arial" w:cs="Arial"/>
          <w:highlight w:val="yellow"/>
        </w:rPr>
        <w:t xml:space="preserve"> по-големи от дълбочината на строителните изкопи</w:t>
      </w:r>
      <w:r w:rsidR="00B26467">
        <w:rPr>
          <w:rFonts w:ascii="Arial" w:hAnsi="Arial" w:cs="Arial"/>
        </w:rPr>
        <w:t>;</w:t>
      </w:r>
    </w:p>
    <w:p w:rsidR="00966C28" w:rsidRDefault="007D1973" w:rsidP="00A5182F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288" w:lineRule="auto"/>
        <w:ind w:left="0" w:firstLine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 xml:space="preserve">По данни от сондажните проучвания се изчертават </w:t>
      </w:r>
      <w:proofErr w:type="spellStart"/>
      <w:r w:rsidRPr="007D1973">
        <w:rPr>
          <w:rFonts w:ascii="Arial" w:hAnsi="Arial" w:cs="Arial"/>
        </w:rPr>
        <w:t>литоложките</w:t>
      </w:r>
      <w:proofErr w:type="spellEnd"/>
      <w:r w:rsidRPr="007D1973">
        <w:rPr>
          <w:rFonts w:ascii="Arial" w:hAnsi="Arial" w:cs="Arial"/>
        </w:rPr>
        <w:t xml:space="preserve"> колонки с означения на дълбочините и мощностите на всеки пласт. Задължително се дават и пространствените изменения на отделните пластове</w:t>
      </w:r>
      <w:r w:rsidR="00966C28">
        <w:rPr>
          <w:rFonts w:ascii="Arial" w:hAnsi="Arial" w:cs="Arial"/>
        </w:rPr>
        <w:t>;</w:t>
      </w:r>
    </w:p>
    <w:p w:rsidR="007D1973" w:rsidRDefault="007D1973" w:rsidP="00A5182F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288" w:lineRule="auto"/>
        <w:ind w:left="0" w:firstLine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 xml:space="preserve"> Сондажи се изпълняват и по периферията на строителните изкопи за установяване на почвените разновидности в зоната на укрепяване</w:t>
      </w:r>
      <w:r>
        <w:rPr>
          <w:rFonts w:ascii="Arial" w:hAnsi="Arial" w:cs="Arial"/>
        </w:rPr>
        <w:t>;</w:t>
      </w:r>
    </w:p>
    <w:p w:rsidR="007D1973" w:rsidRPr="00610D9F" w:rsidRDefault="00610D9F" w:rsidP="00A5182F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288" w:lineRule="auto"/>
        <w:ind w:left="0" w:firstLine="0"/>
        <w:jc w:val="both"/>
        <w:rPr>
          <w:rFonts w:ascii="Arial" w:hAnsi="Arial" w:cs="Arial"/>
        </w:rPr>
      </w:pPr>
      <w:r w:rsidRPr="00610D9F">
        <w:rPr>
          <w:rFonts w:ascii="Arial" w:hAnsi="Arial" w:cs="Arial"/>
        </w:rPr>
        <w:t xml:space="preserve">От </w:t>
      </w:r>
      <w:proofErr w:type="spellStart"/>
      <w:r w:rsidRPr="00610D9F">
        <w:rPr>
          <w:rFonts w:ascii="Arial" w:hAnsi="Arial" w:cs="Arial"/>
        </w:rPr>
        <w:t>проведениете</w:t>
      </w:r>
      <w:proofErr w:type="spellEnd"/>
      <w:r w:rsidRPr="00610D9F">
        <w:rPr>
          <w:rFonts w:ascii="Arial" w:hAnsi="Arial" w:cs="Arial"/>
        </w:rPr>
        <w:t xml:space="preserve"> </w:t>
      </w:r>
      <w:r w:rsidR="007D1973" w:rsidRPr="00610D9F">
        <w:rPr>
          <w:rFonts w:ascii="Arial" w:hAnsi="Arial" w:cs="Arial"/>
        </w:rPr>
        <w:t xml:space="preserve">изпитвания </w:t>
      </w:r>
      <w:r w:rsidR="0038685E" w:rsidRPr="0038685E">
        <w:rPr>
          <w:rFonts w:ascii="Arial" w:hAnsi="Arial" w:cs="Arial"/>
          <w:lang w:val="ru-RU"/>
        </w:rPr>
        <w:t>/</w:t>
      </w:r>
      <w:proofErr w:type="spellStart"/>
      <w:r w:rsidR="0038685E" w:rsidRPr="0038685E">
        <w:rPr>
          <w:rFonts w:ascii="Arial" w:hAnsi="Arial" w:cs="Arial"/>
          <w:lang w:val="ru-RU"/>
        </w:rPr>
        <w:t>изследвания</w:t>
      </w:r>
      <w:proofErr w:type="spellEnd"/>
      <w:r w:rsidR="0038685E" w:rsidRPr="0038685E">
        <w:rPr>
          <w:rFonts w:ascii="Arial" w:hAnsi="Arial" w:cs="Arial"/>
          <w:lang w:val="ru-RU"/>
        </w:rPr>
        <w:t>/</w:t>
      </w:r>
      <w:r w:rsidR="0038685E" w:rsidRPr="0038685E">
        <w:rPr>
          <w:rFonts w:ascii="Arial" w:hAnsi="Arial" w:cs="Arial"/>
        </w:rPr>
        <w:t xml:space="preserve"> </w:t>
      </w:r>
      <w:r w:rsidRPr="00610D9F">
        <w:rPr>
          <w:rFonts w:ascii="Arial" w:hAnsi="Arial" w:cs="Arial"/>
        </w:rPr>
        <w:t>трябва да се определят</w:t>
      </w:r>
      <w:r w:rsidR="007D1973" w:rsidRPr="00610D9F">
        <w:rPr>
          <w:rFonts w:ascii="Arial" w:hAnsi="Arial" w:cs="Arial"/>
        </w:rPr>
        <w:t xml:space="preserve">, якостни и </w:t>
      </w:r>
      <w:proofErr w:type="spellStart"/>
      <w:r w:rsidR="007D1973" w:rsidRPr="00610D9F">
        <w:rPr>
          <w:rFonts w:ascii="Arial" w:hAnsi="Arial" w:cs="Arial"/>
        </w:rPr>
        <w:t>деформационни</w:t>
      </w:r>
      <w:proofErr w:type="spellEnd"/>
      <w:r w:rsidR="007D1973" w:rsidRPr="00610D9F">
        <w:rPr>
          <w:rFonts w:ascii="Arial" w:hAnsi="Arial" w:cs="Arial"/>
        </w:rPr>
        <w:t xml:space="preserve"> показатели на всяка почвена разновидност както на площадката, така и по откосите (включително и на пластовете от културни почви и насипи). Якостните характеристики се определят за върховите и остатъчни </w:t>
      </w:r>
      <w:proofErr w:type="spellStart"/>
      <w:r w:rsidR="007D1973" w:rsidRPr="00610D9F">
        <w:rPr>
          <w:rFonts w:ascii="Arial" w:hAnsi="Arial" w:cs="Arial"/>
        </w:rPr>
        <w:t>якости</w:t>
      </w:r>
      <w:proofErr w:type="spellEnd"/>
      <w:r w:rsidRPr="00610D9F">
        <w:rPr>
          <w:rFonts w:ascii="Arial" w:hAnsi="Arial" w:cs="Arial"/>
        </w:rPr>
        <w:t>, дълбочините на нивата на поява и установяване на подземните води. Дава се и посоката на потока на подземните води; очакван дебит на подземните води и начини на тяхното подхранване; агресивност на подземните води</w:t>
      </w:r>
      <w:r w:rsidR="007D1973" w:rsidRPr="00610D9F">
        <w:rPr>
          <w:rFonts w:ascii="Arial" w:hAnsi="Arial" w:cs="Arial"/>
        </w:rPr>
        <w:t>;</w:t>
      </w:r>
    </w:p>
    <w:p w:rsidR="007D1973" w:rsidRDefault="00C267FE" w:rsidP="00A5182F">
      <w:pPr>
        <w:pStyle w:val="ListParagraph"/>
        <w:numPr>
          <w:ilvl w:val="3"/>
          <w:numId w:val="4"/>
        </w:numPr>
        <w:tabs>
          <w:tab w:val="left" w:pos="284"/>
        </w:tabs>
        <w:spacing w:before="120" w:after="120" w:line="288" w:lineRule="auto"/>
        <w:ind w:left="0" w:firstLine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lastRenderedPageBreak/>
        <w:t>Д</w:t>
      </w:r>
      <w:r w:rsidR="007D1973" w:rsidRPr="007D1973">
        <w:rPr>
          <w:rFonts w:ascii="Arial" w:hAnsi="Arial" w:cs="Arial"/>
        </w:rPr>
        <w:t xml:space="preserve">окладите за инженерно геоложките и хидрогеоложки проучвания се правят от проектанти с пълна проектантска правоспособност и се приемат, освен от инвеститора на строежа, така и от </w:t>
      </w:r>
      <w:r w:rsidR="00253782" w:rsidRPr="00253782">
        <w:rPr>
          <w:rFonts w:ascii="Arial" w:hAnsi="Arial" w:cs="Arial"/>
        </w:rPr>
        <w:t xml:space="preserve">строителния надзор </w:t>
      </w:r>
      <w:r w:rsidR="00253782">
        <w:rPr>
          <w:rFonts w:ascii="Arial" w:hAnsi="Arial" w:cs="Arial"/>
        </w:rPr>
        <w:t xml:space="preserve">/ </w:t>
      </w:r>
      <w:r w:rsidR="007D1973" w:rsidRPr="007D1973">
        <w:rPr>
          <w:rFonts w:ascii="Arial" w:hAnsi="Arial" w:cs="Arial"/>
        </w:rPr>
        <w:t xml:space="preserve">проектанта конструктор на строежа </w:t>
      </w:r>
      <w:r w:rsidRPr="00C267FE">
        <w:rPr>
          <w:rFonts w:ascii="Arial" w:hAnsi="Arial" w:cs="Arial"/>
        </w:rPr>
        <w:t xml:space="preserve">с цел да </w:t>
      </w:r>
      <w:r w:rsidR="007D1973" w:rsidRPr="007D1973">
        <w:rPr>
          <w:rFonts w:ascii="Arial" w:hAnsi="Arial" w:cs="Arial"/>
        </w:rPr>
        <w:t>отговарят на изискванията на наредбата.</w:t>
      </w:r>
    </w:p>
    <w:p w:rsidR="007D1973" w:rsidRDefault="007D197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 xml:space="preserve">При определяне на характеристиките на почвите и очаквания </w:t>
      </w:r>
      <w:proofErr w:type="spellStart"/>
      <w:r w:rsidRPr="007D1973">
        <w:rPr>
          <w:rFonts w:ascii="Arial" w:hAnsi="Arial" w:cs="Arial"/>
        </w:rPr>
        <w:t>водоприток</w:t>
      </w:r>
      <w:proofErr w:type="spellEnd"/>
      <w:r w:rsidRPr="007D1973">
        <w:rPr>
          <w:rFonts w:ascii="Arial" w:hAnsi="Arial" w:cs="Arial"/>
        </w:rPr>
        <w:t xml:space="preserve"> в строителните изкопи, се препоръчва и използването на регионални данни, местен опит и данни от измервания при аналогични</w:t>
      </w:r>
      <w:r>
        <w:rPr>
          <w:rFonts w:ascii="Arial" w:hAnsi="Arial" w:cs="Arial"/>
        </w:rPr>
        <w:t xml:space="preserve"> </w:t>
      </w:r>
      <w:r w:rsidRPr="007D1973">
        <w:rPr>
          <w:rFonts w:ascii="Arial" w:hAnsi="Arial" w:cs="Arial"/>
        </w:rPr>
        <w:t>случа</w:t>
      </w:r>
      <w:r w:rsidR="00C267FE">
        <w:rPr>
          <w:rFonts w:ascii="Arial" w:hAnsi="Arial" w:cs="Arial"/>
        </w:rPr>
        <w:t>и</w:t>
      </w:r>
      <w:r w:rsidRPr="007D1973">
        <w:rPr>
          <w:rFonts w:ascii="Arial" w:hAnsi="Arial" w:cs="Arial"/>
        </w:rPr>
        <w:t xml:space="preserve"> за подобни обекти и почви. При сложни случаи и значителни разлики в показателите е задължителна геотехническа експертиза.</w:t>
      </w:r>
    </w:p>
    <w:p w:rsidR="007D1973" w:rsidRDefault="007D197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 xml:space="preserve">При липса на възможности за определяне на показателите на почвите в лабораторни условия </w:t>
      </w:r>
      <w:r w:rsidR="00852D22">
        <w:rPr>
          <w:rFonts w:ascii="Arial" w:hAnsi="Arial" w:cs="Arial"/>
        </w:rPr>
        <w:t>(</w:t>
      </w:r>
      <w:r w:rsidRPr="007D1973">
        <w:rPr>
          <w:rFonts w:ascii="Arial" w:hAnsi="Arial" w:cs="Arial"/>
        </w:rPr>
        <w:t xml:space="preserve">наличие на едри чакъли, пясъци с чувствителни </w:t>
      </w:r>
      <w:proofErr w:type="spellStart"/>
      <w:r w:rsidRPr="007D1973">
        <w:rPr>
          <w:rFonts w:ascii="Arial" w:hAnsi="Arial" w:cs="Arial"/>
        </w:rPr>
        <w:t>циментационни</w:t>
      </w:r>
      <w:proofErr w:type="spellEnd"/>
      <w:r w:rsidRPr="007D1973">
        <w:rPr>
          <w:rFonts w:ascii="Arial" w:hAnsi="Arial" w:cs="Arial"/>
        </w:rPr>
        <w:t xml:space="preserve"> връзки и други подобни</w:t>
      </w:r>
      <w:r w:rsidR="00852D22">
        <w:rPr>
          <w:rFonts w:ascii="Arial" w:hAnsi="Arial" w:cs="Arial"/>
        </w:rPr>
        <w:t>)</w:t>
      </w:r>
      <w:r w:rsidRPr="007D1973">
        <w:rPr>
          <w:rFonts w:ascii="Arial" w:hAnsi="Arial" w:cs="Arial"/>
        </w:rPr>
        <w:t xml:space="preserve"> е задължително използването на други методи за определяне на техните якостни показатели. Препоръчват се “</w:t>
      </w:r>
      <w:r w:rsidRPr="00852D22">
        <w:rPr>
          <w:b/>
          <w:i/>
          <w:sz w:val="26"/>
          <w:szCs w:val="26"/>
        </w:rPr>
        <w:t>полеви методи</w:t>
      </w:r>
      <w:r w:rsidRPr="007D1973">
        <w:rPr>
          <w:rFonts w:ascii="Arial" w:hAnsi="Arial" w:cs="Arial"/>
        </w:rPr>
        <w:t xml:space="preserve">”, като </w:t>
      </w:r>
      <w:r w:rsidRPr="00852D22">
        <w:rPr>
          <w:b/>
          <w:i/>
          <w:sz w:val="26"/>
          <w:szCs w:val="26"/>
        </w:rPr>
        <w:t>SPT</w:t>
      </w:r>
      <w:r w:rsidRPr="007D1973">
        <w:rPr>
          <w:rFonts w:ascii="Arial" w:hAnsi="Arial" w:cs="Arial"/>
        </w:rPr>
        <w:t xml:space="preserve">, динамични и статични </w:t>
      </w:r>
      <w:proofErr w:type="spellStart"/>
      <w:r w:rsidR="00610D9F" w:rsidRPr="00610D9F">
        <w:rPr>
          <w:rFonts w:ascii="Arial" w:hAnsi="Arial" w:cs="Arial"/>
        </w:rPr>
        <w:t>пенетрации</w:t>
      </w:r>
      <w:proofErr w:type="spellEnd"/>
      <w:r w:rsidRPr="007D1973">
        <w:rPr>
          <w:rFonts w:ascii="Arial" w:hAnsi="Arial" w:cs="Arial"/>
        </w:rPr>
        <w:t xml:space="preserve">, </w:t>
      </w:r>
      <w:proofErr w:type="spellStart"/>
      <w:r w:rsidRPr="007D1973">
        <w:rPr>
          <w:rFonts w:ascii="Arial" w:hAnsi="Arial" w:cs="Arial"/>
        </w:rPr>
        <w:t>пресиометри</w:t>
      </w:r>
      <w:proofErr w:type="spellEnd"/>
      <w:r w:rsidRPr="007D1973">
        <w:rPr>
          <w:rFonts w:ascii="Arial" w:hAnsi="Arial" w:cs="Arial"/>
        </w:rPr>
        <w:t xml:space="preserve">, </w:t>
      </w:r>
      <w:proofErr w:type="spellStart"/>
      <w:r w:rsidR="00610D9F" w:rsidRPr="00610D9F">
        <w:rPr>
          <w:rFonts w:ascii="Arial" w:hAnsi="Arial" w:cs="Arial"/>
        </w:rPr>
        <w:t>дилатометри</w:t>
      </w:r>
      <w:proofErr w:type="spellEnd"/>
      <w:r w:rsidR="00610D9F" w:rsidRPr="00610D9F">
        <w:rPr>
          <w:rFonts w:ascii="Arial" w:hAnsi="Arial" w:cs="Arial"/>
        </w:rPr>
        <w:t>,</w:t>
      </w:r>
      <w:r w:rsidR="00610D9F">
        <w:rPr>
          <w:rFonts w:ascii="Arial" w:hAnsi="Arial" w:cs="Arial"/>
        </w:rPr>
        <w:t xml:space="preserve"> </w:t>
      </w:r>
      <w:proofErr w:type="spellStart"/>
      <w:r w:rsidRPr="007D1973">
        <w:rPr>
          <w:rFonts w:ascii="Arial" w:hAnsi="Arial" w:cs="Arial"/>
        </w:rPr>
        <w:t>крилчатки</w:t>
      </w:r>
      <w:proofErr w:type="spellEnd"/>
      <w:r w:rsidRPr="007D1973">
        <w:rPr>
          <w:rFonts w:ascii="Arial" w:hAnsi="Arial" w:cs="Arial"/>
        </w:rPr>
        <w:t xml:space="preserve"> и </w:t>
      </w:r>
      <w:proofErr w:type="spellStart"/>
      <w:r w:rsidRPr="007D1973">
        <w:rPr>
          <w:rFonts w:ascii="Arial" w:hAnsi="Arial" w:cs="Arial"/>
        </w:rPr>
        <w:t>др</w:t>
      </w:r>
      <w:proofErr w:type="spellEnd"/>
      <w:r w:rsidRPr="007D1973">
        <w:rPr>
          <w:rFonts w:ascii="Arial" w:hAnsi="Arial" w:cs="Arial"/>
        </w:rPr>
        <w:t xml:space="preserve"> съгласно съответните нормативни изисквания</w:t>
      </w:r>
      <w:r w:rsidR="00610D9F">
        <w:rPr>
          <w:rFonts w:ascii="Arial" w:hAnsi="Arial" w:cs="Arial"/>
        </w:rPr>
        <w:t xml:space="preserve"> на ЗУТ</w:t>
      </w:r>
      <w:r w:rsidRPr="007D1973">
        <w:rPr>
          <w:rFonts w:ascii="Arial" w:hAnsi="Arial" w:cs="Arial"/>
        </w:rPr>
        <w:t>. След обосновка, могат да се използват и други показатели, като аналогии с други подобни почви, за които са натрупани данни от полеви изпитвания, измервания на поведението на изпълнени укрепващи съоръжения, данни за поведението на почви при изпълнени откоси и др.</w:t>
      </w:r>
    </w:p>
    <w:p w:rsidR="007D1973" w:rsidRDefault="007D197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>Допуска се характеристиките на почвите да се определят и в състоянието “</w:t>
      </w:r>
      <w:r w:rsidRPr="00852D22">
        <w:rPr>
          <w:b/>
          <w:i/>
          <w:sz w:val="26"/>
          <w:szCs w:val="26"/>
        </w:rPr>
        <w:t>плътност-влажност</w:t>
      </w:r>
      <w:r w:rsidRPr="007D1973">
        <w:rPr>
          <w:rFonts w:ascii="Arial" w:hAnsi="Arial" w:cs="Arial"/>
        </w:rPr>
        <w:t>”, което се гарантира по време на изпълнението на строителните изкопи и укрепяването на откосите.</w:t>
      </w:r>
    </w:p>
    <w:p w:rsidR="007D1973" w:rsidRDefault="007D197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>При проектирането на откосите и укрепителните съоръжения на стените на изкопите, не се допуска използването на данни за свойствата на почвите, дадени в приложения към литературни или нормативни източници.</w:t>
      </w:r>
    </w:p>
    <w:p w:rsidR="007D1973" w:rsidRDefault="007D197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7D1973">
        <w:rPr>
          <w:rFonts w:ascii="Arial" w:hAnsi="Arial" w:cs="Arial"/>
        </w:rPr>
        <w:t xml:space="preserve">При изпълнението на откоси и укрепявания на стените на строителни изкопи, се препоръчва използването на наблюдателни системи </w:t>
      </w:r>
      <w:r w:rsidR="00852D22">
        <w:rPr>
          <w:rFonts w:ascii="Arial" w:hAnsi="Arial" w:cs="Arial"/>
        </w:rPr>
        <w:t>(</w:t>
      </w:r>
      <w:r w:rsidRPr="007D1973">
        <w:rPr>
          <w:rFonts w:ascii="Arial" w:hAnsi="Arial" w:cs="Arial"/>
        </w:rPr>
        <w:t xml:space="preserve">геодезични, </w:t>
      </w:r>
      <w:proofErr w:type="spellStart"/>
      <w:r w:rsidRPr="007D1973">
        <w:rPr>
          <w:rFonts w:ascii="Arial" w:hAnsi="Arial" w:cs="Arial"/>
        </w:rPr>
        <w:t>инклинометрични</w:t>
      </w:r>
      <w:proofErr w:type="spellEnd"/>
      <w:r w:rsidRPr="007D1973">
        <w:rPr>
          <w:rFonts w:ascii="Arial" w:hAnsi="Arial" w:cs="Arial"/>
        </w:rPr>
        <w:t xml:space="preserve">, </w:t>
      </w:r>
      <w:proofErr w:type="spellStart"/>
      <w:r w:rsidRPr="007D1973">
        <w:rPr>
          <w:rFonts w:ascii="Arial" w:hAnsi="Arial" w:cs="Arial"/>
        </w:rPr>
        <w:t>тензометрични</w:t>
      </w:r>
      <w:proofErr w:type="spellEnd"/>
      <w:r w:rsidRPr="007D1973">
        <w:rPr>
          <w:rFonts w:ascii="Arial" w:hAnsi="Arial" w:cs="Arial"/>
        </w:rPr>
        <w:t xml:space="preserve">, </w:t>
      </w:r>
      <w:proofErr w:type="spellStart"/>
      <w:r w:rsidRPr="007D1973">
        <w:rPr>
          <w:rFonts w:ascii="Arial" w:hAnsi="Arial" w:cs="Arial"/>
        </w:rPr>
        <w:t>динамометрични</w:t>
      </w:r>
      <w:proofErr w:type="spellEnd"/>
      <w:r w:rsidR="000E40D3" w:rsidRPr="000E40D3">
        <w:rPr>
          <w:rFonts w:ascii="Arial" w:hAnsi="Arial" w:cs="Arial"/>
        </w:rPr>
        <w:t xml:space="preserve">, геофизични, </w:t>
      </w:r>
      <w:proofErr w:type="spellStart"/>
      <w:r w:rsidR="000E40D3" w:rsidRPr="000E40D3">
        <w:rPr>
          <w:rFonts w:ascii="Arial" w:hAnsi="Arial" w:cs="Arial"/>
        </w:rPr>
        <w:t>фотограметрични</w:t>
      </w:r>
      <w:proofErr w:type="spellEnd"/>
      <w:r w:rsidR="000E40D3" w:rsidRPr="000E40D3">
        <w:rPr>
          <w:rFonts w:ascii="Arial" w:hAnsi="Arial" w:cs="Arial"/>
        </w:rPr>
        <w:t xml:space="preserve"> и</w:t>
      </w:r>
      <w:r w:rsidRPr="007D1973">
        <w:rPr>
          <w:rFonts w:ascii="Arial" w:hAnsi="Arial" w:cs="Arial"/>
        </w:rPr>
        <w:t xml:space="preserve"> </w:t>
      </w:r>
      <w:proofErr w:type="spellStart"/>
      <w:r w:rsidRPr="007D1973">
        <w:rPr>
          <w:rFonts w:ascii="Arial" w:hAnsi="Arial" w:cs="Arial"/>
        </w:rPr>
        <w:t>др</w:t>
      </w:r>
      <w:proofErr w:type="spellEnd"/>
      <w:r w:rsidR="00852D22">
        <w:rPr>
          <w:rFonts w:ascii="Arial" w:hAnsi="Arial" w:cs="Arial"/>
        </w:rPr>
        <w:t>)</w:t>
      </w:r>
      <w:r w:rsidRPr="007D1973">
        <w:rPr>
          <w:rFonts w:ascii="Arial" w:hAnsi="Arial" w:cs="Arial"/>
        </w:rPr>
        <w:t xml:space="preserve"> така, че да се получава достатъчна информация за поведението на съоръжението. При дълбочини на изкопите над </w:t>
      </w:r>
      <w:r w:rsidRPr="00852D22">
        <w:rPr>
          <w:b/>
          <w:i/>
          <w:sz w:val="26"/>
          <w:szCs w:val="26"/>
        </w:rPr>
        <w:t>10 m</w:t>
      </w:r>
      <w:r w:rsidRPr="007D1973">
        <w:rPr>
          <w:rFonts w:ascii="Arial" w:hAnsi="Arial" w:cs="Arial"/>
        </w:rPr>
        <w:t>, тези изследвания са задължителни и се изпълняват по предварително съставена програма от</w:t>
      </w:r>
      <w:r>
        <w:rPr>
          <w:rFonts w:ascii="Arial" w:hAnsi="Arial" w:cs="Arial"/>
        </w:rPr>
        <w:t xml:space="preserve"> </w:t>
      </w:r>
      <w:r w:rsidRPr="007D1973">
        <w:rPr>
          <w:rFonts w:ascii="Arial" w:hAnsi="Arial" w:cs="Arial"/>
        </w:rPr>
        <w:t>проектанта на строежа</w:t>
      </w:r>
      <w:r w:rsidR="000E40D3">
        <w:rPr>
          <w:rFonts w:ascii="Arial" w:hAnsi="Arial" w:cs="Arial"/>
        </w:rPr>
        <w:t xml:space="preserve"> </w:t>
      </w:r>
      <w:r w:rsidR="000E40D3" w:rsidRPr="000E40D3">
        <w:rPr>
          <w:rFonts w:ascii="Arial" w:hAnsi="Arial" w:cs="Arial"/>
        </w:rPr>
        <w:t>(мониторинг)</w:t>
      </w:r>
      <w:r w:rsidR="000E40D3">
        <w:rPr>
          <w:rFonts w:ascii="Arial" w:hAnsi="Arial" w:cs="Arial"/>
        </w:rPr>
        <w:t>.</w:t>
      </w:r>
      <w:r w:rsidRPr="007D1973">
        <w:rPr>
          <w:rFonts w:ascii="Arial" w:hAnsi="Arial" w:cs="Arial"/>
        </w:rPr>
        <w:t xml:space="preserve"> Въз основа на тези данни могат да се правят изменения </w:t>
      </w:r>
      <w:r w:rsidR="0038685E">
        <w:rPr>
          <w:rFonts w:ascii="Arial" w:hAnsi="Arial" w:cs="Arial"/>
        </w:rPr>
        <w:t xml:space="preserve">и/ или </w:t>
      </w:r>
      <w:r w:rsidR="0038685E" w:rsidRPr="0038685E">
        <w:rPr>
          <w:rFonts w:ascii="Arial" w:hAnsi="Arial" w:cs="Arial"/>
        </w:rPr>
        <w:t>актуализации</w:t>
      </w:r>
      <w:r w:rsidR="0038685E">
        <w:rPr>
          <w:rFonts w:ascii="Arial" w:hAnsi="Arial" w:cs="Arial"/>
        </w:rPr>
        <w:t>те</w:t>
      </w:r>
      <w:r w:rsidR="0038685E" w:rsidRPr="0038685E">
        <w:rPr>
          <w:rFonts w:ascii="Arial" w:hAnsi="Arial" w:cs="Arial"/>
        </w:rPr>
        <w:t xml:space="preserve"> </w:t>
      </w:r>
      <w:r w:rsidRPr="007D1973">
        <w:rPr>
          <w:rFonts w:ascii="Arial" w:hAnsi="Arial" w:cs="Arial"/>
        </w:rPr>
        <w:t>на първоначалните проектни решения.</w:t>
      </w:r>
    </w:p>
    <w:p w:rsidR="007D1973" w:rsidRDefault="000E40D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0E40D3">
        <w:rPr>
          <w:rFonts w:ascii="Arial" w:hAnsi="Arial" w:cs="Arial"/>
        </w:rPr>
        <w:t>Характеристичните стойности на н</w:t>
      </w:r>
      <w:r w:rsidR="007D1973" w:rsidRPr="007D1973">
        <w:rPr>
          <w:rFonts w:ascii="Arial" w:hAnsi="Arial" w:cs="Arial"/>
        </w:rPr>
        <w:t xml:space="preserve">атоварванията </w:t>
      </w:r>
      <w:r w:rsidRPr="000E40D3">
        <w:rPr>
          <w:rFonts w:ascii="Arial" w:hAnsi="Arial" w:cs="Arial"/>
        </w:rPr>
        <w:t xml:space="preserve">и въздействията </w:t>
      </w:r>
      <w:r w:rsidR="007D1973" w:rsidRPr="007D1973">
        <w:rPr>
          <w:rFonts w:ascii="Arial" w:hAnsi="Arial" w:cs="Arial"/>
        </w:rPr>
        <w:t xml:space="preserve">върху откосите или укрепителните огради на изкопите се определят в зависимост от вида, конструкцията и статическата схема на прилежащите съоръжения, които се намират на </w:t>
      </w:r>
      <w:r w:rsidRPr="000E40D3">
        <w:rPr>
          <w:rFonts w:ascii="Arial" w:hAnsi="Arial" w:cs="Arial"/>
        </w:rPr>
        <w:t>разстояние по-малко от</w:t>
      </w:r>
      <w:r w:rsidR="007D1973" w:rsidRPr="007D1973">
        <w:rPr>
          <w:rFonts w:ascii="Arial" w:hAnsi="Arial" w:cs="Arial"/>
        </w:rPr>
        <w:t xml:space="preserve"> </w:t>
      </w:r>
      <w:r w:rsidR="007D1973" w:rsidRPr="00852D22">
        <w:rPr>
          <w:b/>
          <w:i/>
          <w:sz w:val="26"/>
          <w:szCs w:val="26"/>
        </w:rPr>
        <w:t>l</w:t>
      </w:r>
      <w:r w:rsidR="007D1973" w:rsidRPr="007D1973">
        <w:rPr>
          <w:rFonts w:ascii="Arial" w:hAnsi="Arial" w:cs="Arial"/>
        </w:rPr>
        <w:t xml:space="preserve">, където разстоянието </w:t>
      </w:r>
      <w:r w:rsidR="007D1973" w:rsidRPr="00852D22">
        <w:rPr>
          <w:b/>
          <w:i/>
          <w:sz w:val="26"/>
          <w:szCs w:val="26"/>
        </w:rPr>
        <w:t>l</w:t>
      </w:r>
      <w:r w:rsidR="007D1973" w:rsidRPr="007D1973">
        <w:rPr>
          <w:rFonts w:ascii="Arial" w:hAnsi="Arial" w:cs="Arial"/>
        </w:rPr>
        <w:t xml:space="preserve"> се определя по зависимостта:</w:t>
      </w:r>
    </w:p>
    <w:p w:rsidR="002873CB" w:rsidRPr="009D3DC2" w:rsidRDefault="002873CB" w:rsidP="002873CB">
      <w:pPr>
        <w:spacing w:before="240"/>
        <w:ind w:firstLine="708"/>
        <w:jc w:val="both"/>
        <w:rPr>
          <w:rFonts w:ascii="Arial" w:hAnsi="Arial" w:cs="Arial"/>
        </w:rPr>
      </w:pPr>
    </w:p>
    <w:p w:rsidR="002873CB" w:rsidRPr="009D3DC2" w:rsidRDefault="002873CB" w:rsidP="002873CB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Pr="002873CB">
        <w:rPr>
          <w:i/>
          <w:szCs w:val="28"/>
        </w:rPr>
        <w:t xml:space="preserve">l = (H+ 10) </w:t>
      </w:r>
      <w:proofErr w:type="spellStart"/>
      <w:r w:rsidRPr="002873CB">
        <w:rPr>
          <w:i/>
          <w:szCs w:val="28"/>
        </w:rPr>
        <w:t>tg</w:t>
      </w:r>
      <w:proofErr w:type="spellEnd"/>
      <w:r w:rsidRPr="002873CB">
        <w:rPr>
          <w:i/>
          <w:szCs w:val="28"/>
        </w:rPr>
        <w:t xml:space="preserve"> φ</w:t>
      </w:r>
      <w:r w:rsidRPr="002873CB">
        <w:rPr>
          <w:rFonts w:eastAsia="Calibri"/>
          <w:sz w:val="28"/>
          <w:szCs w:val="28"/>
          <w:lang w:eastAsia="en-US"/>
        </w:rPr>
        <w:t xml:space="preserve"> </w:t>
      </w:r>
      <w:r w:rsidRPr="002873CB">
        <w:rPr>
          <w:i/>
          <w:color w:val="000000"/>
          <w:szCs w:val="28"/>
        </w:rPr>
        <w:t>m или до радиуса на депресионната крива,</w: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(П</w:t>
      </w:r>
      <w:r>
        <w:rPr>
          <w:rFonts w:ascii="Arial" w:hAnsi="Arial" w:cs="Arial"/>
        </w:rPr>
        <w:t>.7.1-</w:t>
      </w:r>
      <w:r w:rsidRPr="009D3DC2">
        <w:rPr>
          <w:rFonts w:ascii="Arial" w:hAnsi="Arial" w:cs="Arial"/>
        </w:rPr>
        <w:t>1)</w:t>
      </w:r>
    </w:p>
    <w:p w:rsidR="002873CB" w:rsidRPr="009D3DC2" w:rsidRDefault="002873CB" w:rsidP="002873CB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2873CB" w:rsidRPr="009D3DC2" w:rsidRDefault="002873CB" w:rsidP="002873CB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2873CB" w:rsidRPr="009D3DC2" w:rsidRDefault="002873CB" w:rsidP="002873CB">
      <w:pPr>
        <w:spacing w:before="120"/>
        <w:ind w:firstLine="709"/>
        <w:jc w:val="both"/>
        <w:rPr>
          <w:rFonts w:ascii="Arial" w:hAnsi="Arial" w:cs="Arial"/>
        </w:rPr>
      </w:pPr>
      <w:r w:rsidRPr="002873CB">
        <w:rPr>
          <w:b/>
          <w:i/>
          <w:sz w:val="26"/>
          <w:szCs w:val="26"/>
        </w:rPr>
        <w:t>Н</w:t>
      </w:r>
      <w:r w:rsidRPr="009D3DC2">
        <w:rPr>
          <w:rFonts w:ascii="Arial" w:hAnsi="Arial" w:cs="Arial"/>
        </w:rPr>
        <w:t xml:space="preserve"> </w:t>
      </w:r>
      <w:r w:rsidRPr="002873CB">
        <w:rPr>
          <w:rFonts w:ascii="Arial" w:hAnsi="Arial" w:cs="Arial"/>
        </w:rPr>
        <w:t>е дълбочината на строителния изкоп</w:t>
      </w:r>
      <w:r w:rsidRPr="002873CB">
        <w:rPr>
          <w:rFonts w:ascii="Arial" w:hAnsi="Arial" w:cs="Arial"/>
          <w:lang w:val="ru-RU"/>
        </w:rPr>
        <w:t xml:space="preserve"> </w:t>
      </w:r>
      <w:r w:rsidRPr="002873CB">
        <w:rPr>
          <w:rFonts w:ascii="Arial" w:hAnsi="Arial" w:cs="Arial"/>
        </w:rPr>
        <w:t>в</w:t>
      </w:r>
      <w:r w:rsidRPr="002873CB">
        <w:rPr>
          <w:rFonts w:ascii="Arial" w:hAnsi="Arial" w:cs="Arial"/>
          <w:lang w:val="ru-RU"/>
        </w:rPr>
        <w:t xml:space="preserve"> </w:t>
      </w:r>
      <w:r w:rsidRPr="002873CB">
        <w:rPr>
          <w:b/>
          <w:i/>
          <w:sz w:val="26"/>
          <w:szCs w:val="26"/>
        </w:rPr>
        <w:t>m</w:t>
      </w:r>
      <w:r w:rsidRPr="002873CB">
        <w:rPr>
          <w:rFonts w:ascii="Arial" w:hAnsi="Arial" w:cs="Arial"/>
        </w:rPr>
        <w:t>,</w:t>
      </w:r>
    </w:p>
    <w:p w:rsidR="002873CB" w:rsidRDefault="002873CB" w:rsidP="002873CB">
      <w:pPr>
        <w:spacing w:before="120"/>
        <w:ind w:firstLine="709"/>
        <w:jc w:val="both"/>
        <w:rPr>
          <w:rFonts w:ascii="Arial" w:hAnsi="Arial" w:cs="Arial"/>
        </w:rPr>
      </w:pPr>
      <w:r w:rsidRPr="002873CB">
        <w:rPr>
          <w:b/>
          <w:i/>
          <w:sz w:val="26"/>
          <w:szCs w:val="26"/>
        </w:rPr>
        <w:sym w:font="Symbol" w:char="F06A"/>
      </w:r>
      <w:r w:rsidRPr="009D3DC2">
        <w:rPr>
          <w:rFonts w:ascii="Arial" w:hAnsi="Arial" w:cs="Arial"/>
        </w:rPr>
        <w:t xml:space="preserve"> е </w:t>
      </w:r>
      <w:proofErr w:type="spellStart"/>
      <w:r w:rsidRPr="002873CB">
        <w:rPr>
          <w:rFonts w:ascii="Arial" w:hAnsi="Arial" w:cs="Arial"/>
        </w:rPr>
        <w:t>средноте</w:t>
      </w:r>
      <w:r>
        <w:rPr>
          <w:rFonts w:ascii="Arial" w:hAnsi="Arial" w:cs="Arial"/>
        </w:rPr>
        <w:t>жестното</w:t>
      </w:r>
      <w:proofErr w:type="spellEnd"/>
      <w:r>
        <w:rPr>
          <w:rFonts w:ascii="Arial" w:hAnsi="Arial" w:cs="Arial"/>
        </w:rPr>
        <w:t xml:space="preserve"> значение на </w:t>
      </w:r>
      <w:r w:rsidRPr="002873CB">
        <w:rPr>
          <w:rFonts w:ascii="Arial" w:hAnsi="Arial" w:cs="Arial"/>
        </w:rPr>
        <w:t xml:space="preserve">ъгъла на вътрешно триене на почвите за дълбочината </w:t>
      </w:r>
      <w:r w:rsidRPr="002873CB">
        <w:rPr>
          <w:b/>
          <w:i/>
          <w:sz w:val="26"/>
          <w:szCs w:val="26"/>
        </w:rPr>
        <w:t>Н</w:t>
      </w:r>
      <w:r w:rsidRPr="002873CB">
        <w:rPr>
          <w:rFonts w:ascii="Arial" w:hAnsi="Arial" w:cs="Arial"/>
        </w:rPr>
        <w:t>.</w:t>
      </w:r>
    </w:p>
    <w:p w:rsidR="002873CB" w:rsidRPr="006A7B1E" w:rsidRDefault="000E40D3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0E40D3">
        <w:rPr>
          <w:rFonts w:ascii="Arial" w:hAnsi="Arial" w:cs="Arial"/>
        </w:rPr>
        <w:lastRenderedPageBreak/>
        <w:t>Характеристичните стойности на н</w:t>
      </w:r>
      <w:r w:rsidR="002873CB" w:rsidRPr="006A7B1E">
        <w:rPr>
          <w:rFonts w:ascii="Arial" w:hAnsi="Arial" w:cs="Arial"/>
        </w:rPr>
        <w:t xml:space="preserve">атоварванията </w:t>
      </w:r>
      <w:r w:rsidRPr="000E40D3">
        <w:rPr>
          <w:rFonts w:ascii="Arial" w:hAnsi="Arial" w:cs="Arial"/>
        </w:rPr>
        <w:t xml:space="preserve">и въздействията </w:t>
      </w:r>
      <w:r w:rsidR="002873CB" w:rsidRPr="006A7B1E">
        <w:rPr>
          <w:rFonts w:ascii="Arial" w:hAnsi="Arial" w:cs="Arial"/>
        </w:rPr>
        <w:t xml:space="preserve">се определят съгласно статическите изследвания за конструкцията с </w:t>
      </w:r>
      <w:r w:rsidRPr="000E40D3">
        <w:rPr>
          <w:rFonts w:ascii="Arial" w:hAnsi="Arial" w:cs="Arial"/>
        </w:rPr>
        <w:t xml:space="preserve">частни </w:t>
      </w:r>
      <w:r w:rsidR="002873CB" w:rsidRPr="006A7B1E">
        <w:rPr>
          <w:rFonts w:ascii="Arial" w:hAnsi="Arial" w:cs="Arial"/>
        </w:rPr>
        <w:t>коефициенти на натоварване, посочени по- долу. Ориентировъчно може да се приеме:</w:t>
      </w:r>
    </w:p>
    <w:p w:rsidR="002873CB" w:rsidRDefault="002873CB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2873CB">
        <w:rPr>
          <w:rFonts w:ascii="Arial" w:hAnsi="Arial" w:cs="Arial"/>
        </w:rPr>
        <w:t>За път с натоварен трафик и с възможности за преминаване н</w:t>
      </w:r>
      <w:r>
        <w:rPr>
          <w:rFonts w:ascii="Arial" w:hAnsi="Arial" w:cs="Arial"/>
        </w:rPr>
        <w:t>а всякакви транспортни средства</w:t>
      </w:r>
      <w:r w:rsidRPr="002873CB">
        <w:rPr>
          <w:rFonts w:ascii="Arial" w:hAnsi="Arial" w:cs="Arial"/>
        </w:rPr>
        <w:t xml:space="preserve"> </w:t>
      </w:r>
      <w:r w:rsidRPr="002873CB">
        <w:rPr>
          <w:b/>
          <w:i/>
          <w:sz w:val="26"/>
          <w:szCs w:val="26"/>
        </w:rPr>
        <w:t xml:space="preserve">р= 20 </w:t>
      </w:r>
      <w:proofErr w:type="spellStart"/>
      <w:r w:rsidRPr="002873CB">
        <w:rPr>
          <w:b/>
          <w:i/>
          <w:sz w:val="26"/>
          <w:szCs w:val="26"/>
        </w:rPr>
        <w:t>кРа</w:t>
      </w:r>
      <w:proofErr w:type="spellEnd"/>
      <w:r>
        <w:rPr>
          <w:rFonts w:ascii="Arial" w:hAnsi="Arial" w:cs="Arial"/>
        </w:rPr>
        <w:t>.</w:t>
      </w:r>
    </w:p>
    <w:p w:rsidR="002873CB" w:rsidRDefault="002873CB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2873CB">
        <w:rPr>
          <w:rFonts w:ascii="Arial" w:hAnsi="Arial" w:cs="Arial"/>
        </w:rPr>
        <w:t>За второстепенен път с намален трафик, при което се доказва, че ня</w:t>
      </w:r>
      <w:r>
        <w:rPr>
          <w:rFonts w:ascii="Arial" w:hAnsi="Arial" w:cs="Arial"/>
        </w:rPr>
        <w:t xml:space="preserve">ма да преминават тежки машини </w:t>
      </w:r>
      <w:r w:rsidRPr="002873CB">
        <w:rPr>
          <w:b/>
          <w:i/>
          <w:sz w:val="26"/>
          <w:szCs w:val="26"/>
        </w:rPr>
        <w:t xml:space="preserve">р=10 </w:t>
      </w:r>
      <w:proofErr w:type="spellStart"/>
      <w:r w:rsidRPr="002873CB">
        <w:rPr>
          <w:b/>
          <w:i/>
          <w:sz w:val="26"/>
          <w:szCs w:val="26"/>
        </w:rPr>
        <w:t>кРа</w:t>
      </w:r>
      <w:proofErr w:type="spellEnd"/>
      <w:r>
        <w:rPr>
          <w:rFonts w:ascii="Arial" w:hAnsi="Arial" w:cs="Arial"/>
        </w:rPr>
        <w:t>.</w:t>
      </w:r>
    </w:p>
    <w:p w:rsidR="002873CB" w:rsidRDefault="000E40D3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0E40D3">
        <w:rPr>
          <w:rFonts w:ascii="Arial" w:hAnsi="Arial" w:cs="Arial"/>
        </w:rPr>
        <w:t>Характеристичните стойности на натоварванията и въздействията</w:t>
      </w:r>
      <w:r w:rsidR="002873CB" w:rsidRPr="002873CB">
        <w:rPr>
          <w:rFonts w:ascii="Arial" w:hAnsi="Arial" w:cs="Arial"/>
        </w:rPr>
        <w:t xml:space="preserve"> от прилежащи кранове и други строителни машини се определя съгласно данни за възможностите и паспортите на машините.</w:t>
      </w:r>
    </w:p>
    <w:p w:rsidR="002873CB" w:rsidRDefault="002873CB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2873CB">
        <w:rPr>
          <w:rFonts w:ascii="Arial" w:hAnsi="Arial" w:cs="Arial"/>
        </w:rPr>
        <w:t xml:space="preserve">При определяне на натоварванията съгласно точки </w:t>
      </w:r>
      <w:r>
        <w:rPr>
          <w:rFonts w:ascii="Arial" w:hAnsi="Arial" w:cs="Arial"/>
        </w:rPr>
        <w:t>7.9.</w:t>
      </w:r>
      <w:r w:rsidRPr="002873CB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Pr="002873C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7.9.</w:t>
      </w:r>
      <w:r w:rsidRPr="002873CB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Pr="002873CB">
        <w:rPr>
          <w:rFonts w:ascii="Arial" w:hAnsi="Arial" w:cs="Arial"/>
        </w:rPr>
        <w:t xml:space="preserve"> и </w:t>
      </w:r>
      <w:r>
        <w:rPr>
          <w:rFonts w:ascii="Arial" w:hAnsi="Arial" w:cs="Arial"/>
        </w:rPr>
        <w:t>7.9.</w:t>
      </w:r>
      <w:r w:rsidRPr="002873CB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Pr="002873CB">
        <w:rPr>
          <w:rFonts w:ascii="Arial" w:hAnsi="Arial" w:cs="Arial"/>
        </w:rPr>
        <w:t xml:space="preserve"> </w:t>
      </w:r>
      <w:r w:rsidR="000E40D3" w:rsidRPr="000E40D3">
        <w:rPr>
          <w:rFonts w:ascii="Arial" w:hAnsi="Arial" w:cs="Arial"/>
        </w:rPr>
        <w:t xml:space="preserve">се приема частен коефициент за въздействия за </w:t>
      </w:r>
      <w:r w:rsidR="000E40D3" w:rsidRPr="0038685E">
        <w:rPr>
          <w:b/>
          <w:i/>
          <w:sz w:val="26"/>
          <w:szCs w:val="26"/>
        </w:rPr>
        <w:t>EQU</w:t>
      </w:r>
      <w:r w:rsidR="000E40D3" w:rsidRPr="000E40D3">
        <w:rPr>
          <w:rFonts w:ascii="Arial" w:hAnsi="Arial" w:cs="Arial"/>
        </w:rPr>
        <w:t xml:space="preserve"> и </w:t>
      </w:r>
      <w:r w:rsidR="000E40D3" w:rsidRPr="0038685E">
        <w:rPr>
          <w:b/>
          <w:i/>
          <w:sz w:val="26"/>
          <w:szCs w:val="26"/>
        </w:rPr>
        <w:t>STR</w:t>
      </w:r>
      <w:r w:rsidR="000E40D3" w:rsidRPr="000E40D3">
        <w:rPr>
          <w:rFonts w:ascii="Arial" w:hAnsi="Arial" w:cs="Arial"/>
        </w:rPr>
        <w:t xml:space="preserve"> състояния </w:t>
      </w:r>
      <w:proofErr w:type="spellStart"/>
      <w:r w:rsidR="000E40D3" w:rsidRPr="000E40D3">
        <w:rPr>
          <w:b/>
          <w:i/>
          <w:sz w:val="26"/>
          <w:szCs w:val="26"/>
        </w:rPr>
        <w:t>γ</w:t>
      </w:r>
      <w:r w:rsidR="000E40D3" w:rsidRPr="000E40D3">
        <w:rPr>
          <w:b/>
          <w:i/>
          <w:vertAlign w:val="subscript"/>
        </w:rPr>
        <w:t>F</w:t>
      </w:r>
      <w:proofErr w:type="spellEnd"/>
      <w:r w:rsidR="000E40D3" w:rsidRPr="000E40D3">
        <w:rPr>
          <w:rFonts w:ascii="Arial" w:hAnsi="Arial" w:cs="Arial"/>
        </w:rPr>
        <w:t xml:space="preserve"> =</w:t>
      </w:r>
      <w:r w:rsidRPr="002873CB">
        <w:rPr>
          <w:rFonts w:ascii="Arial" w:hAnsi="Arial" w:cs="Arial"/>
        </w:rPr>
        <w:t xml:space="preserve"> </w:t>
      </w:r>
      <w:r w:rsidRPr="002873CB">
        <w:rPr>
          <w:b/>
          <w:i/>
          <w:sz w:val="26"/>
          <w:szCs w:val="26"/>
        </w:rPr>
        <w:t>1,2</w:t>
      </w:r>
      <w:r>
        <w:rPr>
          <w:rFonts w:ascii="Arial" w:hAnsi="Arial" w:cs="Arial"/>
        </w:rPr>
        <w:t>.</w:t>
      </w:r>
    </w:p>
    <w:p w:rsidR="002873CB" w:rsidRDefault="000E40D3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0E40D3">
        <w:rPr>
          <w:rFonts w:ascii="Arial" w:hAnsi="Arial" w:cs="Arial"/>
        </w:rPr>
        <w:t>Характеристичните стойности на натоварванията и въздействията</w:t>
      </w:r>
      <w:r w:rsidR="002873CB" w:rsidRPr="002873CB">
        <w:rPr>
          <w:rFonts w:ascii="Arial" w:hAnsi="Arial" w:cs="Arial"/>
        </w:rPr>
        <w:t xml:space="preserve"> от сгради се приемат въз основа на статическите изчисления и </w:t>
      </w:r>
      <w:r w:rsidRPr="000E40D3">
        <w:rPr>
          <w:rFonts w:ascii="Arial" w:hAnsi="Arial" w:cs="Arial"/>
        </w:rPr>
        <w:t xml:space="preserve">от начина на </w:t>
      </w:r>
      <w:r w:rsidR="002873CB" w:rsidRPr="002873CB">
        <w:rPr>
          <w:rFonts w:ascii="Arial" w:hAnsi="Arial" w:cs="Arial"/>
        </w:rPr>
        <w:t xml:space="preserve">фундиране: </w:t>
      </w:r>
      <w:r w:rsidRPr="000E40D3">
        <w:rPr>
          <w:rFonts w:ascii="Arial" w:hAnsi="Arial" w:cs="Arial"/>
        </w:rPr>
        <w:t xml:space="preserve">ивични и </w:t>
      </w:r>
      <w:proofErr w:type="spellStart"/>
      <w:r w:rsidRPr="000E40D3">
        <w:rPr>
          <w:rFonts w:ascii="Arial" w:hAnsi="Arial" w:cs="Arial"/>
        </w:rPr>
        <w:t>скарови</w:t>
      </w:r>
      <w:proofErr w:type="spellEnd"/>
      <w:r w:rsidR="002873CB" w:rsidRPr="002873CB">
        <w:rPr>
          <w:rFonts w:ascii="Arial" w:hAnsi="Arial" w:cs="Arial"/>
        </w:rPr>
        <w:t>, единични фундаменти,</w:t>
      </w:r>
      <w:r w:rsidR="002873CB">
        <w:rPr>
          <w:rFonts w:ascii="Arial" w:hAnsi="Arial" w:cs="Arial"/>
        </w:rPr>
        <w:t xml:space="preserve"> </w:t>
      </w:r>
      <w:r w:rsidR="002873CB" w:rsidRPr="002873CB">
        <w:rPr>
          <w:rFonts w:ascii="Arial" w:hAnsi="Arial" w:cs="Arial"/>
        </w:rPr>
        <w:t xml:space="preserve">фундаментни плочи или дълбоко </w:t>
      </w:r>
      <w:r w:rsidR="002873CB">
        <w:rPr>
          <w:rFonts w:ascii="Arial" w:hAnsi="Arial" w:cs="Arial"/>
        </w:rPr>
        <w:t>(</w:t>
      </w:r>
      <w:r w:rsidR="002873CB" w:rsidRPr="002873CB">
        <w:rPr>
          <w:rFonts w:ascii="Arial" w:hAnsi="Arial" w:cs="Arial"/>
        </w:rPr>
        <w:t>пилотно</w:t>
      </w:r>
      <w:r w:rsidR="002873CB">
        <w:rPr>
          <w:rFonts w:ascii="Arial" w:hAnsi="Arial" w:cs="Arial"/>
        </w:rPr>
        <w:t>)</w:t>
      </w:r>
      <w:r w:rsidR="002873CB" w:rsidRPr="002873CB">
        <w:rPr>
          <w:rFonts w:ascii="Arial" w:hAnsi="Arial" w:cs="Arial"/>
        </w:rPr>
        <w:t xml:space="preserve"> фундиране. За първоначални </w:t>
      </w:r>
      <w:r w:rsidRPr="000E40D3">
        <w:rPr>
          <w:rFonts w:ascii="Arial" w:hAnsi="Arial" w:cs="Arial"/>
        </w:rPr>
        <w:t>характеристични стойности</w:t>
      </w:r>
      <w:r w:rsidR="002873CB" w:rsidRPr="002873CB">
        <w:rPr>
          <w:rFonts w:ascii="Arial" w:hAnsi="Arial" w:cs="Arial"/>
        </w:rPr>
        <w:t xml:space="preserve"> на натоварванията </w:t>
      </w:r>
      <w:r w:rsidRPr="000E40D3">
        <w:rPr>
          <w:rFonts w:ascii="Arial" w:hAnsi="Arial" w:cs="Arial"/>
        </w:rPr>
        <w:t>и въздействията могат</w:t>
      </w:r>
      <w:r w:rsidR="002873CB" w:rsidRPr="002873CB">
        <w:rPr>
          <w:rFonts w:ascii="Arial" w:hAnsi="Arial" w:cs="Arial"/>
        </w:rPr>
        <w:t xml:space="preserve"> да се приемат:</w:t>
      </w:r>
    </w:p>
    <w:p w:rsidR="002873CB" w:rsidRDefault="00FB2FB6" w:rsidP="000E2CD9">
      <w:pPr>
        <w:pStyle w:val="ListParagraph"/>
        <w:numPr>
          <w:ilvl w:val="3"/>
          <w:numId w:val="6"/>
        </w:numPr>
        <w:tabs>
          <w:tab w:val="left" w:pos="284"/>
        </w:tabs>
        <w:spacing w:before="120" w:after="120" w:line="400" w:lineRule="atLeast"/>
        <w:ind w:left="0" w:firstLine="1080"/>
        <w:jc w:val="both"/>
        <w:rPr>
          <w:rFonts w:ascii="Arial" w:hAnsi="Arial" w:cs="Arial"/>
        </w:rPr>
      </w:pPr>
      <w:r w:rsidRPr="00FB2FB6">
        <w:rPr>
          <w:rFonts w:ascii="Arial" w:hAnsi="Arial" w:cs="Arial"/>
        </w:rPr>
        <w:t xml:space="preserve">за ивични и </w:t>
      </w:r>
      <w:proofErr w:type="spellStart"/>
      <w:r w:rsidRPr="00FB2FB6">
        <w:rPr>
          <w:rFonts w:ascii="Arial" w:hAnsi="Arial" w:cs="Arial"/>
        </w:rPr>
        <w:t>скарови</w:t>
      </w:r>
      <w:proofErr w:type="spellEnd"/>
      <w:r w:rsidRPr="00FB2FB6">
        <w:rPr>
          <w:rFonts w:ascii="Arial" w:hAnsi="Arial" w:cs="Arial"/>
        </w:rPr>
        <w:t xml:space="preserve"> </w:t>
      </w:r>
      <w:r w:rsidR="002873CB" w:rsidRPr="002873CB">
        <w:rPr>
          <w:rFonts w:ascii="Arial" w:hAnsi="Arial" w:cs="Arial"/>
        </w:rPr>
        <w:t xml:space="preserve">фундаменти – </w:t>
      </w:r>
      <w:r w:rsidRPr="00FB2FB6">
        <w:rPr>
          <w:rFonts w:ascii="Arial" w:hAnsi="Arial" w:cs="Arial"/>
        </w:rPr>
        <w:t xml:space="preserve">горна характеристична стойност </w:t>
      </w:r>
      <w:r>
        <w:rPr>
          <w:rFonts w:ascii="Arial" w:hAnsi="Arial" w:cs="Arial"/>
        </w:rPr>
        <w:br/>
      </w:r>
      <w:r w:rsidRPr="00FB2FB6">
        <w:rPr>
          <w:rFonts w:ascii="Arial" w:hAnsi="Arial" w:cs="Arial"/>
        </w:rPr>
        <w:t xml:space="preserve">на постоянното въздействие от </w:t>
      </w:r>
      <w:proofErr w:type="spellStart"/>
      <w:r w:rsidRPr="00FB2FB6">
        <w:rPr>
          <w:rFonts w:ascii="Arial" w:hAnsi="Arial" w:cs="Arial"/>
        </w:rPr>
        <w:t>калканните</w:t>
      </w:r>
      <w:proofErr w:type="spellEnd"/>
      <w:r w:rsidRPr="00FB2FB6">
        <w:rPr>
          <w:rFonts w:ascii="Arial" w:hAnsi="Arial" w:cs="Arial"/>
        </w:rPr>
        <w:t xml:space="preserve"> </w:t>
      </w:r>
      <w:r w:rsidR="002873CB" w:rsidRPr="002873CB">
        <w:rPr>
          <w:rFonts w:ascii="Arial" w:hAnsi="Arial" w:cs="Arial"/>
        </w:rPr>
        <w:t xml:space="preserve">стени </w:t>
      </w:r>
      <w:proofErr w:type="spellStart"/>
      <w:r w:rsidRPr="00FB2FB6">
        <w:rPr>
          <w:b/>
          <w:i/>
          <w:sz w:val="26"/>
          <w:szCs w:val="26"/>
          <w:lang w:val="en-US"/>
        </w:rPr>
        <w:t>G</w:t>
      </w:r>
      <w:r w:rsidRPr="00FB2FB6">
        <w:rPr>
          <w:b/>
          <w:i/>
          <w:sz w:val="26"/>
          <w:szCs w:val="26"/>
          <w:vertAlign w:val="subscript"/>
          <w:lang w:val="en-US"/>
        </w:rPr>
        <w:t>k</w:t>
      </w:r>
      <w:proofErr w:type="spellEnd"/>
      <w:r w:rsidRPr="00FB2FB6">
        <w:rPr>
          <w:b/>
          <w:i/>
          <w:sz w:val="26"/>
          <w:szCs w:val="26"/>
          <w:vertAlign w:val="subscript"/>
        </w:rPr>
        <w:t>,</w:t>
      </w:r>
      <w:r w:rsidRPr="00FB2FB6">
        <w:rPr>
          <w:b/>
          <w:i/>
          <w:sz w:val="26"/>
          <w:szCs w:val="26"/>
          <w:vertAlign w:val="subscript"/>
          <w:lang w:val="en-US"/>
        </w:rPr>
        <w:t>sup</w:t>
      </w:r>
      <w:r w:rsidRPr="00FB2FB6">
        <w:rPr>
          <w:b/>
          <w:i/>
          <w:sz w:val="26"/>
          <w:szCs w:val="26"/>
        </w:rPr>
        <w:t xml:space="preserve"> = 80</w:t>
      </w:r>
      <w:proofErr w:type="spellStart"/>
      <w:r w:rsidRPr="00FB2FB6">
        <w:rPr>
          <w:b/>
          <w:i/>
          <w:sz w:val="26"/>
          <w:szCs w:val="26"/>
          <w:lang w:val="en-US"/>
        </w:rPr>
        <w:t>kN</w:t>
      </w:r>
      <w:proofErr w:type="spellEnd"/>
      <w:r w:rsidRPr="00FB2FB6">
        <w:rPr>
          <w:b/>
          <w:i/>
          <w:sz w:val="26"/>
          <w:szCs w:val="26"/>
        </w:rPr>
        <w:t>/</w:t>
      </w:r>
      <w:r w:rsidRPr="00FB2FB6">
        <w:rPr>
          <w:b/>
          <w:i/>
          <w:sz w:val="26"/>
          <w:szCs w:val="26"/>
          <w:lang w:val="en-US"/>
        </w:rPr>
        <w:t>m</w:t>
      </w:r>
      <w:r w:rsidRPr="00FB2FB6">
        <w:rPr>
          <w:rFonts w:ascii="Arial" w:hAnsi="Arial" w:cs="Arial"/>
        </w:rPr>
        <w:t xml:space="preserve"> и долна характеристична стойност </w:t>
      </w:r>
      <w:proofErr w:type="spellStart"/>
      <w:r w:rsidRPr="00FB2FB6">
        <w:rPr>
          <w:b/>
          <w:i/>
          <w:sz w:val="26"/>
          <w:szCs w:val="26"/>
          <w:lang w:val="en-US"/>
        </w:rPr>
        <w:t>G</w:t>
      </w:r>
      <w:r w:rsidRPr="00FB2FB6">
        <w:rPr>
          <w:b/>
          <w:i/>
          <w:sz w:val="26"/>
          <w:szCs w:val="26"/>
          <w:vertAlign w:val="subscript"/>
          <w:lang w:val="en-US"/>
        </w:rPr>
        <w:t>k</w:t>
      </w:r>
      <w:proofErr w:type="spellEnd"/>
      <w:r w:rsidRPr="00FB2FB6">
        <w:rPr>
          <w:b/>
          <w:i/>
          <w:sz w:val="26"/>
          <w:szCs w:val="26"/>
          <w:vertAlign w:val="subscript"/>
        </w:rPr>
        <w:t>,</w:t>
      </w:r>
      <w:proofErr w:type="spellStart"/>
      <w:r w:rsidRPr="00FB2FB6">
        <w:rPr>
          <w:b/>
          <w:i/>
          <w:sz w:val="26"/>
          <w:szCs w:val="26"/>
          <w:vertAlign w:val="subscript"/>
          <w:lang w:val="en-US"/>
        </w:rPr>
        <w:t>inf</w:t>
      </w:r>
      <w:proofErr w:type="spellEnd"/>
      <w:r w:rsidRPr="00FB2FB6">
        <w:rPr>
          <w:b/>
          <w:i/>
          <w:sz w:val="26"/>
          <w:szCs w:val="26"/>
        </w:rPr>
        <w:t xml:space="preserve"> = 30 </w:t>
      </w:r>
      <w:proofErr w:type="spellStart"/>
      <w:r w:rsidRPr="00FB2FB6">
        <w:rPr>
          <w:b/>
          <w:i/>
          <w:sz w:val="26"/>
          <w:szCs w:val="26"/>
        </w:rPr>
        <w:t>kN</w:t>
      </w:r>
      <w:proofErr w:type="spellEnd"/>
      <w:r w:rsidRPr="00FB2FB6">
        <w:rPr>
          <w:b/>
          <w:i/>
          <w:sz w:val="26"/>
          <w:szCs w:val="26"/>
        </w:rPr>
        <w:t>/m</w:t>
      </w:r>
      <w:r w:rsidRPr="00FB2FB6">
        <w:rPr>
          <w:rFonts w:ascii="Arial" w:hAnsi="Arial" w:cs="Arial"/>
        </w:rPr>
        <w:t xml:space="preserve"> от</w:t>
      </w:r>
      <w:r w:rsidR="002873CB" w:rsidRPr="002873CB">
        <w:rPr>
          <w:rFonts w:ascii="Arial" w:hAnsi="Arial" w:cs="Arial"/>
        </w:rPr>
        <w:t xml:space="preserve"> всеки етаж</w:t>
      </w:r>
      <w:r w:rsidR="002873CB">
        <w:rPr>
          <w:rFonts w:ascii="Arial" w:hAnsi="Arial" w:cs="Arial"/>
        </w:rPr>
        <w:t>;</w:t>
      </w:r>
    </w:p>
    <w:p w:rsidR="002873CB" w:rsidRDefault="002873CB" w:rsidP="000E2CD9">
      <w:pPr>
        <w:pStyle w:val="ListParagraph"/>
        <w:numPr>
          <w:ilvl w:val="3"/>
          <w:numId w:val="6"/>
        </w:numPr>
        <w:tabs>
          <w:tab w:val="left" w:pos="284"/>
        </w:tabs>
        <w:spacing w:before="120" w:after="120" w:line="400" w:lineRule="atLeast"/>
        <w:ind w:left="0" w:firstLine="1080"/>
        <w:jc w:val="both"/>
        <w:rPr>
          <w:rFonts w:ascii="Arial" w:hAnsi="Arial" w:cs="Arial"/>
        </w:rPr>
      </w:pPr>
      <w:r w:rsidRPr="002873CB">
        <w:rPr>
          <w:rFonts w:ascii="Arial" w:hAnsi="Arial" w:cs="Arial"/>
        </w:rPr>
        <w:t xml:space="preserve">за фундаментни плочи – </w:t>
      </w:r>
      <w:r w:rsidR="00FB2FB6" w:rsidRPr="00FB2FB6">
        <w:rPr>
          <w:rFonts w:ascii="Arial" w:hAnsi="Arial" w:cs="Arial"/>
        </w:rPr>
        <w:t>горна характеристична стойност на постоянното въздействие от всеки етаж</w:t>
      </w:r>
      <w:r w:rsidR="00FB2FB6" w:rsidRPr="00FB2FB6">
        <w:rPr>
          <w:b/>
          <w:i/>
          <w:sz w:val="26"/>
          <w:szCs w:val="26"/>
        </w:rPr>
        <w:t xml:space="preserve"> </w:t>
      </w:r>
      <w:proofErr w:type="spellStart"/>
      <w:r w:rsidR="00FB2FB6" w:rsidRPr="00FB2FB6">
        <w:rPr>
          <w:b/>
          <w:i/>
          <w:sz w:val="26"/>
          <w:szCs w:val="26"/>
          <w:lang w:val="en-US"/>
        </w:rPr>
        <w:t>G</w:t>
      </w:r>
      <w:r w:rsidR="00FB2FB6" w:rsidRPr="00FB2FB6">
        <w:rPr>
          <w:b/>
          <w:i/>
          <w:sz w:val="26"/>
          <w:szCs w:val="26"/>
          <w:vertAlign w:val="subscript"/>
          <w:lang w:val="en-US"/>
        </w:rPr>
        <w:t>k</w:t>
      </w:r>
      <w:proofErr w:type="spellEnd"/>
      <w:r w:rsidR="00FB2FB6" w:rsidRPr="00FB2FB6">
        <w:rPr>
          <w:b/>
          <w:i/>
          <w:sz w:val="26"/>
          <w:szCs w:val="26"/>
          <w:vertAlign w:val="subscript"/>
        </w:rPr>
        <w:t>,</w:t>
      </w:r>
      <w:r w:rsidR="00FB2FB6" w:rsidRPr="00FB2FB6">
        <w:rPr>
          <w:b/>
          <w:i/>
          <w:sz w:val="26"/>
          <w:szCs w:val="26"/>
          <w:vertAlign w:val="subscript"/>
          <w:lang w:val="en-US"/>
        </w:rPr>
        <w:t>sup</w:t>
      </w:r>
      <w:r w:rsidR="00FB2FB6" w:rsidRPr="00FB2FB6">
        <w:rPr>
          <w:b/>
          <w:i/>
          <w:sz w:val="26"/>
          <w:szCs w:val="26"/>
        </w:rPr>
        <w:t xml:space="preserve"> = 25 </w:t>
      </w:r>
      <w:proofErr w:type="spellStart"/>
      <w:r w:rsidR="00FB2FB6" w:rsidRPr="00FB2FB6">
        <w:rPr>
          <w:b/>
          <w:i/>
          <w:sz w:val="26"/>
          <w:szCs w:val="26"/>
        </w:rPr>
        <w:t>kN</w:t>
      </w:r>
      <w:proofErr w:type="spellEnd"/>
      <w:r w:rsidR="00FB2FB6" w:rsidRPr="00FB2FB6">
        <w:rPr>
          <w:b/>
          <w:i/>
          <w:sz w:val="26"/>
          <w:szCs w:val="26"/>
        </w:rPr>
        <w:t>/m</w:t>
      </w:r>
      <w:r w:rsidR="00FB2FB6" w:rsidRPr="00FB2FB6">
        <w:rPr>
          <w:b/>
          <w:i/>
          <w:sz w:val="26"/>
          <w:szCs w:val="26"/>
          <w:vertAlign w:val="superscript"/>
        </w:rPr>
        <w:t>2</w:t>
      </w:r>
      <w:r w:rsidR="00FB2FB6" w:rsidRPr="00562165">
        <w:rPr>
          <w:b/>
          <w:i/>
          <w:sz w:val="26"/>
          <w:szCs w:val="26"/>
        </w:rPr>
        <w:t xml:space="preserve"> </w:t>
      </w:r>
      <w:r w:rsidR="00FB2FB6" w:rsidRPr="00FB2FB6">
        <w:rPr>
          <w:rFonts w:ascii="Arial" w:hAnsi="Arial" w:cs="Arial"/>
        </w:rPr>
        <w:t>и долна характеристична стойност</w:t>
      </w:r>
      <w:r w:rsidR="00FB2FB6" w:rsidRPr="00FB2FB6">
        <w:rPr>
          <w:b/>
          <w:i/>
          <w:sz w:val="26"/>
          <w:szCs w:val="26"/>
        </w:rPr>
        <w:t xml:space="preserve"> </w:t>
      </w:r>
      <w:r w:rsidR="00FB2FB6">
        <w:rPr>
          <w:b/>
          <w:i/>
          <w:sz w:val="26"/>
          <w:szCs w:val="26"/>
        </w:rPr>
        <w:br/>
      </w:r>
      <w:proofErr w:type="spellStart"/>
      <w:r w:rsidR="00FB2FB6" w:rsidRPr="00FB2FB6">
        <w:rPr>
          <w:b/>
          <w:i/>
          <w:sz w:val="26"/>
          <w:szCs w:val="26"/>
          <w:lang w:val="en-US"/>
        </w:rPr>
        <w:t>G</w:t>
      </w:r>
      <w:r w:rsidR="00FB2FB6" w:rsidRPr="00FB2FB6">
        <w:rPr>
          <w:b/>
          <w:i/>
          <w:sz w:val="26"/>
          <w:szCs w:val="26"/>
          <w:vertAlign w:val="subscript"/>
          <w:lang w:val="en-US"/>
        </w:rPr>
        <w:t>k</w:t>
      </w:r>
      <w:proofErr w:type="spellEnd"/>
      <w:r w:rsidR="00FB2FB6" w:rsidRPr="00FB2FB6">
        <w:rPr>
          <w:b/>
          <w:i/>
          <w:sz w:val="26"/>
          <w:szCs w:val="26"/>
          <w:vertAlign w:val="subscript"/>
        </w:rPr>
        <w:t>,</w:t>
      </w:r>
      <w:proofErr w:type="spellStart"/>
      <w:r w:rsidR="00FB2FB6" w:rsidRPr="00FB2FB6">
        <w:rPr>
          <w:b/>
          <w:i/>
          <w:sz w:val="26"/>
          <w:szCs w:val="26"/>
          <w:vertAlign w:val="subscript"/>
          <w:lang w:val="en-US"/>
        </w:rPr>
        <w:t>inf</w:t>
      </w:r>
      <w:proofErr w:type="spellEnd"/>
      <w:r w:rsidR="00FB2FB6" w:rsidRPr="00FB2FB6">
        <w:rPr>
          <w:b/>
          <w:i/>
          <w:sz w:val="26"/>
          <w:szCs w:val="26"/>
        </w:rPr>
        <w:t xml:space="preserve"> = 18 </w:t>
      </w:r>
      <w:proofErr w:type="spellStart"/>
      <w:r w:rsidRPr="00562165">
        <w:rPr>
          <w:b/>
          <w:i/>
          <w:sz w:val="26"/>
          <w:szCs w:val="26"/>
        </w:rPr>
        <w:t>kN</w:t>
      </w:r>
      <w:proofErr w:type="spellEnd"/>
      <w:r w:rsidRPr="00562165">
        <w:rPr>
          <w:b/>
          <w:i/>
          <w:sz w:val="26"/>
          <w:szCs w:val="26"/>
        </w:rPr>
        <w:t>/m</w:t>
      </w:r>
      <w:r w:rsidRPr="00562165">
        <w:rPr>
          <w:b/>
          <w:i/>
          <w:sz w:val="26"/>
          <w:szCs w:val="26"/>
          <w:vertAlign w:val="superscript"/>
        </w:rPr>
        <w:t>2</w:t>
      </w:r>
      <w:r w:rsidRPr="002873CB">
        <w:rPr>
          <w:rFonts w:ascii="Arial" w:hAnsi="Arial" w:cs="Arial"/>
          <w:lang w:val="ru-RU"/>
        </w:rPr>
        <w:t xml:space="preserve"> </w:t>
      </w:r>
      <w:r w:rsidRPr="002873CB">
        <w:rPr>
          <w:rFonts w:ascii="Arial" w:hAnsi="Arial" w:cs="Arial"/>
        </w:rPr>
        <w:t>от всеки етаж</w:t>
      </w:r>
      <w:r>
        <w:rPr>
          <w:rFonts w:ascii="Arial" w:hAnsi="Arial" w:cs="Arial"/>
        </w:rPr>
        <w:t>;</w:t>
      </w:r>
    </w:p>
    <w:p w:rsidR="002873CB" w:rsidRDefault="00FB2FB6" w:rsidP="000E2CD9">
      <w:pPr>
        <w:pStyle w:val="ListParagraph"/>
        <w:numPr>
          <w:ilvl w:val="3"/>
          <w:numId w:val="6"/>
        </w:numPr>
        <w:tabs>
          <w:tab w:val="left" w:pos="284"/>
        </w:tabs>
        <w:spacing w:before="120" w:after="120" w:line="400" w:lineRule="atLeast"/>
        <w:ind w:left="0" w:firstLine="1080"/>
        <w:jc w:val="both"/>
        <w:rPr>
          <w:rFonts w:ascii="Arial" w:hAnsi="Arial" w:cs="Arial"/>
        </w:rPr>
      </w:pPr>
      <w:r w:rsidRPr="00FB2FB6">
        <w:rPr>
          <w:rFonts w:ascii="Arial" w:hAnsi="Arial" w:cs="Arial"/>
        </w:rPr>
        <w:t xml:space="preserve">характеристичните стойности на въздействията от </w:t>
      </w:r>
      <w:r w:rsidR="002873CB" w:rsidRPr="002873CB">
        <w:rPr>
          <w:rFonts w:ascii="Arial" w:hAnsi="Arial" w:cs="Arial"/>
        </w:rPr>
        <w:t xml:space="preserve">натоварванията на единичните </w:t>
      </w:r>
      <w:proofErr w:type="spellStart"/>
      <w:r w:rsidR="002873CB" w:rsidRPr="002873CB">
        <w:rPr>
          <w:rFonts w:ascii="Arial" w:hAnsi="Arial" w:cs="Arial"/>
        </w:rPr>
        <w:t>калканни</w:t>
      </w:r>
      <w:proofErr w:type="spellEnd"/>
      <w:r w:rsidR="002873CB" w:rsidRPr="002873CB">
        <w:rPr>
          <w:rFonts w:ascii="Arial" w:hAnsi="Arial" w:cs="Arial"/>
        </w:rPr>
        <w:t xml:space="preserve"> фундаменти, както и при пилотното фундиране се определят в зависимостта от големината на фундаментите и тяхното натоварване, съгласно статическата схе</w:t>
      </w:r>
      <w:r w:rsidR="002873CB">
        <w:rPr>
          <w:rFonts w:ascii="Arial" w:hAnsi="Arial" w:cs="Arial"/>
        </w:rPr>
        <w:t>ма на сградата или съоръжението;</w:t>
      </w:r>
    </w:p>
    <w:p w:rsidR="002873CB" w:rsidRDefault="00FB2FB6" w:rsidP="000E2CD9">
      <w:pPr>
        <w:pStyle w:val="ListParagraph"/>
        <w:numPr>
          <w:ilvl w:val="3"/>
          <w:numId w:val="6"/>
        </w:numPr>
        <w:tabs>
          <w:tab w:val="left" w:pos="284"/>
        </w:tabs>
        <w:spacing w:before="120" w:after="120" w:line="400" w:lineRule="atLeast"/>
        <w:ind w:left="0" w:firstLine="1077"/>
        <w:contextualSpacing w:val="0"/>
        <w:jc w:val="both"/>
        <w:rPr>
          <w:rFonts w:ascii="Arial" w:hAnsi="Arial" w:cs="Arial"/>
        </w:rPr>
      </w:pPr>
      <w:r w:rsidRPr="00FB2FB6">
        <w:rPr>
          <w:rFonts w:ascii="Arial" w:hAnsi="Arial" w:cs="Arial"/>
        </w:rPr>
        <w:t xml:space="preserve">характеристичните стойности на въздействията от </w:t>
      </w:r>
      <w:r w:rsidR="002873CB" w:rsidRPr="002873CB">
        <w:rPr>
          <w:rFonts w:ascii="Arial" w:hAnsi="Arial" w:cs="Arial"/>
        </w:rPr>
        <w:t>натоварванията от кранове и транспортни съоръжения се приемат като приложени на повърхността на терена, а при сгради и съоръжения – от нивата на основните плоскости на фундаментите.</w:t>
      </w:r>
    </w:p>
    <w:p w:rsidR="002873CB" w:rsidRDefault="00562165" w:rsidP="000E2CD9">
      <w:pPr>
        <w:pStyle w:val="ListParagraph"/>
        <w:numPr>
          <w:ilvl w:val="2"/>
          <w:numId w:val="1"/>
        </w:numPr>
        <w:tabs>
          <w:tab w:val="left" w:pos="993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562165">
        <w:rPr>
          <w:rFonts w:ascii="Arial" w:hAnsi="Arial" w:cs="Arial"/>
        </w:rPr>
        <w:t>Посочените в точки от „</w:t>
      </w:r>
      <w:r w:rsidRPr="00562165">
        <w:rPr>
          <w:b/>
          <w:i/>
          <w:sz w:val="26"/>
          <w:szCs w:val="26"/>
        </w:rPr>
        <w:t>а</w:t>
      </w:r>
      <w:r w:rsidRPr="00562165">
        <w:rPr>
          <w:rFonts w:ascii="Arial" w:hAnsi="Arial" w:cs="Arial"/>
        </w:rPr>
        <w:t>” до „</w:t>
      </w:r>
      <w:r w:rsidRPr="00562165">
        <w:rPr>
          <w:b/>
          <w:i/>
          <w:sz w:val="26"/>
          <w:szCs w:val="26"/>
        </w:rPr>
        <w:t>г</w:t>
      </w:r>
      <w:r w:rsidRPr="00562165">
        <w:rPr>
          <w:rFonts w:ascii="Arial" w:hAnsi="Arial" w:cs="Arial"/>
        </w:rPr>
        <w:t xml:space="preserve">” </w:t>
      </w:r>
      <w:r w:rsidR="00FB2FB6" w:rsidRPr="00FB2FB6">
        <w:rPr>
          <w:rFonts w:ascii="Arial" w:hAnsi="Arial" w:cs="Arial"/>
        </w:rPr>
        <w:t xml:space="preserve">характеристични стойности на въздействията от натоварванията се умножават с частен коефициент на натоварване </w:t>
      </w:r>
      <w:proofErr w:type="spellStart"/>
      <w:r w:rsidR="00FB2FB6" w:rsidRPr="000E40D3">
        <w:rPr>
          <w:b/>
          <w:i/>
          <w:sz w:val="26"/>
          <w:szCs w:val="26"/>
        </w:rPr>
        <w:t>γ</w:t>
      </w:r>
      <w:r w:rsidR="00FB2FB6" w:rsidRPr="000E40D3">
        <w:rPr>
          <w:b/>
          <w:i/>
          <w:vertAlign w:val="subscript"/>
        </w:rPr>
        <w:t>F</w:t>
      </w:r>
      <w:proofErr w:type="spellEnd"/>
      <w:r w:rsidR="00FB2FB6">
        <w:rPr>
          <w:rFonts w:ascii="Arial" w:hAnsi="Arial" w:cs="Arial"/>
        </w:rPr>
        <w:t xml:space="preserve"> </w:t>
      </w:r>
      <w:r w:rsidR="00FB2FB6" w:rsidRPr="00FB2FB6">
        <w:rPr>
          <w:rFonts w:ascii="Arial" w:hAnsi="Arial" w:cs="Arial"/>
          <w:i/>
        </w:rPr>
        <w:t>=</w:t>
      </w:r>
      <w:r w:rsidRPr="00562165">
        <w:rPr>
          <w:rFonts w:ascii="Arial" w:hAnsi="Arial" w:cs="Arial"/>
        </w:rPr>
        <w:t xml:space="preserve"> </w:t>
      </w:r>
      <w:r w:rsidRPr="00562165">
        <w:rPr>
          <w:b/>
          <w:i/>
          <w:sz w:val="26"/>
          <w:szCs w:val="26"/>
        </w:rPr>
        <w:t>1,2</w:t>
      </w:r>
      <w:r w:rsidRPr="00562165">
        <w:rPr>
          <w:rFonts w:ascii="Arial" w:hAnsi="Arial" w:cs="Arial"/>
        </w:rPr>
        <w:t>.</w:t>
      </w:r>
    </w:p>
    <w:p w:rsidR="002873CB" w:rsidRDefault="00FB2FB6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FB2FB6">
        <w:rPr>
          <w:rFonts w:ascii="Arial" w:hAnsi="Arial" w:cs="Arial"/>
        </w:rPr>
        <w:t>Характеристичните стойности на въздействията от натоварванията</w:t>
      </w:r>
      <w:r w:rsidR="00562165" w:rsidRPr="00562165">
        <w:rPr>
          <w:rFonts w:ascii="Arial" w:hAnsi="Arial" w:cs="Arial"/>
        </w:rPr>
        <w:t xml:space="preserve"> от земен натиск и хидростатичен натиск се определят съгласно правилата за проектиране на подпорни съоръжения </w:t>
      </w:r>
      <w:r w:rsidRPr="00FB2FB6">
        <w:rPr>
          <w:rFonts w:ascii="Arial" w:hAnsi="Arial" w:cs="Arial"/>
        </w:rPr>
        <w:t>с частен</w:t>
      </w:r>
      <w:r w:rsidR="00562165" w:rsidRPr="00562165">
        <w:rPr>
          <w:rFonts w:ascii="Arial" w:hAnsi="Arial" w:cs="Arial"/>
        </w:rPr>
        <w:t xml:space="preserve"> коефициент за натоварване </w:t>
      </w:r>
      <w:proofErr w:type="spellStart"/>
      <w:r w:rsidRPr="000E40D3">
        <w:rPr>
          <w:b/>
          <w:i/>
          <w:sz w:val="26"/>
          <w:szCs w:val="26"/>
        </w:rPr>
        <w:t>γ</w:t>
      </w:r>
      <w:r w:rsidRPr="000E40D3">
        <w:rPr>
          <w:b/>
          <w:i/>
          <w:vertAlign w:val="subscript"/>
        </w:rPr>
        <w:t>F</w:t>
      </w:r>
      <w:proofErr w:type="spellEnd"/>
      <w:r w:rsidRPr="000E40D3">
        <w:rPr>
          <w:rFonts w:ascii="Arial" w:hAnsi="Arial" w:cs="Arial"/>
        </w:rPr>
        <w:t xml:space="preserve"> =</w:t>
      </w:r>
      <w:r w:rsidRPr="002873CB">
        <w:rPr>
          <w:rFonts w:ascii="Arial" w:hAnsi="Arial" w:cs="Arial"/>
        </w:rPr>
        <w:t xml:space="preserve"> </w:t>
      </w:r>
      <w:r w:rsidR="00562165" w:rsidRPr="00562165">
        <w:rPr>
          <w:b/>
          <w:i/>
          <w:sz w:val="26"/>
          <w:szCs w:val="26"/>
        </w:rPr>
        <w:t>1,15</w:t>
      </w:r>
      <w:r w:rsidR="00562165" w:rsidRPr="00562165">
        <w:rPr>
          <w:rFonts w:ascii="Arial" w:hAnsi="Arial" w:cs="Arial"/>
        </w:rPr>
        <w:t>. При определяне на земния натиск се разрешава отчитане на наклона на терена и триенето между подпорната конструкция и почвата, като ъгъл</w:t>
      </w:r>
      <w:r w:rsidRPr="00FB2FB6">
        <w:rPr>
          <w:rFonts w:ascii="Arial" w:hAnsi="Arial" w:cs="Arial"/>
        </w:rPr>
        <w:t>ът</w:t>
      </w:r>
      <w:r w:rsidR="00562165" w:rsidRPr="00562165">
        <w:rPr>
          <w:rFonts w:ascii="Arial" w:hAnsi="Arial" w:cs="Arial"/>
        </w:rPr>
        <w:t xml:space="preserve"> на триене стена</w:t>
      </w:r>
      <w:r w:rsidR="00562165">
        <w:rPr>
          <w:rFonts w:ascii="Arial" w:hAnsi="Arial" w:cs="Arial"/>
        </w:rPr>
        <w:t xml:space="preserve"> </w:t>
      </w:r>
      <w:r w:rsidR="00562165" w:rsidRPr="00562165">
        <w:rPr>
          <w:rFonts w:ascii="Arial" w:hAnsi="Arial" w:cs="Arial"/>
        </w:rPr>
        <w:t>-</w:t>
      </w:r>
      <w:r w:rsidR="00562165">
        <w:rPr>
          <w:rFonts w:ascii="Arial" w:hAnsi="Arial" w:cs="Arial"/>
        </w:rPr>
        <w:t xml:space="preserve"> </w:t>
      </w:r>
      <w:r w:rsidR="00562165" w:rsidRPr="00562165">
        <w:rPr>
          <w:rFonts w:ascii="Arial" w:hAnsi="Arial" w:cs="Arial"/>
        </w:rPr>
        <w:t xml:space="preserve">почва </w:t>
      </w:r>
      <w:r w:rsidR="00562165" w:rsidRPr="00562165">
        <w:rPr>
          <w:b/>
          <w:i/>
          <w:sz w:val="26"/>
          <w:szCs w:val="26"/>
        </w:rPr>
        <w:sym w:font="Symbol" w:char="F064"/>
      </w:r>
      <w:r w:rsidR="00562165" w:rsidRPr="00562165">
        <w:rPr>
          <w:rFonts w:ascii="Arial" w:hAnsi="Arial" w:cs="Arial"/>
        </w:rPr>
        <w:t>, се определя съгласно изискванията:</w:t>
      </w:r>
    </w:p>
    <w:p w:rsidR="00562165" w:rsidRDefault="0056216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562165">
        <w:rPr>
          <w:rFonts w:ascii="Arial" w:hAnsi="Arial" w:cs="Arial"/>
        </w:rPr>
        <w:lastRenderedPageBreak/>
        <w:t xml:space="preserve">За непрекъснати огради: </w:t>
      </w:r>
      <w:proofErr w:type="spellStart"/>
      <w:r w:rsidRPr="00562165">
        <w:rPr>
          <w:rFonts w:ascii="Arial" w:hAnsi="Arial" w:cs="Arial"/>
        </w:rPr>
        <w:t>шлицови</w:t>
      </w:r>
      <w:proofErr w:type="spellEnd"/>
      <w:r w:rsidRPr="00562165">
        <w:rPr>
          <w:rFonts w:ascii="Arial" w:hAnsi="Arial" w:cs="Arial"/>
        </w:rPr>
        <w:t xml:space="preserve"> стени, непрекъснати ре</w:t>
      </w:r>
      <w:r>
        <w:rPr>
          <w:rFonts w:ascii="Arial" w:hAnsi="Arial" w:cs="Arial"/>
        </w:rPr>
        <w:t xml:space="preserve">дици от пилоти и </w:t>
      </w:r>
      <w:proofErr w:type="spellStart"/>
      <w:r>
        <w:rPr>
          <w:rFonts w:ascii="Arial" w:hAnsi="Arial" w:cs="Arial"/>
        </w:rPr>
        <w:t>шпунтови</w:t>
      </w:r>
      <w:proofErr w:type="spellEnd"/>
      <w:r>
        <w:rPr>
          <w:rFonts w:ascii="Arial" w:hAnsi="Arial" w:cs="Arial"/>
        </w:rPr>
        <w:t xml:space="preserve"> стени</w:t>
      </w:r>
      <w:r w:rsidRPr="00562165">
        <w:rPr>
          <w:rFonts w:ascii="Arial" w:hAnsi="Arial" w:cs="Arial"/>
        </w:rPr>
        <w:t>, в несвързани по</w:t>
      </w:r>
      <w:r>
        <w:rPr>
          <w:rFonts w:ascii="Arial" w:hAnsi="Arial" w:cs="Arial"/>
        </w:rPr>
        <w:t>чви и липса на укрепващ разтвор</w:t>
      </w:r>
      <w:r w:rsidRPr="00562165">
        <w:rPr>
          <w:rFonts w:ascii="Arial" w:hAnsi="Arial" w:cs="Arial"/>
        </w:rPr>
        <w:t>:</w:t>
      </w:r>
    </w:p>
    <w:p w:rsidR="00562165" w:rsidRPr="009D3DC2" w:rsidRDefault="00562165" w:rsidP="00562165">
      <w:pPr>
        <w:spacing w:before="240"/>
        <w:ind w:firstLine="708"/>
        <w:jc w:val="both"/>
        <w:rPr>
          <w:rFonts w:ascii="Arial" w:hAnsi="Arial" w:cs="Arial"/>
        </w:rPr>
      </w:pPr>
    </w:p>
    <w:p w:rsidR="00562165" w:rsidRPr="009D3DC2" w:rsidRDefault="00562165" w:rsidP="00562165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i/>
          <w:szCs w:val="28"/>
        </w:rPr>
        <w:tab/>
      </w:r>
      <w:r w:rsidRPr="00562165">
        <w:rPr>
          <w:i/>
          <w:szCs w:val="28"/>
        </w:rPr>
        <w:sym w:font="Symbol" w:char="F064"/>
      </w:r>
      <w:r w:rsidRPr="00562165">
        <w:rPr>
          <w:i/>
          <w:szCs w:val="28"/>
        </w:rPr>
        <w:t xml:space="preserve"> </w:t>
      </w:r>
      <w:r w:rsidRPr="00562165">
        <w:rPr>
          <w:i/>
          <w:szCs w:val="28"/>
        </w:rPr>
        <w:sym w:font="Symbol" w:char="F03D"/>
      </w:r>
      <w:r w:rsidRPr="00562165">
        <w:rPr>
          <w:i/>
          <w:szCs w:val="28"/>
        </w:rPr>
        <w:t xml:space="preserve"> 2/3 </w:t>
      </w:r>
      <w:r w:rsidRPr="00562165">
        <w:rPr>
          <w:i/>
          <w:szCs w:val="28"/>
        </w:rPr>
        <w:sym w:font="Symbol" w:char="F06A"/>
      </w:r>
      <w:r w:rsidRPr="002873CB">
        <w:rPr>
          <w:i/>
          <w:color w:val="000000"/>
          <w:szCs w:val="28"/>
        </w:rPr>
        <w:t>,</w: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(П</w:t>
      </w:r>
      <w:r>
        <w:rPr>
          <w:rFonts w:ascii="Arial" w:hAnsi="Arial" w:cs="Arial"/>
        </w:rPr>
        <w:t>.7.1-2</w:t>
      </w:r>
      <w:r w:rsidRPr="009D3DC2">
        <w:rPr>
          <w:rFonts w:ascii="Arial" w:hAnsi="Arial" w:cs="Arial"/>
        </w:rPr>
        <w:t>)</w:t>
      </w:r>
    </w:p>
    <w:p w:rsidR="00562165" w:rsidRPr="009D3DC2" w:rsidRDefault="00562165" w:rsidP="00562165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62165" w:rsidRDefault="0056216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120" w:after="12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562165">
        <w:rPr>
          <w:rFonts w:ascii="Arial" w:hAnsi="Arial" w:cs="Arial"/>
        </w:rPr>
        <w:t xml:space="preserve">При </w:t>
      </w:r>
      <w:proofErr w:type="spellStart"/>
      <w:r w:rsidRPr="00562165">
        <w:rPr>
          <w:rFonts w:ascii="Arial" w:hAnsi="Arial" w:cs="Arial"/>
        </w:rPr>
        <w:t>шлицови</w:t>
      </w:r>
      <w:proofErr w:type="spellEnd"/>
      <w:r w:rsidRPr="00562165">
        <w:rPr>
          <w:rFonts w:ascii="Arial" w:hAnsi="Arial" w:cs="Arial"/>
        </w:rPr>
        <w:t xml:space="preserve"> стени или непрекъснати пилотни системи, при изпълнението на които е използван </w:t>
      </w:r>
      <w:proofErr w:type="spellStart"/>
      <w:r w:rsidRPr="00562165">
        <w:rPr>
          <w:rFonts w:ascii="Arial" w:hAnsi="Arial" w:cs="Arial"/>
        </w:rPr>
        <w:t>бентонитов</w:t>
      </w:r>
      <w:proofErr w:type="spellEnd"/>
      <w:r w:rsidRPr="00562165">
        <w:rPr>
          <w:rFonts w:ascii="Arial" w:hAnsi="Arial" w:cs="Arial"/>
        </w:rPr>
        <w:t xml:space="preserve"> укрепващ разтвор и в несвързани почви, както и в свързаните почви, независимо от използването на </w:t>
      </w:r>
      <w:proofErr w:type="spellStart"/>
      <w:r w:rsidRPr="00562165">
        <w:rPr>
          <w:rFonts w:ascii="Arial" w:hAnsi="Arial" w:cs="Arial"/>
        </w:rPr>
        <w:t>бентонитови</w:t>
      </w:r>
      <w:proofErr w:type="spellEnd"/>
      <w:r w:rsidRPr="00562165">
        <w:rPr>
          <w:rFonts w:ascii="Arial" w:hAnsi="Arial" w:cs="Arial"/>
        </w:rPr>
        <w:t xml:space="preserve"> укрепващи разтвори:</w:t>
      </w:r>
    </w:p>
    <w:p w:rsidR="00562165" w:rsidRPr="009D3DC2" w:rsidRDefault="00562165" w:rsidP="00562165">
      <w:pPr>
        <w:spacing w:before="240"/>
        <w:ind w:firstLine="708"/>
        <w:jc w:val="both"/>
        <w:rPr>
          <w:rFonts w:ascii="Arial" w:hAnsi="Arial" w:cs="Arial"/>
        </w:rPr>
      </w:pPr>
    </w:p>
    <w:p w:rsidR="00562165" w:rsidRPr="009D3DC2" w:rsidRDefault="00562165" w:rsidP="00562165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i/>
          <w:szCs w:val="28"/>
        </w:rPr>
        <w:tab/>
      </w:r>
      <w:r w:rsidRPr="00562165">
        <w:rPr>
          <w:i/>
          <w:szCs w:val="28"/>
        </w:rPr>
        <w:sym w:font="Symbol" w:char="F064"/>
      </w:r>
      <w:r w:rsidRPr="00562165">
        <w:rPr>
          <w:i/>
          <w:szCs w:val="28"/>
        </w:rPr>
        <w:t xml:space="preserve"> </w:t>
      </w:r>
      <w:r w:rsidRPr="00562165">
        <w:rPr>
          <w:i/>
          <w:szCs w:val="28"/>
        </w:rPr>
        <w:sym w:font="Symbol" w:char="F03D"/>
      </w:r>
      <w:r w:rsidRPr="00562165">
        <w:rPr>
          <w:i/>
          <w:szCs w:val="28"/>
        </w:rPr>
        <w:t xml:space="preserve"> ½ </w:t>
      </w:r>
      <w:r w:rsidRPr="00562165">
        <w:rPr>
          <w:i/>
          <w:szCs w:val="28"/>
        </w:rPr>
        <w:sym w:font="Symbol" w:char="F06A"/>
      </w:r>
      <w:r w:rsidRPr="002873CB">
        <w:rPr>
          <w:i/>
          <w:color w:val="000000"/>
          <w:szCs w:val="28"/>
        </w:rPr>
        <w:t>,</w: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(П</w:t>
      </w:r>
      <w:r>
        <w:rPr>
          <w:rFonts w:ascii="Arial" w:hAnsi="Arial" w:cs="Arial"/>
        </w:rPr>
        <w:t>.7.1-3</w:t>
      </w:r>
      <w:r w:rsidRPr="009D3DC2">
        <w:rPr>
          <w:rFonts w:ascii="Arial" w:hAnsi="Arial" w:cs="Arial"/>
        </w:rPr>
        <w:t>)</w:t>
      </w:r>
    </w:p>
    <w:p w:rsidR="00562165" w:rsidRPr="009D3DC2" w:rsidRDefault="00562165" w:rsidP="00562165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62165" w:rsidRPr="00FB2FB6" w:rsidRDefault="00562165" w:rsidP="00562165">
      <w:pPr>
        <w:ind w:firstLine="708"/>
        <w:jc w:val="both"/>
        <w:rPr>
          <w:rFonts w:ascii="Arial" w:hAnsi="Arial" w:cs="Arial"/>
          <w:lang w:val="ru-RU"/>
        </w:rPr>
      </w:pPr>
      <w:r w:rsidRPr="00562165">
        <w:rPr>
          <w:rFonts w:ascii="Arial" w:hAnsi="Arial" w:cs="Arial"/>
          <w:bCs/>
        </w:rPr>
        <w:t xml:space="preserve">Ако при определянето на земния натиск се използва ъгъла на триене между стените и почвите, </w:t>
      </w:r>
      <w:r w:rsidR="00FB2FB6" w:rsidRPr="00FB2FB6">
        <w:rPr>
          <w:rFonts w:ascii="Arial" w:hAnsi="Arial" w:cs="Arial"/>
          <w:bCs/>
        </w:rPr>
        <w:t>частният коефициент</w:t>
      </w:r>
      <w:r w:rsidRPr="00562165">
        <w:rPr>
          <w:rFonts w:ascii="Arial" w:hAnsi="Arial" w:cs="Arial"/>
          <w:bCs/>
        </w:rPr>
        <w:t xml:space="preserve"> на натоварване се приема </w:t>
      </w:r>
      <w:r w:rsidR="00FB2FB6" w:rsidRPr="000E40D3">
        <w:rPr>
          <w:b/>
          <w:i/>
          <w:sz w:val="26"/>
          <w:szCs w:val="26"/>
        </w:rPr>
        <w:t>γ</w:t>
      </w:r>
      <w:r w:rsidR="00FB2FB6">
        <w:rPr>
          <w:b/>
          <w:i/>
          <w:vertAlign w:val="subscript"/>
          <w:lang w:val="en-US"/>
        </w:rPr>
        <w:t>M</w:t>
      </w:r>
      <w:r w:rsidR="00FB2FB6" w:rsidRPr="000E40D3">
        <w:rPr>
          <w:rFonts w:ascii="Arial" w:hAnsi="Arial" w:cs="Arial"/>
        </w:rPr>
        <w:t xml:space="preserve"> =</w:t>
      </w:r>
      <w:r w:rsidR="00FB2FB6">
        <w:rPr>
          <w:rFonts w:ascii="Arial" w:hAnsi="Arial" w:cs="Arial"/>
        </w:rPr>
        <w:t xml:space="preserve"> </w:t>
      </w:r>
      <w:r w:rsidRPr="00562165">
        <w:rPr>
          <w:b/>
          <w:i/>
          <w:sz w:val="26"/>
          <w:szCs w:val="26"/>
        </w:rPr>
        <w:t>1,20</w:t>
      </w:r>
      <w:r w:rsidRPr="00562165">
        <w:rPr>
          <w:rFonts w:ascii="Arial" w:hAnsi="Arial" w:cs="Arial"/>
        </w:rPr>
        <w:t>.</w:t>
      </w:r>
      <w:r w:rsidR="00FB2FB6" w:rsidRPr="00FB2FB6">
        <w:rPr>
          <w:rFonts w:ascii="Arial" w:hAnsi="Arial" w:cs="Arial"/>
          <w:lang w:val="ru-RU"/>
        </w:rPr>
        <w:t xml:space="preserve"> </w:t>
      </w:r>
      <w:r w:rsidR="00FB2FB6" w:rsidRPr="00607A25">
        <w:rPr>
          <w:rFonts w:ascii="Arial" w:hAnsi="Arial" w:cs="Arial"/>
          <w:lang w:val="ru-RU"/>
        </w:rPr>
        <w:br/>
      </w:r>
      <w:r w:rsidR="00FB2FB6" w:rsidRPr="00FB2FB6">
        <w:rPr>
          <w:rFonts w:ascii="Arial" w:hAnsi="Arial" w:cs="Arial"/>
        </w:rPr>
        <w:t xml:space="preserve">В случаите, когато ъгълът на наклона на терена е по-голям от </w:t>
      </w:r>
      <w:proofErr w:type="spellStart"/>
      <w:r w:rsidR="00FB2FB6" w:rsidRPr="00FB2FB6">
        <w:rPr>
          <w:rFonts w:ascii="Arial" w:hAnsi="Arial" w:cs="Arial"/>
        </w:rPr>
        <w:t>среднотежестната</w:t>
      </w:r>
      <w:proofErr w:type="spellEnd"/>
      <w:r w:rsidR="00FB2FB6" w:rsidRPr="00FB2FB6">
        <w:rPr>
          <w:rFonts w:ascii="Arial" w:hAnsi="Arial" w:cs="Arial"/>
        </w:rPr>
        <w:t xml:space="preserve"> стойност на ъгъла на вътрешно триене на почвата </w:t>
      </w:r>
      <w:r w:rsidR="00FB2FB6" w:rsidRPr="00FB2FB6">
        <w:rPr>
          <w:b/>
          <w:i/>
          <w:sz w:val="26"/>
          <w:szCs w:val="26"/>
        </w:rPr>
        <w:t>φ (α &gt; φ)</w:t>
      </w:r>
      <w:r w:rsidR="00FB2FB6" w:rsidRPr="00FB2FB6">
        <w:rPr>
          <w:rFonts w:ascii="Arial" w:hAnsi="Arial" w:cs="Arial"/>
        </w:rPr>
        <w:t>, земният натиск се определя съгласно прил</w:t>
      </w:r>
      <w:r w:rsidR="00FB2FB6">
        <w:rPr>
          <w:rFonts w:ascii="Arial" w:hAnsi="Arial" w:cs="Arial"/>
        </w:rPr>
        <w:t>ожение</w:t>
      </w:r>
      <w:r w:rsidR="00FB2FB6" w:rsidRPr="00FB2FB6">
        <w:rPr>
          <w:rFonts w:ascii="Arial" w:hAnsi="Arial" w:cs="Arial"/>
        </w:rPr>
        <w:t xml:space="preserve"> 4, точки </w:t>
      </w:r>
      <w:r w:rsidR="00FB2FB6" w:rsidRPr="00FB2FB6">
        <w:rPr>
          <w:b/>
          <w:i/>
          <w:sz w:val="26"/>
          <w:szCs w:val="26"/>
        </w:rPr>
        <w:t>10</w:t>
      </w:r>
      <w:r w:rsidR="00FB2FB6" w:rsidRPr="00FB2FB6">
        <w:rPr>
          <w:rFonts w:ascii="Arial" w:hAnsi="Arial" w:cs="Arial"/>
        </w:rPr>
        <w:t xml:space="preserve">, </w:t>
      </w:r>
      <w:r w:rsidR="00FB2FB6" w:rsidRPr="00FB2FB6">
        <w:rPr>
          <w:b/>
          <w:i/>
          <w:sz w:val="26"/>
          <w:szCs w:val="26"/>
        </w:rPr>
        <w:t>11</w:t>
      </w:r>
      <w:r w:rsidR="00FB2FB6" w:rsidRPr="00FB2FB6">
        <w:rPr>
          <w:rFonts w:ascii="Arial" w:hAnsi="Arial" w:cs="Arial"/>
        </w:rPr>
        <w:t xml:space="preserve"> и </w:t>
      </w:r>
      <w:r w:rsidR="00FB2FB6" w:rsidRPr="00FB2FB6">
        <w:rPr>
          <w:b/>
          <w:i/>
          <w:sz w:val="26"/>
          <w:szCs w:val="26"/>
        </w:rPr>
        <w:t>12</w:t>
      </w:r>
      <w:r w:rsidR="00FB2FB6" w:rsidRPr="00FB2FB6">
        <w:rPr>
          <w:rFonts w:ascii="Arial" w:hAnsi="Arial" w:cs="Arial"/>
        </w:rPr>
        <w:t xml:space="preserve"> от Наредба №1/12 за проектиране на </w:t>
      </w:r>
      <w:proofErr w:type="spellStart"/>
      <w:r w:rsidR="00FB2FB6" w:rsidRPr="00FB2FB6">
        <w:rPr>
          <w:rFonts w:ascii="Arial" w:hAnsi="Arial" w:cs="Arial"/>
        </w:rPr>
        <w:t>геозащитни</w:t>
      </w:r>
      <w:proofErr w:type="spellEnd"/>
      <w:r w:rsidR="00FB2FB6" w:rsidRPr="00FB2FB6">
        <w:rPr>
          <w:rFonts w:ascii="Arial" w:hAnsi="Arial" w:cs="Arial"/>
        </w:rPr>
        <w:t xml:space="preserve"> строежи, сгради и съоръжения в </w:t>
      </w:r>
      <w:proofErr w:type="spellStart"/>
      <w:r w:rsidR="00FB2FB6" w:rsidRPr="00FB2FB6">
        <w:rPr>
          <w:rFonts w:ascii="Arial" w:hAnsi="Arial" w:cs="Arial"/>
        </w:rPr>
        <w:t>свлачищни</w:t>
      </w:r>
      <w:proofErr w:type="spellEnd"/>
      <w:r w:rsidR="00FB2FB6" w:rsidRPr="00FB2FB6">
        <w:rPr>
          <w:rFonts w:ascii="Arial" w:hAnsi="Arial" w:cs="Arial"/>
        </w:rPr>
        <w:t xml:space="preserve"> райони.</w:t>
      </w:r>
    </w:p>
    <w:p w:rsidR="00562165" w:rsidRDefault="00562165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562165">
        <w:rPr>
          <w:rFonts w:ascii="Arial" w:hAnsi="Arial" w:cs="Arial"/>
        </w:rPr>
        <w:t xml:space="preserve">При определянето на земния натиск се допуска отчитане на ограничените в план размери на изкопите по отношение на тяхната дълбочина </w:t>
      </w:r>
      <w:r>
        <w:rPr>
          <w:rFonts w:ascii="Arial" w:hAnsi="Arial" w:cs="Arial"/>
        </w:rPr>
        <w:t>(</w:t>
      </w:r>
      <w:r w:rsidRPr="00562165">
        <w:rPr>
          <w:rFonts w:ascii="Arial" w:hAnsi="Arial" w:cs="Arial"/>
        </w:rPr>
        <w:t>пространствена задача</w:t>
      </w:r>
      <w:r>
        <w:rPr>
          <w:rFonts w:ascii="Arial" w:hAnsi="Arial" w:cs="Arial"/>
        </w:rPr>
        <w:t>)</w:t>
      </w:r>
      <w:r w:rsidRPr="00562165">
        <w:rPr>
          <w:rFonts w:ascii="Arial" w:hAnsi="Arial" w:cs="Arial"/>
        </w:rPr>
        <w:t>.</w:t>
      </w:r>
    </w:p>
    <w:p w:rsidR="00843EB1" w:rsidRDefault="00843EB1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843EB1">
        <w:rPr>
          <w:rFonts w:ascii="Arial" w:hAnsi="Arial" w:cs="Arial"/>
        </w:rPr>
        <w:t xml:space="preserve">При проектирането на строителните изкопи, се прави проверка за възможностите на изпълнение на неукрепени откоси: вертикални или под допустим наклон, но като се вземат предвид вида и стойностите на натоварванията, определени съгласно </w:t>
      </w:r>
      <w:r>
        <w:rPr>
          <w:rFonts w:ascii="Arial" w:hAnsi="Arial" w:cs="Arial"/>
        </w:rPr>
        <w:t>7</w:t>
      </w:r>
      <w:r w:rsidRPr="00843EB1">
        <w:rPr>
          <w:rFonts w:ascii="Arial" w:hAnsi="Arial" w:cs="Arial"/>
        </w:rPr>
        <w:t>.8</w:t>
      </w:r>
      <w:r>
        <w:rPr>
          <w:rFonts w:ascii="Arial" w:hAnsi="Arial" w:cs="Arial"/>
        </w:rPr>
        <w:t>.</w:t>
      </w:r>
      <w:r w:rsidRPr="00843EB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7.</w:t>
      </w:r>
      <w:r w:rsidRPr="00843EB1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Pr="00843EB1">
        <w:rPr>
          <w:rFonts w:ascii="Arial" w:hAnsi="Arial" w:cs="Arial"/>
        </w:rPr>
        <w:t xml:space="preserve"> и </w:t>
      </w:r>
      <w:r>
        <w:rPr>
          <w:rFonts w:ascii="Arial" w:hAnsi="Arial" w:cs="Arial"/>
        </w:rPr>
        <w:t>7.</w:t>
      </w:r>
      <w:r w:rsidRPr="00843EB1">
        <w:rPr>
          <w:rFonts w:ascii="Arial" w:hAnsi="Arial" w:cs="Arial"/>
        </w:rPr>
        <w:t>10. Задължително се предвиждат мерки за недопускане на повърхностни или битови води на откосите, като за целта се установяват възмож</w:t>
      </w:r>
      <w:r>
        <w:rPr>
          <w:rFonts w:ascii="Arial" w:hAnsi="Arial" w:cs="Arial"/>
        </w:rPr>
        <w:t>ните източници на наводняване (</w:t>
      </w:r>
      <w:proofErr w:type="spellStart"/>
      <w:r w:rsidRPr="00843EB1">
        <w:rPr>
          <w:rFonts w:ascii="Arial" w:hAnsi="Arial" w:cs="Arial"/>
        </w:rPr>
        <w:t>ВиК</w:t>
      </w:r>
      <w:proofErr w:type="spellEnd"/>
      <w:r w:rsidRPr="00843EB1">
        <w:rPr>
          <w:rFonts w:ascii="Arial" w:hAnsi="Arial" w:cs="Arial"/>
        </w:rPr>
        <w:t xml:space="preserve"> тръбопроводи, канализационни и водосточни тръби, възможности за втичане на води от прилежащи улици, тротоари, водостоци, канали за електрически кабели и др.). Тези източници задължително се </w:t>
      </w:r>
      <w:r w:rsidR="00A262D7" w:rsidRPr="00A262D7">
        <w:rPr>
          <w:rFonts w:ascii="Arial" w:hAnsi="Arial" w:cs="Arial"/>
        </w:rPr>
        <w:t>отстраняват или уплътняват</w:t>
      </w:r>
      <w:r w:rsidRPr="00843EB1">
        <w:rPr>
          <w:rFonts w:ascii="Arial" w:hAnsi="Arial" w:cs="Arial"/>
        </w:rPr>
        <w:t>, а откосите се покриват с водоплътно фолио.</w:t>
      </w:r>
    </w:p>
    <w:p w:rsidR="00843EB1" w:rsidRDefault="00843EB1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843EB1">
        <w:rPr>
          <w:rFonts w:ascii="Arial" w:hAnsi="Arial" w:cs="Arial"/>
        </w:rPr>
        <w:t xml:space="preserve">Не се допуска изпълнението на </w:t>
      </w:r>
      <w:r w:rsidR="00A923E6" w:rsidRPr="00A923E6">
        <w:rPr>
          <w:rFonts w:ascii="Arial" w:hAnsi="Arial" w:cs="Arial"/>
        </w:rPr>
        <w:t xml:space="preserve">неукрепени </w:t>
      </w:r>
      <w:r w:rsidRPr="00843EB1">
        <w:rPr>
          <w:rFonts w:ascii="Arial" w:hAnsi="Arial" w:cs="Arial"/>
        </w:rPr>
        <w:t xml:space="preserve">вертикални откоси, непосредствено до основните плоскости на фундаментите на прилежащи </w:t>
      </w:r>
      <w:proofErr w:type="spellStart"/>
      <w:r w:rsidRPr="00843EB1">
        <w:rPr>
          <w:rFonts w:ascii="Arial" w:hAnsi="Arial" w:cs="Arial"/>
        </w:rPr>
        <w:t>калканни</w:t>
      </w:r>
      <w:proofErr w:type="spellEnd"/>
      <w:r w:rsidRPr="00843EB1">
        <w:rPr>
          <w:rFonts w:ascii="Arial" w:hAnsi="Arial" w:cs="Arial"/>
        </w:rPr>
        <w:t xml:space="preserve"> стени.</w:t>
      </w:r>
    </w:p>
    <w:p w:rsidR="00843EB1" w:rsidRPr="00843EB1" w:rsidRDefault="00843EB1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843EB1">
        <w:rPr>
          <w:rFonts w:ascii="Arial" w:hAnsi="Arial" w:cs="Arial"/>
        </w:rPr>
        <w:t xml:space="preserve">До улици и други транспортни комуникации, не се разрешава изпълнението на неукрепени изкопи с вертикални стени и дълбочини </w:t>
      </w:r>
      <w:r w:rsidRPr="00843EB1">
        <w:rPr>
          <w:b/>
          <w:i/>
          <w:sz w:val="26"/>
          <w:szCs w:val="26"/>
        </w:rPr>
        <w:t>над</w:t>
      </w:r>
      <w:r w:rsidRPr="00843EB1">
        <w:rPr>
          <w:rFonts w:ascii="Arial" w:hAnsi="Arial" w:cs="Arial"/>
        </w:rPr>
        <w:t xml:space="preserve"> </w:t>
      </w:r>
      <w:r w:rsidRPr="00843EB1">
        <w:rPr>
          <w:b/>
          <w:i/>
          <w:sz w:val="26"/>
          <w:szCs w:val="26"/>
        </w:rPr>
        <w:t>3 m</w:t>
      </w:r>
      <w:r w:rsidRPr="00843EB1">
        <w:rPr>
          <w:rFonts w:ascii="Arial" w:hAnsi="Arial" w:cs="Arial"/>
        </w:rPr>
        <w:t xml:space="preserve">, независимо от проверките направени по изчислителен път. Задължително е недопускането на повърхностни и други води до откосите. </w:t>
      </w:r>
      <w:r w:rsidR="00A262D7" w:rsidRPr="00A262D7">
        <w:rPr>
          <w:rFonts w:ascii="Arial" w:hAnsi="Arial" w:cs="Arial"/>
        </w:rPr>
        <w:t xml:space="preserve">В тези случаи изпълнението на вертикални откоси се доказва с изчисления за частен коефициент за въздействие от постоянни и временни товари, при състояния </w:t>
      </w:r>
      <w:r w:rsidR="00A262D7" w:rsidRPr="00A923E6">
        <w:rPr>
          <w:b/>
          <w:i/>
          <w:sz w:val="26"/>
          <w:szCs w:val="26"/>
        </w:rPr>
        <w:t>STR</w:t>
      </w:r>
      <w:r w:rsidR="00A262D7" w:rsidRPr="00A262D7">
        <w:rPr>
          <w:rFonts w:ascii="Arial" w:hAnsi="Arial" w:cs="Arial"/>
        </w:rPr>
        <w:t xml:space="preserve">, </w:t>
      </w:r>
      <w:r w:rsidR="00A262D7" w:rsidRPr="00A923E6">
        <w:rPr>
          <w:b/>
          <w:i/>
          <w:sz w:val="26"/>
          <w:szCs w:val="26"/>
        </w:rPr>
        <w:t>EQE</w:t>
      </w:r>
      <w:r w:rsidR="00A262D7" w:rsidRPr="00A262D7">
        <w:rPr>
          <w:rFonts w:ascii="Arial" w:hAnsi="Arial" w:cs="Arial"/>
        </w:rPr>
        <w:t xml:space="preserve"> и </w:t>
      </w:r>
      <w:r w:rsidR="00A262D7" w:rsidRPr="00A923E6">
        <w:rPr>
          <w:b/>
          <w:i/>
          <w:sz w:val="26"/>
          <w:szCs w:val="26"/>
        </w:rPr>
        <w:t>GEO</w:t>
      </w:r>
      <w:r w:rsidR="00A262D7" w:rsidRPr="00A262D7">
        <w:rPr>
          <w:rFonts w:ascii="Arial" w:hAnsi="Arial" w:cs="Arial"/>
        </w:rPr>
        <w:t xml:space="preserve"> с неблагоприятен ефект, не по-малък от </w:t>
      </w:r>
      <w:r w:rsidR="00A262D7" w:rsidRPr="000E40D3">
        <w:rPr>
          <w:b/>
          <w:i/>
          <w:sz w:val="26"/>
          <w:szCs w:val="26"/>
        </w:rPr>
        <w:t>γ</w:t>
      </w:r>
      <w:r w:rsidR="00A262D7" w:rsidRPr="00A262D7">
        <w:rPr>
          <w:b/>
          <w:i/>
          <w:sz w:val="26"/>
          <w:szCs w:val="26"/>
          <w:vertAlign w:val="subscript"/>
        </w:rPr>
        <w:t>(G+Q),</w:t>
      </w:r>
      <w:proofErr w:type="spellStart"/>
      <w:r w:rsidR="00A262D7" w:rsidRPr="00A262D7">
        <w:rPr>
          <w:b/>
          <w:i/>
          <w:sz w:val="26"/>
          <w:szCs w:val="26"/>
          <w:vertAlign w:val="subscript"/>
        </w:rPr>
        <w:t>dst</w:t>
      </w:r>
      <w:proofErr w:type="spellEnd"/>
      <w:r w:rsidRPr="00843EB1">
        <w:rPr>
          <w:rFonts w:ascii="Arial" w:hAnsi="Arial" w:cs="Arial"/>
        </w:rPr>
        <w:t xml:space="preserve"> </w:t>
      </w:r>
      <w:r w:rsidRPr="00843EB1">
        <w:rPr>
          <w:b/>
          <w:i/>
          <w:sz w:val="26"/>
          <w:szCs w:val="26"/>
        </w:rPr>
        <w:t>= 1,4</w:t>
      </w:r>
      <w:r w:rsidRPr="00843EB1">
        <w:rPr>
          <w:rFonts w:ascii="Arial" w:hAnsi="Arial" w:cs="Arial"/>
        </w:rPr>
        <w:t>.</w:t>
      </w:r>
    </w:p>
    <w:p w:rsidR="00843EB1" w:rsidRDefault="00843EB1" w:rsidP="00216FC6">
      <w:pPr>
        <w:spacing w:before="240" w:after="240"/>
        <w:ind w:firstLine="709"/>
        <w:jc w:val="both"/>
        <w:rPr>
          <w:rFonts w:ascii="Arial" w:hAnsi="Arial" w:cs="Arial"/>
          <w:bCs/>
        </w:rPr>
      </w:pPr>
      <w:r w:rsidRPr="00843EB1">
        <w:rPr>
          <w:rFonts w:ascii="Arial" w:hAnsi="Arial" w:cs="Arial"/>
          <w:bCs/>
        </w:rPr>
        <w:t>Избраните методи за определяне на наклоните на откосите се обосновават от проектанта. Приемливи се считат методите “</w:t>
      </w:r>
      <w:proofErr w:type="spellStart"/>
      <w:r w:rsidRPr="00216FC6">
        <w:rPr>
          <w:b/>
          <w:i/>
          <w:sz w:val="26"/>
          <w:szCs w:val="26"/>
        </w:rPr>
        <w:t>кръговоцилиндрична</w:t>
      </w:r>
      <w:proofErr w:type="spellEnd"/>
      <w:r w:rsidRPr="00216FC6">
        <w:rPr>
          <w:b/>
          <w:i/>
          <w:sz w:val="26"/>
          <w:szCs w:val="26"/>
        </w:rPr>
        <w:t xml:space="preserve"> плъзгателна повърхнина</w:t>
      </w:r>
      <w:r w:rsidRPr="00843EB1">
        <w:rPr>
          <w:rFonts w:ascii="Arial" w:hAnsi="Arial" w:cs="Arial"/>
          <w:bCs/>
        </w:rPr>
        <w:t xml:space="preserve">”, както и известните методи на </w:t>
      </w:r>
      <w:proofErr w:type="spellStart"/>
      <w:r w:rsidRPr="00216FC6">
        <w:rPr>
          <w:b/>
          <w:i/>
          <w:sz w:val="26"/>
          <w:szCs w:val="26"/>
        </w:rPr>
        <w:t>Тейлър</w:t>
      </w:r>
      <w:proofErr w:type="spellEnd"/>
      <w:r w:rsidRPr="00843EB1">
        <w:rPr>
          <w:rFonts w:ascii="Arial" w:hAnsi="Arial" w:cs="Arial"/>
          <w:bCs/>
        </w:rPr>
        <w:t xml:space="preserve">, </w:t>
      </w:r>
      <w:proofErr w:type="spellStart"/>
      <w:r w:rsidRPr="00216FC6">
        <w:rPr>
          <w:b/>
          <w:i/>
          <w:sz w:val="26"/>
          <w:szCs w:val="26"/>
        </w:rPr>
        <w:t>Бишоп</w:t>
      </w:r>
      <w:proofErr w:type="spellEnd"/>
      <w:r w:rsidRPr="00843EB1">
        <w:rPr>
          <w:rFonts w:ascii="Arial" w:hAnsi="Arial" w:cs="Arial"/>
          <w:bCs/>
        </w:rPr>
        <w:t xml:space="preserve">, както и други методи и програмни продукти, аргументирани от проектанта. При използването на метода </w:t>
      </w:r>
      <w:r w:rsidR="00216FC6" w:rsidRPr="00843EB1">
        <w:rPr>
          <w:rFonts w:ascii="Arial" w:hAnsi="Arial" w:cs="Arial"/>
          <w:bCs/>
        </w:rPr>
        <w:t>“</w:t>
      </w:r>
      <w:proofErr w:type="spellStart"/>
      <w:r w:rsidR="00216FC6" w:rsidRPr="00216FC6">
        <w:rPr>
          <w:b/>
          <w:i/>
          <w:sz w:val="26"/>
          <w:szCs w:val="26"/>
        </w:rPr>
        <w:t>кръговоцилиндрична</w:t>
      </w:r>
      <w:proofErr w:type="spellEnd"/>
      <w:r w:rsidR="00216FC6" w:rsidRPr="00216FC6">
        <w:rPr>
          <w:b/>
          <w:i/>
          <w:sz w:val="26"/>
          <w:szCs w:val="26"/>
        </w:rPr>
        <w:t xml:space="preserve"> плъзгателна повърхнина</w:t>
      </w:r>
      <w:r w:rsidR="00216FC6" w:rsidRPr="00843EB1">
        <w:rPr>
          <w:rFonts w:ascii="Arial" w:hAnsi="Arial" w:cs="Arial"/>
          <w:bCs/>
        </w:rPr>
        <w:t>”</w:t>
      </w:r>
      <w:r w:rsidRPr="00843EB1">
        <w:rPr>
          <w:rFonts w:ascii="Arial" w:hAnsi="Arial" w:cs="Arial"/>
          <w:bCs/>
        </w:rPr>
        <w:t xml:space="preserve"> се изисква </w:t>
      </w:r>
      <w:r w:rsidR="00A262D7" w:rsidRPr="00A262D7">
        <w:rPr>
          <w:rFonts w:ascii="Arial" w:hAnsi="Arial" w:cs="Arial"/>
          <w:bCs/>
        </w:rPr>
        <w:t xml:space="preserve">частен коефициент за носеща способност </w:t>
      </w:r>
      <w:proofErr w:type="spellStart"/>
      <w:r w:rsidR="00A262D7" w:rsidRPr="000E40D3">
        <w:rPr>
          <w:b/>
          <w:i/>
          <w:sz w:val="26"/>
          <w:szCs w:val="26"/>
        </w:rPr>
        <w:t>γ</w:t>
      </w:r>
      <w:r w:rsidR="00A262D7" w:rsidRPr="00A262D7">
        <w:rPr>
          <w:b/>
          <w:i/>
          <w:sz w:val="26"/>
          <w:szCs w:val="26"/>
          <w:vertAlign w:val="subscript"/>
        </w:rPr>
        <w:t>R</w:t>
      </w:r>
      <w:proofErr w:type="spellEnd"/>
      <w:r w:rsidRPr="00A262D7">
        <w:rPr>
          <w:b/>
          <w:i/>
          <w:sz w:val="26"/>
          <w:szCs w:val="26"/>
        </w:rPr>
        <w:t xml:space="preserve"> </w:t>
      </w:r>
      <w:r w:rsidR="00216FC6" w:rsidRPr="00216FC6">
        <w:rPr>
          <w:b/>
          <w:i/>
          <w:sz w:val="26"/>
          <w:szCs w:val="26"/>
        </w:rPr>
        <w:t>=</w:t>
      </w:r>
      <w:r w:rsidR="00216FC6" w:rsidRPr="008C41F1">
        <w:rPr>
          <w:b/>
          <w:i/>
          <w:sz w:val="26"/>
          <w:szCs w:val="26"/>
          <w:lang w:val="ru-RU"/>
        </w:rPr>
        <w:t xml:space="preserve"> </w:t>
      </w:r>
      <w:r w:rsidRPr="00216FC6">
        <w:rPr>
          <w:b/>
          <w:i/>
          <w:sz w:val="26"/>
          <w:szCs w:val="26"/>
        </w:rPr>
        <w:t>1,20</w:t>
      </w:r>
      <w:r w:rsidR="00216FC6">
        <w:rPr>
          <w:rFonts w:ascii="Arial" w:hAnsi="Arial" w:cs="Arial"/>
          <w:bCs/>
        </w:rPr>
        <w:t xml:space="preserve">, а за останалите методи </w:t>
      </w:r>
      <w:proofErr w:type="spellStart"/>
      <w:r w:rsidR="00A262D7" w:rsidRPr="000E40D3">
        <w:rPr>
          <w:b/>
          <w:i/>
          <w:sz w:val="26"/>
          <w:szCs w:val="26"/>
        </w:rPr>
        <w:t>γ</w:t>
      </w:r>
      <w:r w:rsidR="00A262D7" w:rsidRPr="00A262D7">
        <w:rPr>
          <w:b/>
          <w:i/>
          <w:sz w:val="26"/>
          <w:szCs w:val="26"/>
          <w:vertAlign w:val="subscript"/>
        </w:rPr>
        <w:t>R</w:t>
      </w:r>
      <w:proofErr w:type="spellEnd"/>
      <w:r w:rsidR="00A262D7" w:rsidRPr="00A262D7">
        <w:rPr>
          <w:b/>
          <w:i/>
          <w:sz w:val="26"/>
          <w:szCs w:val="26"/>
        </w:rPr>
        <w:t xml:space="preserve"> </w:t>
      </w:r>
      <w:r w:rsidR="00A262D7" w:rsidRPr="00216FC6">
        <w:rPr>
          <w:b/>
          <w:i/>
          <w:sz w:val="26"/>
          <w:szCs w:val="26"/>
        </w:rPr>
        <w:t>=</w:t>
      </w:r>
      <w:r w:rsidR="00216FC6" w:rsidRPr="008C41F1">
        <w:rPr>
          <w:b/>
          <w:i/>
          <w:sz w:val="26"/>
          <w:szCs w:val="26"/>
          <w:lang w:val="ru-RU"/>
        </w:rPr>
        <w:t xml:space="preserve"> </w:t>
      </w:r>
      <w:r w:rsidRPr="00216FC6">
        <w:rPr>
          <w:b/>
          <w:i/>
          <w:sz w:val="26"/>
          <w:szCs w:val="26"/>
        </w:rPr>
        <w:t>1,25</w:t>
      </w:r>
      <w:r w:rsidRPr="00843EB1">
        <w:rPr>
          <w:rFonts w:ascii="Arial" w:hAnsi="Arial" w:cs="Arial"/>
          <w:bCs/>
        </w:rPr>
        <w:t>.</w:t>
      </w:r>
    </w:p>
    <w:p w:rsidR="00843EB1" w:rsidRP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lastRenderedPageBreak/>
        <w:t xml:space="preserve">Ако изпълнението на вертикални или други откоси не отговаря на статическите изисквания, или изискванията, посочени в </w:t>
      </w:r>
      <w:r w:rsidRPr="008C41F1">
        <w:rPr>
          <w:rFonts w:ascii="Arial" w:hAnsi="Arial" w:cs="Arial"/>
          <w:lang w:val="ru-RU"/>
        </w:rPr>
        <w:t>7</w:t>
      </w:r>
      <w:r w:rsidRPr="00216FC6">
        <w:rPr>
          <w:rFonts w:ascii="Arial" w:hAnsi="Arial" w:cs="Arial"/>
        </w:rPr>
        <w:t>.12</w:t>
      </w:r>
      <w:r w:rsidRPr="008C41F1">
        <w:rPr>
          <w:rFonts w:ascii="Arial" w:hAnsi="Arial" w:cs="Arial"/>
          <w:lang w:val="ru-RU"/>
        </w:rPr>
        <w:t>.</w:t>
      </w:r>
      <w:r w:rsidRPr="00216FC6">
        <w:rPr>
          <w:rFonts w:ascii="Arial" w:hAnsi="Arial" w:cs="Arial"/>
        </w:rPr>
        <w:t>, откосите на строителните изкопи се укрепяват с конструкции, които по статическото си действие могат да бъдат:</w:t>
      </w:r>
    </w:p>
    <w:p w:rsidR="00216FC6" w:rsidRPr="00216FC6" w:rsidRDefault="00216FC6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 xml:space="preserve">Конзолни конструкции, при които уравновесяването на активния земен и </w:t>
      </w:r>
      <w:r w:rsidR="00A262D7" w:rsidRPr="00A262D7">
        <w:rPr>
          <w:rFonts w:ascii="Arial" w:hAnsi="Arial" w:cs="Arial"/>
        </w:rPr>
        <w:t>хидростатичен</w:t>
      </w:r>
      <w:r w:rsidRPr="00216FC6">
        <w:rPr>
          <w:rFonts w:ascii="Arial" w:hAnsi="Arial" w:cs="Arial"/>
        </w:rPr>
        <w:t xml:space="preserve"> натиск </w:t>
      </w:r>
      <w:r>
        <w:rPr>
          <w:rFonts w:ascii="Arial" w:hAnsi="Arial" w:cs="Arial"/>
        </w:rPr>
        <w:t>(</w:t>
      </w:r>
      <w:r w:rsidRPr="00216FC6">
        <w:rPr>
          <w:rFonts w:ascii="Arial" w:hAnsi="Arial" w:cs="Arial"/>
        </w:rPr>
        <w:t>при наличието на подземни води</w:t>
      </w:r>
      <w:r>
        <w:rPr>
          <w:rFonts w:ascii="Arial" w:hAnsi="Arial" w:cs="Arial"/>
        </w:rPr>
        <w:t>)</w:t>
      </w:r>
      <w:r w:rsidRPr="00216FC6">
        <w:rPr>
          <w:rFonts w:ascii="Arial" w:hAnsi="Arial" w:cs="Arial"/>
        </w:rPr>
        <w:t xml:space="preserve"> се изпълнява само от забитата част на конструкцията.</w:t>
      </w:r>
    </w:p>
    <w:p w:rsidR="00216FC6" w:rsidRDefault="00216FC6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 xml:space="preserve">Подпрени конструкции, при които уравновесяването на земния </w:t>
      </w:r>
      <w:r w:rsidR="009D1513" w:rsidRPr="009D1513">
        <w:rPr>
          <w:rFonts w:ascii="Arial" w:hAnsi="Arial" w:cs="Arial"/>
        </w:rPr>
        <w:t>и хидростатичен натиск</w:t>
      </w:r>
      <w:r w:rsidRPr="00216FC6">
        <w:rPr>
          <w:rFonts w:ascii="Arial" w:hAnsi="Arial" w:cs="Arial"/>
        </w:rPr>
        <w:t xml:space="preserve"> се поемат, както от забитата част на конструкцията, така и от специални подпори, изпълнени над дъната на строителния изкоп. Подпорите могат да бъдат: </w:t>
      </w:r>
      <w:proofErr w:type="spellStart"/>
      <w:r w:rsidR="009D1513" w:rsidRPr="009D1513">
        <w:rPr>
          <w:b/>
          <w:i/>
          <w:sz w:val="26"/>
          <w:szCs w:val="26"/>
        </w:rPr>
        <w:t>разпонки</w:t>
      </w:r>
      <w:proofErr w:type="spellEnd"/>
      <w:r w:rsidR="009D1513" w:rsidRPr="009D1513">
        <w:rPr>
          <w:b/>
          <w:i/>
          <w:sz w:val="26"/>
          <w:szCs w:val="26"/>
        </w:rPr>
        <w:t>, подкоси, анкери</w:t>
      </w:r>
      <w:r w:rsidRPr="008C41F1">
        <w:rPr>
          <w:b/>
          <w:i/>
          <w:sz w:val="26"/>
          <w:szCs w:val="26"/>
          <w:lang w:val="ru-RU"/>
        </w:rPr>
        <w:t xml:space="preserve"> или </w:t>
      </w:r>
      <w:proofErr w:type="spellStart"/>
      <w:r w:rsidRPr="008C41F1">
        <w:rPr>
          <w:b/>
          <w:i/>
          <w:sz w:val="26"/>
          <w:szCs w:val="26"/>
          <w:lang w:val="ru-RU"/>
        </w:rPr>
        <w:t>специално</w:t>
      </w:r>
      <w:proofErr w:type="spellEnd"/>
      <w:r w:rsidRPr="008C41F1">
        <w:rPr>
          <w:b/>
          <w:i/>
          <w:sz w:val="26"/>
          <w:szCs w:val="26"/>
          <w:lang w:val="ru-RU"/>
        </w:rPr>
        <w:t xml:space="preserve"> </w:t>
      </w:r>
      <w:proofErr w:type="spellStart"/>
      <w:r w:rsidRPr="008C41F1">
        <w:rPr>
          <w:b/>
          <w:i/>
          <w:sz w:val="26"/>
          <w:szCs w:val="26"/>
          <w:lang w:val="ru-RU"/>
        </w:rPr>
        <w:t>изпълнени</w:t>
      </w:r>
      <w:proofErr w:type="spellEnd"/>
      <w:r w:rsidRPr="008C41F1">
        <w:rPr>
          <w:b/>
          <w:i/>
          <w:sz w:val="26"/>
          <w:szCs w:val="26"/>
          <w:lang w:val="ru-RU"/>
        </w:rPr>
        <w:t xml:space="preserve"> рамки по </w:t>
      </w:r>
      <w:proofErr w:type="spellStart"/>
      <w:r w:rsidRPr="008C41F1">
        <w:rPr>
          <w:b/>
          <w:i/>
          <w:sz w:val="26"/>
          <w:szCs w:val="26"/>
          <w:lang w:val="ru-RU"/>
        </w:rPr>
        <w:t>периферията</w:t>
      </w:r>
      <w:proofErr w:type="spellEnd"/>
      <w:r w:rsidRPr="008C41F1">
        <w:rPr>
          <w:b/>
          <w:i/>
          <w:sz w:val="26"/>
          <w:szCs w:val="26"/>
          <w:lang w:val="ru-RU"/>
        </w:rPr>
        <w:t xml:space="preserve"> на </w:t>
      </w:r>
      <w:proofErr w:type="spellStart"/>
      <w:r w:rsidRPr="008C41F1">
        <w:rPr>
          <w:b/>
          <w:i/>
          <w:sz w:val="26"/>
          <w:szCs w:val="26"/>
          <w:lang w:val="ru-RU"/>
        </w:rPr>
        <w:t>укрепителната</w:t>
      </w:r>
      <w:proofErr w:type="spellEnd"/>
      <w:r w:rsidRPr="008C41F1">
        <w:rPr>
          <w:b/>
          <w:i/>
          <w:sz w:val="26"/>
          <w:szCs w:val="26"/>
          <w:lang w:val="ru-RU"/>
        </w:rPr>
        <w:t xml:space="preserve"> конструкция</w:t>
      </w:r>
      <w:r w:rsidRPr="00216FC6">
        <w:rPr>
          <w:rFonts w:ascii="Arial" w:hAnsi="Arial" w:cs="Arial"/>
        </w:rPr>
        <w:t>. Подпорите могат да се изпълняват на едно или повече нива и разстоянието между тях се определя от статическите изчисления и изискванията за ограничение на</w:t>
      </w:r>
      <w:r w:rsidRPr="008C41F1">
        <w:rPr>
          <w:rFonts w:ascii="Arial" w:hAnsi="Arial" w:cs="Arial"/>
          <w:lang w:val="ru-RU"/>
        </w:rPr>
        <w:t xml:space="preserve"> </w:t>
      </w:r>
      <w:r w:rsidRPr="00216FC6">
        <w:rPr>
          <w:rFonts w:ascii="Arial" w:hAnsi="Arial" w:cs="Arial"/>
        </w:rPr>
        <w:t>преместванията на стените. При доказана съобразност и технологични възможности се прилага и така нареченият “</w:t>
      </w:r>
      <w:proofErr w:type="spellStart"/>
      <w:r w:rsidRPr="008C41F1">
        <w:rPr>
          <w:b/>
          <w:i/>
          <w:sz w:val="26"/>
          <w:szCs w:val="26"/>
          <w:lang w:val="ru-RU"/>
        </w:rPr>
        <w:t>милански</w:t>
      </w:r>
      <w:proofErr w:type="spellEnd"/>
      <w:r w:rsidRPr="008C41F1">
        <w:rPr>
          <w:b/>
          <w:i/>
          <w:sz w:val="26"/>
          <w:szCs w:val="26"/>
          <w:lang w:val="ru-RU"/>
        </w:rPr>
        <w:t xml:space="preserve"> начин</w:t>
      </w:r>
      <w:r w:rsidRPr="00216FC6">
        <w:rPr>
          <w:rFonts w:ascii="Arial" w:hAnsi="Arial" w:cs="Arial"/>
        </w:rPr>
        <w:t>”</w:t>
      </w:r>
      <w:r w:rsidR="009D1513" w:rsidRPr="009D1513">
        <w:rPr>
          <w:rFonts w:ascii="Arial" w:hAnsi="Arial" w:cs="Arial"/>
        </w:rPr>
        <w:t>(</w:t>
      </w:r>
      <w:r w:rsidR="009D1513" w:rsidRPr="00A923E6">
        <w:rPr>
          <w:b/>
          <w:i/>
          <w:sz w:val="26"/>
          <w:szCs w:val="26"/>
          <w:lang w:val="ru-RU"/>
        </w:rPr>
        <w:t>top-down</w:t>
      </w:r>
      <w:r w:rsidR="009D1513" w:rsidRPr="009D1513">
        <w:rPr>
          <w:rFonts w:ascii="Arial" w:hAnsi="Arial" w:cs="Arial"/>
        </w:rPr>
        <w:t>)</w:t>
      </w:r>
      <w:r w:rsidRPr="00216FC6">
        <w:rPr>
          <w:rFonts w:ascii="Arial" w:hAnsi="Arial" w:cs="Arial"/>
        </w:rPr>
        <w:t>, при който след изпълнението на ограждащите конструкции по периферията, се изливат хоризонталните плочи на сградата или съоръжението, след което изкопаването става подземно, под изпълнените плочи. Този начин спестява анкерите, подпорите и другите видове усилвания на ограждащите стени</w:t>
      </w:r>
      <w:r w:rsidRPr="008C41F1">
        <w:rPr>
          <w:rFonts w:ascii="Arial" w:hAnsi="Arial" w:cs="Arial"/>
          <w:lang w:val="ru-RU"/>
        </w:rPr>
        <w:t>.</w:t>
      </w:r>
    </w:p>
    <w:p w:rsid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ind w:left="0" w:firstLine="36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>По отношение на разположението си, подпорните конструкции са:</w:t>
      </w:r>
    </w:p>
    <w:p w:rsidR="00216FC6" w:rsidRDefault="00216FC6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>Непрекъснати /</w:t>
      </w:r>
      <w:proofErr w:type="spellStart"/>
      <w:r w:rsidRPr="00216FC6">
        <w:rPr>
          <w:rFonts w:ascii="Arial" w:hAnsi="Arial" w:cs="Arial"/>
        </w:rPr>
        <w:t>шлицови</w:t>
      </w:r>
      <w:proofErr w:type="spellEnd"/>
      <w:r w:rsidRPr="00216FC6">
        <w:rPr>
          <w:rFonts w:ascii="Arial" w:hAnsi="Arial" w:cs="Arial"/>
        </w:rPr>
        <w:t xml:space="preserve"> стени, </w:t>
      </w:r>
      <w:proofErr w:type="spellStart"/>
      <w:r w:rsidRPr="00216FC6">
        <w:rPr>
          <w:rFonts w:ascii="Arial" w:hAnsi="Arial" w:cs="Arial"/>
        </w:rPr>
        <w:t>шпунтови</w:t>
      </w:r>
      <w:proofErr w:type="spellEnd"/>
      <w:r w:rsidRPr="00216FC6">
        <w:rPr>
          <w:rFonts w:ascii="Arial" w:hAnsi="Arial" w:cs="Arial"/>
        </w:rPr>
        <w:t xml:space="preserve"> стени </w:t>
      </w:r>
      <w:r w:rsidR="00A262D7" w:rsidRPr="00A262D7">
        <w:rPr>
          <w:rFonts w:ascii="Arial" w:hAnsi="Arial" w:cs="Arial"/>
        </w:rPr>
        <w:t>и пилотни стени</w:t>
      </w:r>
      <w:r w:rsidRPr="00216FC6">
        <w:rPr>
          <w:rFonts w:ascii="Arial" w:hAnsi="Arial" w:cs="Arial"/>
        </w:rPr>
        <w:t>, врязани един в друг или изпълнени непосредствено един до друг</w:t>
      </w:r>
      <w:r w:rsidR="00A262D7">
        <w:rPr>
          <w:rFonts w:ascii="Arial" w:hAnsi="Arial" w:cs="Arial"/>
        </w:rPr>
        <w:t xml:space="preserve"> </w:t>
      </w:r>
      <w:r w:rsidR="00A262D7" w:rsidRPr="00A262D7">
        <w:rPr>
          <w:rFonts w:ascii="Arial" w:hAnsi="Arial" w:cs="Arial"/>
        </w:rPr>
        <w:t>пилоти</w:t>
      </w:r>
      <w:r w:rsidRPr="00216FC6">
        <w:rPr>
          <w:rFonts w:ascii="Arial" w:hAnsi="Arial" w:cs="Arial"/>
        </w:rPr>
        <w:t>.</w:t>
      </w:r>
    </w:p>
    <w:p w:rsidR="00216FC6" w:rsidRDefault="00216FC6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 xml:space="preserve">Прекъснати </w:t>
      </w:r>
      <w:r>
        <w:rPr>
          <w:rFonts w:ascii="Arial" w:hAnsi="Arial" w:cs="Arial"/>
        </w:rPr>
        <w:t>(</w:t>
      </w:r>
      <w:r w:rsidRPr="00216FC6">
        <w:rPr>
          <w:rFonts w:ascii="Arial" w:hAnsi="Arial" w:cs="Arial"/>
        </w:rPr>
        <w:t>дискретни</w:t>
      </w:r>
      <w:r>
        <w:rPr>
          <w:rFonts w:ascii="Arial" w:hAnsi="Arial" w:cs="Arial"/>
        </w:rPr>
        <w:t>)</w:t>
      </w:r>
      <w:r w:rsidRPr="00216FC6">
        <w:rPr>
          <w:rFonts w:ascii="Arial" w:hAnsi="Arial" w:cs="Arial"/>
        </w:rPr>
        <w:t xml:space="preserve"> - отделни сондажни пилоти, </w:t>
      </w:r>
      <w:proofErr w:type="spellStart"/>
      <w:r w:rsidRPr="00216FC6">
        <w:rPr>
          <w:rFonts w:ascii="Arial" w:hAnsi="Arial" w:cs="Arial"/>
        </w:rPr>
        <w:t>шлицови</w:t>
      </w:r>
      <w:proofErr w:type="spellEnd"/>
      <w:r w:rsidRPr="00216FC6">
        <w:rPr>
          <w:rFonts w:ascii="Arial" w:hAnsi="Arial" w:cs="Arial"/>
        </w:rPr>
        <w:t xml:space="preserve"> стени и фуги между тях или стоманени профили, изпълнени с разстояния между тях.</w:t>
      </w:r>
    </w:p>
    <w:p w:rsidR="00216FC6" w:rsidRDefault="00216FC6" w:rsidP="00216FC6">
      <w:pPr>
        <w:spacing w:before="240" w:after="240"/>
        <w:ind w:firstLine="709"/>
        <w:jc w:val="both"/>
        <w:rPr>
          <w:rFonts w:ascii="Arial" w:hAnsi="Arial" w:cs="Arial"/>
          <w:bCs/>
        </w:rPr>
      </w:pPr>
      <w:r w:rsidRPr="00216FC6">
        <w:rPr>
          <w:rFonts w:ascii="Arial" w:hAnsi="Arial" w:cs="Arial"/>
          <w:bCs/>
        </w:rPr>
        <w:t xml:space="preserve">Не се препоръчва изпълнението на укрепителни конструкции от </w:t>
      </w:r>
      <w:proofErr w:type="spellStart"/>
      <w:r w:rsidRPr="00216FC6">
        <w:rPr>
          <w:rFonts w:ascii="Arial" w:hAnsi="Arial" w:cs="Arial"/>
          <w:bCs/>
        </w:rPr>
        <w:t>забивни</w:t>
      </w:r>
      <w:proofErr w:type="spellEnd"/>
      <w:r w:rsidRPr="00216FC6">
        <w:rPr>
          <w:rFonts w:ascii="Arial" w:hAnsi="Arial" w:cs="Arial"/>
          <w:bCs/>
        </w:rPr>
        <w:t xml:space="preserve"> стоманобетонни пилоти</w:t>
      </w:r>
      <w:r>
        <w:rPr>
          <w:rFonts w:ascii="Arial" w:hAnsi="Arial" w:cs="Arial"/>
          <w:bCs/>
        </w:rPr>
        <w:t xml:space="preserve">, поради малките им коравини и </w:t>
      </w:r>
      <w:r w:rsidRPr="00216FC6">
        <w:rPr>
          <w:rFonts w:ascii="Arial" w:hAnsi="Arial" w:cs="Arial"/>
          <w:bCs/>
        </w:rPr>
        <w:t>проблеми с вибрации при забиването. При изпълнението не винаги може да се гарантира забиването им до проектната дълбочина.</w:t>
      </w:r>
    </w:p>
    <w:p w:rsid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 xml:space="preserve">По отношение на </w:t>
      </w:r>
      <w:proofErr w:type="spellStart"/>
      <w:r w:rsidRPr="00216FC6">
        <w:rPr>
          <w:rFonts w:ascii="Arial" w:hAnsi="Arial" w:cs="Arial"/>
        </w:rPr>
        <w:t>водоплътността</w:t>
      </w:r>
      <w:proofErr w:type="spellEnd"/>
      <w:r w:rsidRPr="00216FC6">
        <w:rPr>
          <w:rFonts w:ascii="Arial" w:hAnsi="Arial" w:cs="Arial"/>
        </w:rPr>
        <w:t xml:space="preserve"> си, укрепителните конструкции са:</w:t>
      </w:r>
    </w:p>
    <w:p w:rsidR="00480172" w:rsidRDefault="00480172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proofErr w:type="spellStart"/>
      <w:r w:rsidRPr="00480172">
        <w:rPr>
          <w:rFonts w:ascii="Arial" w:hAnsi="Arial" w:cs="Arial"/>
        </w:rPr>
        <w:t>Водоплътни</w:t>
      </w:r>
      <w:proofErr w:type="spellEnd"/>
      <w:r w:rsidRPr="00480172">
        <w:rPr>
          <w:rFonts w:ascii="Arial" w:hAnsi="Arial" w:cs="Arial"/>
        </w:rPr>
        <w:t xml:space="preserve"> – </w:t>
      </w:r>
      <w:proofErr w:type="spellStart"/>
      <w:r w:rsidRPr="00480172">
        <w:rPr>
          <w:rFonts w:ascii="Arial" w:hAnsi="Arial" w:cs="Arial"/>
        </w:rPr>
        <w:t>шлицови</w:t>
      </w:r>
      <w:proofErr w:type="spellEnd"/>
      <w:r w:rsidRPr="00480172">
        <w:rPr>
          <w:rFonts w:ascii="Arial" w:hAnsi="Arial" w:cs="Arial"/>
        </w:rPr>
        <w:t xml:space="preserve"> стени, изпълнени със специални </w:t>
      </w:r>
      <w:r>
        <w:rPr>
          <w:rFonts w:ascii="Arial" w:hAnsi="Arial" w:cs="Arial"/>
        </w:rPr>
        <w:t>(</w:t>
      </w:r>
      <w:proofErr w:type="spellStart"/>
      <w:r w:rsidRPr="00480172">
        <w:rPr>
          <w:rFonts w:ascii="Arial" w:hAnsi="Arial" w:cs="Arial"/>
        </w:rPr>
        <w:t>фугови</w:t>
      </w:r>
      <w:proofErr w:type="spellEnd"/>
      <w:r>
        <w:rPr>
          <w:rFonts w:ascii="Arial" w:hAnsi="Arial" w:cs="Arial"/>
        </w:rPr>
        <w:t>)</w:t>
      </w:r>
      <w:r w:rsidRPr="00480172">
        <w:rPr>
          <w:rFonts w:ascii="Arial" w:hAnsi="Arial" w:cs="Arial"/>
        </w:rPr>
        <w:t xml:space="preserve"> </w:t>
      </w:r>
      <w:r w:rsidR="009D1513" w:rsidRPr="009D1513">
        <w:rPr>
          <w:rFonts w:ascii="Arial" w:hAnsi="Arial" w:cs="Arial"/>
        </w:rPr>
        <w:t xml:space="preserve">тръби или други </w:t>
      </w:r>
      <w:proofErr w:type="spellStart"/>
      <w:r w:rsidR="009D1513" w:rsidRPr="009D1513">
        <w:rPr>
          <w:rFonts w:ascii="Arial" w:hAnsi="Arial" w:cs="Arial"/>
        </w:rPr>
        <w:t>водоплътни</w:t>
      </w:r>
      <w:proofErr w:type="spellEnd"/>
      <w:r w:rsidR="009D1513" w:rsidRPr="009D1513">
        <w:rPr>
          <w:rFonts w:ascii="Arial" w:hAnsi="Arial" w:cs="Arial"/>
        </w:rPr>
        <w:t xml:space="preserve"> връзки</w:t>
      </w:r>
      <w:r w:rsidRPr="00480172">
        <w:rPr>
          <w:rFonts w:ascii="Arial" w:hAnsi="Arial" w:cs="Arial"/>
        </w:rPr>
        <w:t xml:space="preserve">, </w:t>
      </w:r>
      <w:proofErr w:type="spellStart"/>
      <w:r w:rsidRPr="00480172">
        <w:rPr>
          <w:rFonts w:ascii="Arial" w:hAnsi="Arial" w:cs="Arial"/>
        </w:rPr>
        <w:t>шпунтови</w:t>
      </w:r>
      <w:proofErr w:type="spellEnd"/>
      <w:r w:rsidRPr="00480172">
        <w:rPr>
          <w:rFonts w:ascii="Arial" w:hAnsi="Arial" w:cs="Arial"/>
        </w:rPr>
        <w:t xml:space="preserve"> стени и сондажни пилоти, врязани един в друг </w:t>
      </w:r>
      <w:r>
        <w:rPr>
          <w:rFonts w:ascii="Arial" w:hAnsi="Arial" w:cs="Arial"/>
        </w:rPr>
        <w:t>(</w:t>
      </w:r>
      <w:proofErr w:type="spellStart"/>
      <w:r w:rsidRPr="00480172">
        <w:rPr>
          <w:rFonts w:ascii="Arial" w:hAnsi="Arial" w:cs="Arial"/>
        </w:rPr>
        <w:t>секантни</w:t>
      </w:r>
      <w:proofErr w:type="spellEnd"/>
      <w:r w:rsidRPr="00480172">
        <w:rPr>
          <w:rFonts w:ascii="Arial" w:hAnsi="Arial" w:cs="Arial"/>
        </w:rPr>
        <w:t xml:space="preserve"> пилоти</w:t>
      </w:r>
      <w:r>
        <w:rPr>
          <w:rFonts w:ascii="Arial" w:hAnsi="Arial" w:cs="Arial"/>
        </w:rPr>
        <w:t>)</w:t>
      </w:r>
      <w:r w:rsidRPr="00480172">
        <w:rPr>
          <w:rFonts w:ascii="Arial" w:hAnsi="Arial" w:cs="Arial"/>
        </w:rPr>
        <w:t xml:space="preserve">. При тези конструкции може да се гарантира във висока степен </w:t>
      </w:r>
      <w:proofErr w:type="spellStart"/>
      <w:r w:rsidRPr="00480172">
        <w:rPr>
          <w:rFonts w:ascii="Arial" w:hAnsi="Arial" w:cs="Arial"/>
        </w:rPr>
        <w:t>водоплътност</w:t>
      </w:r>
      <w:proofErr w:type="spellEnd"/>
      <w:r w:rsidRPr="00480172">
        <w:rPr>
          <w:rFonts w:ascii="Arial" w:hAnsi="Arial" w:cs="Arial"/>
        </w:rPr>
        <w:t xml:space="preserve"> и </w:t>
      </w:r>
      <w:r w:rsidR="00A923E6" w:rsidRPr="00A923E6">
        <w:rPr>
          <w:rFonts w:ascii="Arial" w:hAnsi="Arial" w:cs="Arial"/>
        </w:rPr>
        <w:t xml:space="preserve">в значителна степен </w:t>
      </w:r>
      <w:r w:rsidRPr="00480172">
        <w:rPr>
          <w:rFonts w:ascii="Arial" w:hAnsi="Arial" w:cs="Arial"/>
        </w:rPr>
        <w:t>запазване в страни от изкопите на естествените нива на подземните води.</w:t>
      </w:r>
    </w:p>
    <w:p w:rsidR="00480172" w:rsidRDefault="00480172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480172">
        <w:rPr>
          <w:rFonts w:ascii="Arial" w:hAnsi="Arial" w:cs="Arial"/>
        </w:rPr>
        <w:t>Пропускливи. Това са всички дискретни системи. При пропускливите конструкции се предполага втичането на подземни води в</w:t>
      </w:r>
      <w:r>
        <w:rPr>
          <w:rFonts w:ascii="Arial" w:hAnsi="Arial" w:cs="Arial"/>
        </w:rPr>
        <w:t xml:space="preserve"> </w:t>
      </w:r>
      <w:r w:rsidRPr="00480172">
        <w:rPr>
          <w:rFonts w:ascii="Arial" w:hAnsi="Arial" w:cs="Arial"/>
        </w:rPr>
        <w:t xml:space="preserve">строителния изкоп, понижаването на нивото на подземните води в съседство и допълнителен </w:t>
      </w:r>
      <w:proofErr w:type="spellStart"/>
      <w:r w:rsidRPr="00480172">
        <w:rPr>
          <w:rFonts w:ascii="Arial" w:hAnsi="Arial" w:cs="Arial"/>
        </w:rPr>
        <w:t>водоприток</w:t>
      </w:r>
      <w:proofErr w:type="spellEnd"/>
      <w:r w:rsidRPr="00480172">
        <w:rPr>
          <w:rFonts w:ascii="Arial" w:hAnsi="Arial" w:cs="Arial"/>
        </w:rPr>
        <w:t xml:space="preserve"> в строителния изкоп. При големи </w:t>
      </w:r>
      <w:proofErr w:type="spellStart"/>
      <w:r w:rsidRPr="00480172">
        <w:rPr>
          <w:rFonts w:ascii="Arial" w:hAnsi="Arial" w:cs="Arial"/>
        </w:rPr>
        <w:t>водопонижения</w:t>
      </w:r>
      <w:proofErr w:type="spellEnd"/>
      <w:r w:rsidRPr="00480172">
        <w:rPr>
          <w:rFonts w:ascii="Arial" w:hAnsi="Arial" w:cs="Arial"/>
        </w:rPr>
        <w:t xml:space="preserve"> и особено при наличие на </w:t>
      </w:r>
      <w:proofErr w:type="spellStart"/>
      <w:r w:rsidRPr="00480172">
        <w:rPr>
          <w:rFonts w:ascii="Arial" w:hAnsi="Arial" w:cs="Arial"/>
        </w:rPr>
        <w:t>разседи</w:t>
      </w:r>
      <w:proofErr w:type="spellEnd"/>
      <w:r w:rsidRPr="00480172">
        <w:rPr>
          <w:rFonts w:ascii="Arial" w:hAnsi="Arial" w:cs="Arial"/>
        </w:rPr>
        <w:t>, съществува опасност от допълнителни слагания на съседните терени, сгради и съоръжения, което следва да се има предвид при изчисленията. Положителен елемент е, че се намалява хидростатичния натиск върху укрепителните конструкции.</w:t>
      </w:r>
    </w:p>
    <w:p w:rsid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>Укрепителните конструкции могат да се изпълняват отделно, или да се вграждат в сутеренните части на сградите и съоръженията. Приемането на подходящ вариант се обосновава с изчисления.</w:t>
      </w:r>
      <w:r w:rsidR="00A923E6">
        <w:rPr>
          <w:rFonts w:ascii="Arial" w:hAnsi="Arial" w:cs="Arial"/>
        </w:rPr>
        <w:t xml:space="preserve"> </w:t>
      </w:r>
      <w:r w:rsidR="00A923E6" w:rsidRPr="00A923E6">
        <w:rPr>
          <w:rFonts w:ascii="Arial" w:hAnsi="Arial" w:cs="Arial"/>
        </w:rPr>
        <w:t>Настоящите изисквания са задължителни и при вграждане на укрепителните конструкции в части от сградите и съоръженията.</w:t>
      </w:r>
    </w:p>
    <w:p w:rsid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lastRenderedPageBreak/>
        <w:t>Изисквания към укрепителните конструкции:</w:t>
      </w:r>
    </w:p>
    <w:p w:rsidR="009D1513" w:rsidRDefault="00480172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480172">
        <w:rPr>
          <w:rFonts w:ascii="Arial" w:hAnsi="Arial" w:cs="Arial"/>
        </w:rPr>
        <w:t xml:space="preserve">Укрепяването трябва да осигури устойчивост на вертикалните стени до дълбочината на строителния изкоп </w:t>
      </w:r>
      <w:r w:rsidR="009D1513" w:rsidRPr="009D1513">
        <w:rPr>
          <w:rFonts w:ascii="Arial" w:hAnsi="Arial" w:cs="Arial"/>
        </w:rPr>
        <w:t>за въздействията от</w:t>
      </w:r>
      <w:r w:rsidRPr="00480172">
        <w:rPr>
          <w:rFonts w:ascii="Arial" w:hAnsi="Arial" w:cs="Arial"/>
        </w:rPr>
        <w:t xml:space="preserve"> натоварванията посочени в </w:t>
      </w:r>
      <w:r>
        <w:rPr>
          <w:rFonts w:ascii="Arial" w:hAnsi="Arial" w:cs="Arial"/>
        </w:rPr>
        <w:t>7.</w:t>
      </w:r>
      <w:r w:rsidRPr="00480172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Pr="00480172">
        <w:rPr>
          <w:rFonts w:ascii="Arial" w:hAnsi="Arial" w:cs="Arial"/>
        </w:rPr>
        <w:t xml:space="preserve"> и </w:t>
      </w:r>
      <w:r>
        <w:rPr>
          <w:rFonts w:ascii="Arial" w:hAnsi="Arial" w:cs="Arial"/>
        </w:rPr>
        <w:t>7.</w:t>
      </w:r>
      <w:r w:rsidRPr="00480172">
        <w:rPr>
          <w:rFonts w:ascii="Arial" w:hAnsi="Arial" w:cs="Arial"/>
        </w:rPr>
        <w:t>10. Проверките за устойчивост на конструкцията се извършва</w:t>
      </w:r>
      <w:r w:rsidR="009D1513">
        <w:rPr>
          <w:rFonts w:ascii="Arial" w:hAnsi="Arial" w:cs="Arial"/>
        </w:rPr>
        <w:t>т</w:t>
      </w:r>
      <w:r w:rsidRPr="00480172">
        <w:rPr>
          <w:rFonts w:ascii="Arial" w:hAnsi="Arial" w:cs="Arial"/>
        </w:rPr>
        <w:t xml:space="preserve"> за всички строителни състояния при изпълнение на изкопите. Укрепителните огради се проверяват и за натоварване от технологично оборудване в определени участъци, като инертни материали, кранове, багери и др. </w:t>
      </w:r>
      <w:r w:rsidR="009D1513" w:rsidRPr="009D1513">
        <w:rPr>
          <w:rFonts w:ascii="Arial" w:hAnsi="Arial" w:cs="Arial"/>
        </w:rPr>
        <w:t>Характеристичните стойности на натоварването</w:t>
      </w:r>
      <w:r w:rsidRPr="00480172">
        <w:rPr>
          <w:rFonts w:ascii="Arial" w:hAnsi="Arial" w:cs="Arial"/>
        </w:rPr>
        <w:t xml:space="preserve"> от технологично оборудване се задава от изпълнителя на строежа, съгласно определените технологични схеми.</w:t>
      </w:r>
    </w:p>
    <w:p w:rsidR="00480172" w:rsidRDefault="00480172" w:rsidP="009D1513">
      <w:pPr>
        <w:pStyle w:val="ListParagraph"/>
        <w:tabs>
          <w:tab w:val="left" w:pos="1560"/>
        </w:tabs>
        <w:spacing w:before="240" w:after="240" w:line="240" w:lineRule="atLeas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80172">
        <w:rPr>
          <w:rFonts w:ascii="Arial" w:hAnsi="Arial" w:cs="Arial"/>
        </w:rPr>
        <w:t xml:space="preserve">Укрепителните конструкции се проектират със следните коефициенти на сигурност - </w:t>
      </w:r>
      <w:proofErr w:type="spellStart"/>
      <w:r w:rsidR="009D1513" w:rsidRPr="009D1513">
        <w:rPr>
          <w:b/>
          <w:i/>
          <w:sz w:val="26"/>
          <w:szCs w:val="26"/>
        </w:rPr>
        <w:t>γ</w:t>
      </w:r>
      <w:r w:rsidR="009D1513" w:rsidRPr="009D1513">
        <w:rPr>
          <w:b/>
          <w:i/>
          <w:sz w:val="26"/>
          <w:szCs w:val="26"/>
          <w:vertAlign w:val="subscript"/>
        </w:rPr>
        <w:t>R</w:t>
      </w:r>
      <w:proofErr w:type="spellEnd"/>
      <w:r w:rsidR="009D1513" w:rsidRPr="009D1513">
        <w:rPr>
          <w:b/>
          <w:i/>
          <w:sz w:val="26"/>
          <w:szCs w:val="26"/>
          <w:vertAlign w:val="subscript"/>
        </w:rPr>
        <w:t>*</w:t>
      </w:r>
      <w:r w:rsidR="009D1513">
        <w:rPr>
          <w:b/>
          <w:i/>
          <w:sz w:val="26"/>
          <w:szCs w:val="26"/>
          <w:vertAlign w:val="subscript"/>
        </w:rPr>
        <w:t xml:space="preserve"> </w:t>
      </w:r>
      <w:r w:rsidRPr="00480172">
        <w:rPr>
          <w:rFonts w:ascii="Arial" w:hAnsi="Arial" w:cs="Arial"/>
        </w:rPr>
        <w:t>:</w:t>
      </w:r>
    </w:p>
    <w:p w:rsidR="009D1513" w:rsidRPr="009D1513" w:rsidRDefault="009D1513" w:rsidP="009D1513">
      <w:pPr>
        <w:pStyle w:val="ListParagraph"/>
        <w:tabs>
          <w:tab w:val="left" w:pos="1560"/>
        </w:tabs>
        <w:spacing w:before="240" w:after="240" w:line="24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9D1513">
        <w:rPr>
          <w:rFonts w:ascii="Arial" w:hAnsi="Arial" w:cs="Arial"/>
          <w:i/>
          <w:sz w:val="20"/>
          <w:szCs w:val="20"/>
        </w:rPr>
        <w:t xml:space="preserve">*При откоси носещата способност на почвата има смисъла на </w:t>
      </w:r>
      <w:proofErr w:type="spellStart"/>
      <w:r w:rsidRPr="009D1513">
        <w:rPr>
          <w:rFonts w:ascii="Arial" w:hAnsi="Arial" w:cs="Arial"/>
          <w:i/>
          <w:sz w:val="20"/>
          <w:szCs w:val="20"/>
        </w:rPr>
        <w:t>резултанта</w:t>
      </w:r>
      <w:proofErr w:type="spellEnd"/>
      <w:r w:rsidRPr="009D1513">
        <w:rPr>
          <w:rFonts w:ascii="Arial" w:hAnsi="Arial" w:cs="Arial"/>
          <w:i/>
          <w:sz w:val="20"/>
          <w:szCs w:val="20"/>
        </w:rPr>
        <w:t xml:space="preserve"> на съпротивителни сили или нейния момент.</w:t>
      </w:r>
    </w:p>
    <w:p w:rsidR="00D00545" w:rsidRPr="00D00545" w:rsidRDefault="00564035" w:rsidP="000E2CD9">
      <w:pPr>
        <w:numPr>
          <w:ilvl w:val="3"/>
          <w:numId w:val="8"/>
        </w:numPr>
        <w:tabs>
          <w:tab w:val="left" w:pos="1560"/>
        </w:tabs>
        <w:spacing w:before="12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>Д</w:t>
      </w:r>
      <w:r w:rsidR="00D00545" w:rsidRPr="00D00545">
        <w:rPr>
          <w:rFonts w:ascii="Arial" w:hAnsi="Arial" w:cs="Arial"/>
        </w:rPr>
        <w:t>о съществуващи сгради:</w:t>
      </w:r>
    </w:p>
    <w:p w:rsidR="00D00545" w:rsidRPr="00D00545" w:rsidRDefault="00D00545" w:rsidP="000E2CD9">
      <w:pPr>
        <w:numPr>
          <w:ilvl w:val="4"/>
          <w:numId w:val="8"/>
        </w:numPr>
        <w:tabs>
          <w:tab w:val="left" w:pos="1843"/>
        </w:tabs>
        <w:spacing w:before="120" w:after="120" w:line="240" w:lineRule="atLeast"/>
        <w:ind w:left="1134" w:firstLine="306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 xml:space="preserve">при дълбочина на изкопите </w:t>
      </w:r>
      <w:r w:rsidRPr="008C41F1">
        <w:rPr>
          <w:b/>
          <w:i/>
          <w:sz w:val="26"/>
          <w:szCs w:val="26"/>
          <w:lang w:val="ru-RU"/>
        </w:rPr>
        <w:t xml:space="preserve">до 10 </w:t>
      </w:r>
      <w:r w:rsidRPr="00D00545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lang w:val="ru-RU"/>
        </w:rPr>
        <w:t xml:space="preserve"> –</w:t>
      </w:r>
      <w:r w:rsidRPr="00D00545">
        <w:rPr>
          <w:rFonts w:ascii="Arial" w:hAnsi="Arial" w:cs="Arial"/>
        </w:rPr>
        <w:t xml:space="preserve"> </w:t>
      </w:r>
      <w:proofErr w:type="spellStart"/>
      <w:r w:rsidR="009D1513" w:rsidRPr="009D1513">
        <w:rPr>
          <w:b/>
          <w:i/>
          <w:sz w:val="26"/>
          <w:szCs w:val="26"/>
        </w:rPr>
        <w:t>γ</w:t>
      </w:r>
      <w:r w:rsidR="009D1513" w:rsidRPr="009D1513">
        <w:rPr>
          <w:b/>
          <w:i/>
          <w:sz w:val="26"/>
          <w:szCs w:val="26"/>
          <w:vertAlign w:val="subscript"/>
        </w:rPr>
        <w:t>R</w:t>
      </w:r>
      <w:proofErr w:type="spellEnd"/>
      <w:r w:rsidR="009D1513" w:rsidRPr="009D1513">
        <w:rPr>
          <w:b/>
          <w:i/>
          <w:sz w:val="26"/>
          <w:szCs w:val="26"/>
        </w:rPr>
        <w:t xml:space="preserve"> =</w:t>
      </w:r>
      <w:r w:rsidRPr="00D00545">
        <w:rPr>
          <w:rFonts w:ascii="Arial" w:hAnsi="Arial" w:cs="Arial"/>
        </w:rPr>
        <w:t xml:space="preserve"> </w:t>
      </w:r>
      <w:r w:rsidRPr="008C41F1">
        <w:rPr>
          <w:b/>
          <w:i/>
          <w:sz w:val="26"/>
          <w:szCs w:val="26"/>
          <w:lang w:val="ru-RU"/>
        </w:rPr>
        <w:t>1,20</w:t>
      </w:r>
      <w:r w:rsidRPr="00D00545">
        <w:rPr>
          <w:rFonts w:ascii="Arial" w:hAnsi="Arial" w:cs="Arial"/>
        </w:rPr>
        <w:t>;</w:t>
      </w:r>
    </w:p>
    <w:p w:rsidR="00D00545" w:rsidRPr="00D00545" w:rsidRDefault="00D00545" w:rsidP="000E2CD9">
      <w:pPr>
        <w:numPr>
          <w:ilvl w:val="4"/>
          <w:numId w:val="8"/>
        </w:numPr>
        <w:tabs>
          <w:tab w:val="left" w:pos="1843"/>
        </w:tabs>
        <w:spacing w:before="120" w:after="120" w:line="240" w:lineRule="atLeast"/>
        <w:ind w:left="1134" w:firstLine="306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 xml:space="preserve">при дълбочина на изкопите </w:t>
      </w:r>
      <w:r w:rsidRPr="008C41F1">
        <w:rPr>
          <w:b/>
          <w:i/>
          <w:sz w:val="26"/>
          <w:szCs w:val="26"/>
          <w:lang w:val="ru-RU"/>
        </w:rPr>
        <w:t xml:space="preserve">над 10 </w:t>
      </w:r>
      <w:r w:rsidRPr="00D00545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lang w:val="ru-RU"/>
        </w:rPr>
        <w:t xml:space="preserve"> –</w:t>
      </w:r>
      <w:r w:rsidRPr="00D00545">
        <w:rPr>
          <w:rFonts w:ascii="Arial" w:hAnsi="Arial" w:cs="Arial"/>
        </w:rPr>
        <w:t xml:space="preserve"> </w:t>
      </w:r>
      <w:proofErr w:type="spellStart"/>
      <w:r w:rsidR="009D1513" w:rsidRPr="009D1513">
        <w:rPr>
          <w:b/>
          <w:i/>
          <w:sz w:val="26"/>
          <w:szCs w:val="26"/>
        </w:rPr>
        <w:t>γ</w:t>
      </w:r>
      <w:r w:rsidR="009D1513" w:rsidRPr="009D1513">
        <w:rPr>
          <w:b/>
          <w:i/>
          <w:sz w:val="26"/>
          <w:szCs w:val="26"/>
          <w:vertAlign w:val="subscript"/>
        </w:rPr>
        <w:t>R</w:t>
      </w:r>
      <w:proofErr w:type="spellEnd"/>
      <w:r w:rsidR="009D1513" w:rsidRPr="009D1513">
        <w:rPr>
          <w:b/>
          <w:i/>
          <w:sz w:val="26"/>
          <w:szCs w:val="26"/>
        </w:rPr>
        <w:t xml:space="preserve"> =</w:t>
      </w:r>
      <w:r w:rsidRPr="00D00545">
        <w:rPr>
          <w:rFonts w:ascii="Arial" w:hAnsi="Arial" w:cs="Arial"/>
        </w:rPr>
        <w:t xml:space="preserve"> 1,25;</w:t>
      </w:r>
    </w:p>
    <w:p w:rsidR="00D00545" w:rsidRPr="00D00545" w:rsidRDefault="00564035" w:rsidP="000E2CD9">
      <w:pPr>
        <w:numPr>
          <w:ilvl w:val="3"/>
          <w:numId w:val="8"/>
        </w:numPr>
        <w:tabs>
          <w:tab w:val="left" w:pos="1560"/>
        </w:tabs>
        <w:spacing w:before="240"/>
        <w:ind w:left="0" w:firstLine="108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>Д</w:t>
      </w:r>
      <w:r w:rsidR="00D00545" w:rsidRPr="00D00545">
        <w:rPr>
          <w:rFonts w:ascii="Arial" w:hAnsi="Arial" w:cs="Arial"/>
        </w:rPr>
        <w:t>о магистрални пътища и други транспортни съоръжения с особена важност:</w:t>
      </w:r>
    </w:p>
    <w:p w:rsidR="00D00545" w:rsidRPr="00D00545" w:rsidRDefault="00D00545" w:rsidP="000E2CD9">
      <w:pPr>
        <w:numPr>
          <w:ilvl w:val="4"/>
          <w:numId w:val="8"/>
        </w:numPr>
        <w:tabs>
          <w:tab w:val="left" w:pos="1843"/>
        </w:tabs>
        <w:spacing w:before="240"/>
        <w:ind w:left="1134" w:firstLine="306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 xml:space="preserve">при дълбочина на изкопите </w:t>
      </w:r>
      <w:r w:rsidRPr="008C41F1">
        <w:rPr>
          <w:b/>
          <w:i/>
          <w:sz w:val="26"/>
          <w:szCs w:val="26"/>
          <w:lang w:val="ru-RU"/>
        </w:rPr>
        <w:t xml:space="preserve">до 10 </w:t>
      </w:r>
      <w:r w:rsidRPr="00B36598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lang w:val="ru-RU"/>
        </w:rPr>
        <w:t xml:space="preserve"> – </w:t>
      </w:r>
      <w:proofErr w:type="spellStart"/>
      <w:r w:rsidR="009D1513" w:rsidRPr="009D1513">
        <w:rPr>
          <w:b/>
          <w:i/>
          <w:sz w:val="26"/>
          <w:szCs w:val="26"/>
        </w:rPr>
        <w:t>γ</w:t>
      </w:r>
      <w:r w:rsidR="009D1513" w:rsidRPr="009D1513">
        <w:rPr>
          <w:b/>
          <w:i/>
          <w:sz w:val="26"/>
          <w:szCs w:val="26"/>
          <w:vertAlign w:val="subscript"/>
        </w:rPr>
        <w:t>R</w:t>
      </w:r>
      <w:proofErr w:type="spellEnd"/>
      <w:r w:rsidR="009D1513" w:rsidRPr="009D1513">
        <w:rPr>
          <w:b/>
          <w:i/>
          <w:sz w:val="26"/>
          <w:szCs w:val="26"/>
        </w:rPr>
        <w:t xml:space="preserve"> =</w:t>
      </w:r>
      <w:r w:rsidRPr="008C41F1">
        <w:rPr>
          <w:b/>
          <w:i/>
          <w:sz w:val="26"/>
          <w:szCs w:val="26"/>
          <w:lang w:val="ru-RU"/>
        </w:rPr>
        <w:t xml:space="preserve"> 1,20</w:t>
      </w:r>
      <w:r w:rsidRPr="00D00545">
        <w:rPr>
          <w:rFonts w:ascii="Arial" w:hAnsi="Arial" w:cs="Arial"/>
        </w:rPr>
        <w:t>;</w:t>
      </w:r>
    </w:p>
    <w:p w:rsidR="00D00545" w:rsidRPr="00D00545" w:rsidRDefault="00D00545" w:rsidP="000E2CD9">
      <w:pPr>
        <w:numPr>
          <w:ilvl w:val="4"/>
          <w:numId w:val="8"/>
        </w:numPr>
        <w:tabs>
          <w:tab w:val="left" w:pos="1843"/>
        </w:tabs>
        <w:spacing w:before="120" w:after="120" w:line="240" w:lineRule="atLeast"/>
        <w:ind w:left="1134" w:firstLine="306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 xml:space="preserve">при дълбочина на изкопите </w:t>
      </w:r>
      <w:r w:rsidRPr="008C41F1">
        <w:rPr>
          <w:b/>
          <w:i/>
          <w:sz w:val="26"/>
          <w:szCs w:val="26"/>
          <w:lang w:val="ru-RU"/>
        </w:rPr>
        <w:t xml:space="preserve">над 10 </w:t>
      </w:r>
      <w:r w:rsidRPr="00B36598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lang w:val="ru-RU"/>
        </w:rPr>
        <w:t xml:space="preserve"> – </w:t>
      </w:r>
      <w:proofErr w:type="spellStart"/>
      <w:r w:rsidR="009D1513" w:rsidRPr="009D1513">
        <w:rPr>
          <w:b/>
          <w:i/>
          <w:sz w:val="26"/>
          <w:szCs w:val="26"/>
        </w:rPr>
        <w:t>γ</w:t>
      </w:r>
      <w:r w:rsidR="009D1513" w:rsidRPr="009D1513">
        <w:rPr>
          <w:b/>
          <w:i/>
          <w:sz w:val="26"/>
          <w:szCs w:val="26"/>
          <w:vertAlign w:val="subscript"/>
        </w:rPr>
        <w:t>R</w:t>
      </w:r>
      <w:proofErr w:type="spellEnd"/>
      <w:r w:rsidR="009D1513" w:rsidRPr="009D1513">
        <w:rPr>
          <w:b/>
          <w:i/>
          <w:sz w:val="26"/>
          <w:szCs w:val="26"/>
        </w:rPr>
        <w:t xml:space="preserve"> =</w:t>
      </w:r>
      <w:r w:rsidRPr="008C41F1">
        <w:rPr>
          <w:b/>
          <w:i/>
          <w:sz w:val="26"/>
          <w:szCs w:val="26"/>
          <w:lang w:val="ru-RU"/>
        </w:rPr>
        <w:t xml:space="preserve"> 1,30</w:t>
      </w:r>
      <w:r w:rsidRPr="00D00545">
        <w:rPr>
          <w:rFonts w:ascii="Arial" w:hAnsi="Arial" w:cs="Arial"/>
        </w:rPr>
        <w:t>;</w:t>
      </w:r>
    </w:p>
    <w:p w:rsidR="00D00545" w:rsidRPr="00D00545" w:rsidRDefault="00564035" w:rsidP="000E2CD9">
      <w:pPr>
        <w:numPr>
          <w:ilvl w:val="3"/>
          <w:numId w:val="8"/>
        </w:numPr>
        <w:tabs>
          <w:tab w:val="left" w:pos="1560"/>
        </w:tabs>
        <w:spacing w:before="240"/>
        <w:ind w:left="0" w:firstLine="108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>Д</w:t>
      </w:r>
      <w:r w:rsidR="00D00545" w:rsidRPr="00D00545">
        <w:rPr>
          <w:rFonts w:ascii="Arial" w:hAnsi="Arial" w:cs="Arial"/>
        </w:rPr>
        <w:t>о свободни терени и третокласни пътища:</w:t>
      </w:r>
    </w:p>
    <w:p w:rsidR="00D00545" w:rsidRPr="00D00545" w:rsidRDefault="00D00545" w:rsidP="000E2CD9">
      <w:pPr>
        <w:numPr>
          <w:ilvl w:val="4"/>
          <w:numId w:val="8"/>
        </w:numPr>
        <w:tabs>
          <w:tab w:val="left" w:pos="1843"/>
        </w:tabs>
        <w:spacing w:before="120" w:after="120" w:line="240" w:lineRule="atLeast"/>
        <w:ind w:left="1134" w:firstLine="306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 xml:space="preserve">при дълбочина на изкопите </w:t>
      </w:r>
      <w:r w:rsidRPr="008C41F1">
        <w:rPr>
          <w:b/>
          <w:i/>
          <w:sz w:val="26"/>
          <w:szCs w:val="26"/>
          <w:lang w:val="ru-RU"/>
        </w:rPr>
        <w:t xml:space="preserve">до 10 </w:t>
      </w:r>
      <w:r w:rsidRPr="00B36598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lang w:val="ru-RU"/>
        </w:rPr>
        <w:t xml:space="preserve"> – </w:t>
      </w:r>
      <w:proofErr w:type="spellStart"/>
      <w:r w:rsidR="009D1513" w:rsidRPr="009D1513">
        <w:rPr>
          <w:b/>
          <w:i/>
          <w:sz w:val="26"/>
          <w:szCs w:val="26"/>
        </w:rPr>
        <w:t>γ</w:t>
      </w:r>
      <w:r w:rsidR="009D1513" w:rsidRPr="009D1513">
        <w:rPr>
          <w:b/>
          <w:i/>
          <w:sz w:val="26"/>
          <w:szCs w:val="26"/>
          <w:vertAlign w:val="subscript"/>
        </w:rPr>
        <w:t>R</w:t>
      </w:r>
      <w:proofErr w:type="spellEnd"/>
      <w:r w:rsidR="009D1513" w:rsidRPr="009D1513">
        <w:rPr>
          <w:b/>
          <w:i/>
          <w:sz w:val="26"/>
          <w:szCs w:val="26"/>
        </w:rPr>
        <w:t xml:space="preserve"> =</w:t>
      </w:r>
      <w:r w:rsidRPr="008C41F1">
        <w:rPr>
          <w:b/>
          <w:i/>
          <w:sz w:val="26"/>
          <w:szCs w:val="26"/>
          <w:lang w:val="ru-RU"/>
        </w:rPr>
        <w:t xml:space="preserve"> 1,10</w:t>
      </w:r>
      <w:r w:rsidRPr="00D00545">
        <w:rPr>
          <w:rFonts w:ascii="Arial" w:hAnsi="Arial" w:cs="Arial"/>
        </w:rPr>
        <w:t>;</w:t>
      </w:r>
    </w:p>
    <w:p w:rsidR="00D00545" w:rsidRPr="00D00545" w:rsidRDefault="00D00545" w:rsidP="000E2CD9">
      <w:pPr>
        <w:numPr>
          <w:ilvl w:val="4"/>
          <w:numId w:val="8"/>
        </w:numPr>
        <w:tabs>
          <w:tab w:val="left" w:pos="1843"/>
        </w:tabs>
        <w:spacing w:before="120" w:after="120" w:line="240" w:lineRule="atLeast"/>
        <w:ind w:left="1134" w:firstLine="306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 xml:space="preserve">при дълбочина на изкопите </w:t>
      </w:r>
      <w:r w:rsidRPr="008C41F1">
        <w:rPr>
          <w:b/>
          <w:i/>
          <w:sz w:val="26"/>
          <w:szCs w:val="26"/>
          <w:lang w:val="ru-RU"/>
        </w:rPr>
        <w:t xml:space="preserve">над 10 </w:t>
      </w:r>
      <w:r w:rsidRPr="00B36598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lang w:val="ru-RU"/>
        </w:rPr>
        <w:t xml:space="preserve"> – </w:t>
      </w:r>
      <w:proofErr w:type="spellStart"/>
      <w:r w:rsidR="009D1513" w:rsidRPr="009D1513">
        <w:rPr>
          <w:b/>
          <w:i/>
          <w:sz w:val="26"/>
          <w:szCs w:val="26"/>
        </w:rPr>
        <w:t>γ</w:t>
      </w:r>
      <w:r w:rsidR="009D1513" w:rsidRPr="009D1513">
        <w:rPr>
          <w:b/>
          <w:i/>
          <w:sz w:val="26"/>
          <w:szCs w:val="26"/>
          <w:vertAlign w:val="subscript"/>
        </w:rPr>
        <w:t>R</w:t>
      </w:r>
      <w:proofErr w:type="spellEnd"/>
      <w:r w:rsidR="009D1513" w:rsidRPr="009D1513">
        <w:rPr>
          <w:b/>
          <w:i/>
          <w:sz w:val="26"/>
          <w:szCs w:val="26"/>
        </w:rPr>
        <w:t xml:space="preserve"> =</w:t>
      </w:r>
      <w:r w:rsidRPr="008C41F1">
        <w:rPr>
          <w:b/>
          <w:i/>
          <w:sz w:val="26"/>
          <w:szCs w:val="26"/>
          <w:lang w:val="ru-RU"/>
        </w:rPr>
        <w:t xml:space="preserve"> 1,15</w:t>
      </w:r>
      <w:r w:rsidRPr="008C41F1">
        <w:rPr>
          <w:rFonts w:ascii="Arial" w:hAnsi="Arial" w:cs="Arial"/>
          <w:lang w:val="ru-RU"/>
        </w:rPr>
        <w:t>.</w:t>
      </w:r>
    </w:p>
    <w:p w:rsidR="00D00545" w:rsidRPr="00D00545" w:rsidRDefault="00D0054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 xml:space="preserve">Откъм страните на съществуващите сгради, при наличие на нива на подземните води над дъното на строителния изкоп, укрепителната ограда трябва да бъде </w:t>
      </w:r>
      <w:proofErr w:type="spellStart"/>
      <w:r w:rsidRPr="00D00545">
        <w:rPr>
          <w:rFonts w:ascii="Arial" w:hAnsi="Arial" w:cs="Arial"/>
        </w:rPr>
        <w:t>водоплътна</w:t>
      </w:r>
      <w:proofErr w:type="spellEnd"/>
      <w:r w:rsidRPr="00D00545">
        <w:rPr>
          <w:rFonts w:ascii="Arial" w:hAnsi="Arial" w:cs="Arial"/>
        </w:rPr>
        <w:t xml:space="preserve">. В случай, че нивата на подземните води са </w:t>
      </w:r>
      <w:r w:rsidRPr="008C41F1">
        <w:rPr>
          <w:b/>
          <w:i/>
          <w:sz w:val="26"/>
          <w:szCs w:val="26"/>
          <w:lang w:val="ru-RU"/>
        </w:rPr>
        <w:t>до 100 см</w:t>
      </w:r>
      <w:r w:rsidRPr="00D00545">
        <w:rPr>
          <w:rFonts w:ascii="Arial" w:hAnsi="Arial" w:cs="Arial"/>
        </w:rPr>
        <w:t xml:space="preserve"> над дъното на строителния изкоп, се допускат и </w:t>
      </w:r>
      <w:proofErr w:type="spellStart"/>
      <w:r w:rsidRPr="00D00545">
        <w:rPr>
          <w:rFonts w:ascii="Arial" w:hAnsi="Arial" w:cs="Arial"/>
        </w:rPr>
        <w:t>неводоплътни</w:t>
      </w:r>
      <w:proofErr w:type="spellEnd"/>
      <w:r w:rsidRPr="00D00545">
        <w:rPr>
          <w:rFonts w:ascii="Arial" w:hAnsi="Arial" w:cs="Arial"/>
        </w:rPr>
        <w:t xml:space="preserve"> укрепителни огради, но след доказване, че отводняването няма да доведе до недопустими слягания на съседните сгради и загуба на устойчивост на земната основа на съществуващите фундаменти. При липса на конкретни данни, се допуска хоризонтално преместване на съществуващите фундаменти </w:t>
      </w:r>
      <w:r w:rsidRPr="008C41F1">
        <w:rPr>
          <w:b/>
          <w:i/>
          <w:sz w:val="26"/>
          <w:szCs w:val="26"/>
          <w:lang w:val="ru-RU"/>
        </w:rPr>
        <w:t>до 3 мм</w:t>
      </w:r>
      <w:r w:rsidRPr="00D00545">
        <w:rPr>
          <w:rFonts w:ascii="Arial" w:hAnsi="Arial" w:cs="Arial"/>
        </w:rPr>
        <w:t xml:space="preserve"> и допълнително слягане </w:t>
      </w:r>
      <w:r w:rsidRPr="008C41F1">
        <w:rPr>
          <w:b/>
          <w:i/>
          <w:sz w:val="26"/>
          <w:szCs w:val="26"/>
          <w:lang w:val="ru-RU"/>
        </w:rPr>
        <w:t>до 5 мм</w:t>
      </w:r>
      <w:r w:rsidR="00802C8D" w:rsidRPr="00802C8D">
        <w:rPr>
          <w:rFonts w:ascii="Arial" w:hAnsi="Arial" w:cs="Arial"/>
          <w:b/>
          <w:i/>
        </w:rPr>
        <w:t>,</w:t>
      </w:r>
      <w:r w:rsidR="00802C8D" w:rsidRPr="00802C8D">
        <w:rPr>
          <w:rFonts w:ascii="Arial" w:hAnsi="Arial" w:cs="Arial"/>
        </w:rPr>
        <w:t xml:space="preserve"> при напукани сгради преместванията на укрепителните конструкции се ограничават </w:t>
      </w:r>
      <w:r w:rsidR="00802C8D" w:rsidRPr="00802C8D">
        <w:rPr>
          <w:b/>
          <w:i/>
          <w:sz w:val="26"/>
          <w:szCs w:val="26"/>
          <w:lang w:val="ru-RU"/>
        </w:rPr>
        <w:t>до 5 мм</w:t>
      </w:r>
      <w:r w:rsidR="00802C8D" w:rsidRPr="00802C8D">
        <w:rPr>
          <w:rFonts w:ascii="Arial" w:hAnsi="Arial" w:cs="Arial"/>
        </w:rPr>
        <w:t xml:space="preserve"> или се вземат мерки за предварително заздравяване на земната основа на фундаментите на сградите</w:t>
      </w:r>
      <w:r w:rsidR="00802C8D" w:rsidRPr="00802C8D">
        <w:rPr>
          <w:b/>
          <w:i/>
          <w:sz w:val="26"/>
          <w:szCs w:val="26"/>
          <w:lang w:val="ru-RU"/>
        </w:rPr>
        <w:t>: jet grouting</w:t>
      </w:r>
      <w:r w:rsidR="00802C8D" w:rsidRPr="00802C8D">
        <w:rPr>
          <w:rFonts w:ascii="Arial" w:hAnsi="Arial" w:cs="Arial"/>
        </w:rPr>
        <w:t xml:space="preserve">, инжекционни методи, използване на </w:t>
      </w:r>
      <w:proofErr w:type="spellStart"/>
      <w:r w:rsidR="00802C8D" w:rsidRPr="00802C8D">
        <w:rPr>
          <w:rFonts w:ascii="Arial" w:hAnsi="Arial" w:cs="Arial"/>
        </w:rPr>
        <w:t>микропилоти</w:t>
      </w:r>
      <w:proofErr w:type="spellEnd"/>
      <w:r w:rsidR="00802C8D" w:rsidRPr="00802C8D">
        <w:rPr>
          <w:rFonts w:ascii="Arial" w:hAnsi="Arial" w:cs="Arial"/>
        </w:rPr>
        <w:t xml:space="preserve"> и др.</w:t>
      </w:r>
    </w:p>
    <w:p w:rsidR="00D00545" w:rsidRPr="00D00545" w:rsidRDefault="00D0054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 xml:space="preserve">При наличие на </w:t>
      </w:r>
      <w:proofErr w:type="spellStart"/>
      <w:r w:rsidRPr="00D00545">
        <w:rPr>
          <w:rFonts w:ascii="Arial" w:hAnsi="Arial" w:cs="Arial"/>
        </w:rPr>
        <w:t>разседи</w:t>
      </w:r>
      <w:proofErr w:type="spellEnd"/>
      <w:r w:rsidRPr="00D00545">
        <w:rPr>
          <w:rFonts w:ascii="Arial" w:hAnsi="Arial" w:cs="Arial"/>
        </w:rPr>
        <w:t xml:space="preserve"> и високи нива на подземните води под съществуващите сгради, не се допуска изпълнението на </w:t>
      </w:r>
      <w:proofErr w:type="spellStart"/>
      <w:r w:rsidRPr="00D00545">
        <w:rPr>
          <w:rFonts w:ascii="Arial" w:hAnsi="Arial" w:cs="Arial"/>
        </w:rPr>
        <w:t>неводоплътна</w:t>
      </w:r>
      <w:proofErr w:type="spellEnd"/>
      <w:r w:rsidRPr="00D00545">
        <w:rPr>
          <w:rFonts w:ascii="Arial" w:hAnsi="Arial" w:cs="Arial"/>
        </w:rPr>
        <w:t xml:space="preserve"> укрепителна ограда.</w:t>
      </w:r>
    </w:p>
    <w:p w:rsidR="00D00545" w:rsidRPr="00D00545" w:rsidRDefault="00D0054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 xml:space="preserve">Откъм страните на улиците, след обосновка  са допуска изпълнението и на </w:t>
      </w:r>
      <w:proofErr w:type="spellStart"/>
      <w:r w:rsidRPr="00D00545">
        <w:rPr>
          <w:rFonts w:ascii="Arial" w:hAnsi="Arial" w:cs="Arial"/>
        </w:rPr>
        <w:t>неводоплътни</w:t>
      </w:r>
      <w:proofErr w:type="spellEnd"/>
      <w:r w:rsidRPr="00D00545">
        <w:rPr>
          <w:rFonts w:ascii="Arial" w:hAnsi="Arial" w:cs="Arial"/>
        </w:rPr>
        <w:t xml:space="preserve"> огради.</w:t>
      </w:r>
    </w:p>
    <w:p w:rsidR="00D00545" w:rsidRPr="0097096E" w:rsidRDefault="00D0054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 xml:space="preserve">При изпълнението на </w:t>
      </w:r>
      <w:proofErr w:type="spellStart"/>
      <w:r w:rsidRPr="00D00545">
        <w:rPr>
          <w:rFonts w:ascii="Arial" w:hAnsi="Arial" w:cs="Arial"/>
        </w:rPr>
        <w:t>неводоплътни</w:t>
      </w:r>
      <w:proofErr w:type="spellEnd"/>
      <w:r w:rsidRPr="00D00545">
        <w:rPr>
          <w:rFonts w:ascii="Arial" w:hAnsi="Arial" w:cs="Arial"/>
        </w:rPr>
        <w:t xml:space="preserve"> огради се прави проверка за протичане на почвите през пространствата между укрепителните елементи- пилоти, </w:t>
      </w:r>
      <w:proofErr w:type="spellStart"/>
      <w:r w:rsidRPr="00D00545">
        <w:rPr>
          <w:rFonts w:ascii="Arial" w:hAnsi="Arial" w:cs="Arial"/>
        </w:rPr>
        <w:lastRenderedPageBreak/>
        <w:t>шлицови</w:t>
      </w:r>
      <w:proofErr w:type="spellEnd"/>
      <w:r w:rsidRPr="00D00545">
        <w:rPr>
          <w:rFonts w:ascii="Arial" w:hAnsi="Arial" w:cs="Arial"/>
        </w:rPr>
        <w:t xml:space="preserve"> стени на разстояния една от друга, стоманени профили и др. Проверката се прави по формулата:</w:t>
      </w:r>
    </w:p>
    <w:p w:rsidR="0097096E" w:rsidRPr="009D3DC2" w:rsidRDefault="0097096E" w:rsidP="0097096E">
      <w:pPr>
        <w:spacing w:before="240"/>
        <w:ind w:firstLine="708"/>
        <w:jc w:val="both"/>
        <w:rPr>
          <w:rFonts w:ascii="Arial" w:hAnsi="Arial" w:cs="Arial"/>
        </w:rPr>
      </w:pPr>
    </w:p>
    <w:p w:rsidR="0097096E" w:rsidRPr="009D3DC2" w:rsidRDefault="0097096E" w:rsidP="0097096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i/>
          <w:szCs w:val="28"/>
        </w:rPr>
        <w:tab/>
      </w:r>
      <w:r w:rsidRPr="0097096E">
        <w:rPr>
          <w:i/>
          <w:szCs w:val="28"/>
        </w:rPr>
        <w:t>b ≤ 5,14.с.D/q</w:t>
      </w:r>
      <w:r w:rsidRPr="002873CB">
        <w:rPr>
          <w:i/>
          <w:color w:val="000000"/>
          <w:szCs w:val="28"/>
        </w:rPr>
        <w:t>,</w: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(П</w:t>
      </w:r>
      <w:r>
        <w:rPr>
          <w:rFonts w:ascii="Arial" w:hAnsi="Arial" w:cs="Arial"/>
        </w:rPr>
        <w:t>.7.1-</w:t>
      </w:r>
      <w:r>
        <w:rPr>
          <w:rFonts w:ascii="Arial" w:hAnsi="Arial" w:cs="Arial"/>
          <w:lang w:val="en-US"/>
        </w:rPr>
        <w:t>4</w:t>
      </w:r>
      <w:r w:rsidRPr="009D3DC2">
        <w:rPr>
          <w:rFonts w:ascii="Arial" w:hAnsi="Arial" w:cs="Arial"/>
        </w:rPr>
        <w:t>)</w:t>
      </w:r>
    </w:p>
    <w:p w:rsidR="0097096E" w:rsidRDefault="0097096E" w:rsidP="0097096E">
      <w:pPr>
        <w:tabs>
          <w:tab w:val="left" w:pos="1560"/>
        </w:tabs>
        <w:spacing w:before="240"/>
        <w:ind w:left="720"/>
        <w:jc w:val="both"/>
        <w:rPr>
          <w:rFonts w:ascii="Arial" w:hAnsi="Arial" w:cs="Arial"/>
          <w:lang w:val="en-US"/>
        </w:rPr>
      </w:pPr>
    </w:p>
    <w:p w:rsidR="0097096E" w:rsidRPr="009D3DC2" w:rsidRDefault="0097096E" w:rsidP="0097096E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97096E" w:rsidRPr="009D3DC2" w:rsidRDefault="0097096E" w:rsidP="0097096E">
      <w:pPr>
        <w:spacing w:before="120"/>
        <w:ind w:firstLine="709"/>
        <w:jc w:val="both"/>
        <w:rPr>
          <w:rFonts w:ascii="Arial" w:hAnsi="Arial" w:cs="Arial"/>
        </w:rPr>
      </w:pPr>
      <w:r w:rsidRPr="0097096E">
        <w:rPr>
          <w:b/>
          <w:i/>
          <w:sz w:val="26"/>
          <w:szCs w:val="26"/>
        </w:rPr>
        <w:t>b</w:t>
      </w:r>
      <w:r w:rsidRPr="009D3DC2">
        <w:rPr>
          <w:rFonts w:ascii="Arial" w:hAnsi="Arial" w:cs="Arial"/>
        </w:rPr>
        <w:t xml:space="preserve"> </w:t>
      </w:r>
      <w:r w:rsidR="00564035" w:rsidRPr="008C41F1">
        <w:rPr>
          <w:rFonts w:ascii="Arial" w:hAnsi="Arial" w:cs="Arial"/>
          <w:lang w:val="ru-RU"/>
        </w:rPr>
        <w:t xml:space="preserve">  </w:t>
      </w:r>
      <w:r w:rsidRPr="0097096E">
        <w:rPr>
          <w:rFonts w:ascii="Arial" w:hAnsi="Arial" w:cs="Arial"/>
        </w:rPr>
        <w:t>е светлото разстояние между укрепителните елементи;</w:t>
      </w:r>
    </w:p>
    <w:p w:rsidR="0097096E" w:rsidRPr="008C41F1" w:rsidRDefault="0097096E" w:rsidP="0097096E">
      <w:pPr>
        <w:spacing w:before="120"/>
        <w:ind w:firstLine="709"/>
        <w:jc w:val="both"/>
        <w:rPr>
          <w:rFonts w:ascii="Arial" w:hAnsi="Arial" w:cs="Arial"/>
          <w:lang w:val="ru-RU"/>
        </w:rPr>
      </w:pPr>
      <w:r w:rsidRPr="0097096E">
        <w:rPr>
          <w:b/>
          <w:i/>
          <w:sz w:val="26"/>
          <w:szCs w:val="26"/>
        </w:rPr>
        <w:t>с</w:t>
      </w:r>
      <w:r w:rsidRPr="009D3DC2">
        <w:rPr>
          <w:rFonts w:ascii="Arial" w:hAnsi="Arial" w:cs="Arial"/>
        </w:rPr>
        <w:t xml:space="preserve"> </w:t>
      </w:r>
      <w:r w:rsidR="00564035" w:rsidRPr="008C41F1">
        <w:rPr>
          <w:rFonts w:ascii="Arial" w:hAnsi="Arial" w:cs="Arial"/>
          <w:lang w:val="ru-RU"/>
        </w:rPr>
        <w:t xml:space="preserve">  </w:t>
      </w:r>
      <w:r w:rsidRPr="0097096E">
        <w:rPr>
          <w:rFonts w:ascii="Arial" w:hAnsi="Arial" w:cs="Arial"/>
        </w:rPr>
        <w:t>е изчислителната стойност на кохезията на почвата в съответния пласт;</w:t>
      </w:r>
    </w:p>
    <w:p w:rsidR="0097096E" w:rsidRPr="008C41F1" w:rsidRDefault="0097096E" w:rsidP="0097096E">
      <w:pPr>
        <w:spacing w:before="120"/>
        <w:ind w:firstLine="709"/>
        <w:jc w:val="both"/>
        <w:rPr>
          <w:rFonts w:ascii="Arial" w:hAnsi="Arial" w:cs="Arial"/>
          <w:lang w:val="ru-RU"/>
        </w:rPr>
      </w:pPr>
      <w:r w:rsidRPr="0097096E">
        <w:rPr>
          <w:b/>
          <w:i/>
          <w:sz w:val="26"/>
          <w:szCs w:val="26"/>
        </w:rPr>
        <w:t>D</w:t>
      </w:r>
      <w:r w:rsidRPr="009D3DC2">
        <w:rPr>
          <w:rFonts w:ascii="Arial" w:hAnsi="Arial" w:cs="Arial"/>
        </w:rPr>
        <w:t xml:space="preserve"> </w:t>
      </w:r>
      <w:r w:rsidRPr="0097096E">
        <w:rPr>
          <w:rFonts w:ascii="Arial" w:hAnsi="Arial" w:cs="Arial"/>
        </w:rPr>
        <w:t xml:space="preserve">е </w:t>
      </w:r>
      <w:r w:rsidR="00802C8D" w:rsidRPr="00802C8D">
        <w:rPr>
          <w:rFonts w:ascii="Arial" w:hAnsi="Arial" w:cs="Arial"/>
        </w:rPr>
        <w:t>диаметърът</w:t>
      </w:r>
      <w:r w:rsidRPr="0097096E">
        <w:rPr>
          <w:rFonts w:ascii="Arial" w:hAnsi="Arial" w:cs="Arial"/>
        </w:rPr>
        <w:t xml:space="preserve"> на пилота, ширината на </w:t>
      </w:r>
      <w:proofErr w:type="spellStart"/>
      <w:r w:rsidRPr="0097096E">
        <w:rPr>
          <w:rFonts w:ascii="Arial" w:hAnsi="Arial" w:cs="Arial"/>
        </w:rPr>
        <w:t>шлицовата</w:t>
      </w:r>
      <w:proofErr w:type="spellEnd"/>
      <w:r w:rsidRPr="0097096E">
        <w:rPr>
          <w:rFonts w:ascii="Arial" w:hAnsi="Arial" w:cs="Arial"/>
        </w:rPr>
        <w:t xml:space="preserve"> стена или размера на </w:t>
      </w:r>
      <w:proofErr w:type="spellStart"/>
      <w:r w:rsidRPr="0097096E">
        <w:rPr>
          <w:rFonts w:ascii="Arial" w:hAnsi="Arial" w:cs="Arial"/>
        </w:rPr>
        <w:t>фланша</w:t>
      </w:r>
      <w:proofErr w:type="spellEnd"/>
      <w:r w:rsidRPr="0097096E">
        <w:rPr>
          <w:rFonts w:ascii="Arial" w:hAnsi="Arial" w:cs="Arial"/>
        </w:rPr>
        <w:t xml:space="preserve"> на стоманения пилот /ако е двойно “</w:t>
      </w:r>
      <w:r w:rsidRPr="0097096E">
        <w:rPr>
          <w:b/>
          <w:i/>
          <w:sz w:val="26"/>
          <w:szCs w:val="26"/>
        </w:rPr>
        <w:t>Т</w:t>
      </w:r>
      <w:r w:rsidRPr="0097096E">
        <w:rPr>
          <w:rFonts w:ascii="Arial" w:hAnsi="Arial" w:cs="Arial"/>
        </w:rPr>
        <w:t>” профил;</w:t>
      </w:r>
    </w:p>
    <w:p w:rsidR="0097096E" w:rsidRPr="009D3DC2" w:rsidRDefault="0097096E" w:rsidP="0097096E">
      <w:pPr>
        <w:spacing w:before="120"/>
        <w:ind w:firstLine="709"/>
        <w:jc w:val="both"/>
        <w:rPr>
          <w:rFonts w:ascii="Arial" w:hAnsi="Arial" w:cs="Arial"/>
        </w:rPr>
      </w:pPr>
      <w:r w:rsidRPr="0097096E">
        <w:rPr>
          <w:b/>
          <w:i/>
          <w:sz w:val="26"/>
          <w:szCs w:val="26"/>
        </w:rPr>
        <w:t>q = Е:h</w:t>
      </w:r>
      <w:r w:rsidRPr="0097096E">
        <w:rPr>
          <w:rFonts w:ascii="Arial" w:hAnsi="Arial" w:cs="Arial"/>
        </w:rPr>
        <w:t xml:space="preserve">, където </w:t>
      </w:r>
      <w:r w:rsidRPr="0097096E">
        <w:rPr>
          <w:b/>
          <w:i/>
          <w:sz w:val="26"/>
          <w:szCs w:val="26"/>
        </w:rPr>
        <w:t>Е</w:t>
      </w:r>
      <w:r w:rsidRPr="0097096E">
        <w:rPr>
          <w:rFonts w:ascii="Arial" w:hAnsi="Arial" w:cs="Arial"/>
        </w:rPr>
        <w:t xml:space="preserve"> </w:t>
      </w:r>
      <w:proofErr w:type="spellStart"/>
      <w:r w:rsidRPr="0097096E">
        <w:rPr>
          <w:rFonts w:ascii="Arial" w:hAnsi="Arial" w:cs="Arial"/>
        </w:rPr>
        <w:t>е</w:t>
      </w:r>
      <w:proofErr w:type="spellEnd"/>
      <w:r w:rsidRPr="0097096E">
        <w:rPr>
          <w:rFonts w:ascii="Arial" w:hAnsi="Arial" w:cs="Arial"/>
        </w:rPr>
        <w:t xml:space="preserve"> резултантната стойност на земния натиск върху укрепителната ограда и </w:t>
      </w:r>
      <w:r w:rsidRPr="0097096E">
        <w:rPr>
          <w:b/>
          <w:i/>
          <w:sz w:val="26"/>
          <w:szCs w:val="26"/>
        </w:rPr>
        <w:t>h</w:t>
      </w:r>
      <w:r w:rsidRPr="0097096E">
        <w:rPr>
          <w:rFonts w:ascii="Arial" w:hAnsi="Arial" w:cs="Arial"/>
        </w:rPr>
        <w:t xml:space="preserve"> е дълбочината на изкопа.</w:t>
      </w:r>
    </w:p>
    <w:p w:rsidR="0097096E" w:rsidRPr="008C41F1" w:rsidRDefault="0097096E" w:rsidP="0097096E">
      <w:pPr>
        <w:spacing w:before="120"/>
        <w:ind w:firstLine="709"/>
        <w:jc w:val="both"/>
        <w:rPr>
          <w:rFonts w:ascii="Arial" w:hAnsi="Arial" w:cs="Arial"/>
          <w:lang w:val="ru-RU"/>
        </w:rPr>
      </w:pPr>
      <w:r w:rsidRPr="0097096E">
        <w:rPr>
          <w:rFonts w:ascii="Arial" w:hAnsi="Arial" w:cs="Arial"/>
        </w:rPr>
        <w:t>При необходимост, за да се предотврати протичането на почвите</w:t>
      </w:r>
      <w:r w:rsidRPr="0097096E">
        <w:rPr>
          <w:rFonts w:ascii="Arial" w:hAnsi="Arial" w:cs="Arial"/>
          <w:i/>
        </w:rPr>
        <w:t xml:space="preserve"> </w:t>
      </w:r>
      <w:r w:rsidRPr="0097096E">
        <w:rPr>
          <w:rFonts w:ascii="Arial" w:hAnsi="Arial" w:cs="Arial"/>
        </w:rPr>
        <w:t xml:space="preserve">между елементите на укрепителната конструкция се нареждат талпи между жлебовете на стоманените профили или зад пилотите, инжектира се почвата или се прави усилване посредством почвени гвоздеи, </w:t>
      </w:r>
      <w:proofErr w:type="spellStart"/>
      <w:r w:rsidRPr="0097096E">
        <w:rPr>
          <w:rFonts w:ascii="Arial" w:hAnsi="Arial" w:cs="Arial"/>
        </w:rPr>
        <w:t>торкрет</w:t>
      </w:r>
      <w:proofErr w:type="spellEnd"/>
      <w:r w:rsidRPr="0097096E">
        <w:rPr>
          <w:rFonts w:ascii="Arial" w:hAnsi="Arial" w:cs="Arial"/>
        </w:rPr>
        <w:t xml:space="preserve"> или по друг начин. Ако не може да се изпълни никое от тези условия, се прави </w:t>
      </w:r>
      <w:proofErr w:type="spellStart"/>
      <w:r w:rsidRPr="0097096E">
        <w:rPr>
          <w:rFonts w:ascii="Arial" w:hAnsi="Arial" w:cs="Arial"/>
        </w:rPr>
        <w:t>водоплътна</w:t>
      </w:r>
      <w:proofErr w:type="spellEnd"/>
      <w:r w:rsidRPr="0097096E">
        <w:rPr>
          <w:rFonts w:ascii="Arial" w:hAnsi="Arial" w:cs="Arial"/>
        </w:rPr>
        <w:t xml:space="preserve"> стена.</w:t>
      </w:r>
    </w:p>
    <w:p w:rsidR="00D00545" w:rsidRPr="00D00545" w:rsidRDefault="00D0054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>Укрепителните огради т</w:t>
      </w:r>
      <w:r w:rsidR="0097096E">
        <w:rPr>
          <w:rFonts w:ascii="Arial" w:hAnsi="Arial" w:cs="Arial"/>
        </w:rPr>
        <w:t xml:space="preserve">рябва да бъдат по възможност с </w:t>
      </w:r>
      <w:r w:rsidRPr="00D00545">
        <w:rPr>
          <w:rFonts w:ascii="Arial" w:hAnsi="Arial" w:cs="Arial"/>
        </w:rPr>
        <w:t xml:space="preserve">дебелини, доказани с изчисления </w:t>
      </w:r>
      <w:r w:rsidR="00253782">
        <w:rPr>
          <w:rFonts w:ascii="Arial" w:hAnsi="Arial" w:cs="Arial"/>
        </w:rPr>
        <w:t xml:space="preserve">и/ </w:t>
      </w:r>
      <w:r w:rsidRPr="00D00545">
        <w:rPr>
          <w:rFonts w:ascii="Arial" w:hAnsi="Arial" w:cs="Arial"/>
        </w:rPr>
        <w:t>или по технологични съо</w:t>
      </w:r>
      <w:r>
        <w:rPr>
          <w:rFonts w:ascii="Arial" w:hAnsi="Arial" w:cs="Arial"/>
        </w:rPr>
        <w:t>бражения. Укрепителните огради</w:t>
      </w:r>
      <w:r w:rsidRPr="00D00545">
        <w:rPr>
          <w:rFonts w:ascii="Arial" w:hAnsi="Arial" w:cs="Arial"/>
        </w:rPr>
        <w:t xml:space="preserve"> не трябва да излизат извън </w:t>
      </w:r>
      <w:proofErr w:type="spellStart"/>
      <w:r w:rsidRPr="00D00545">
        <w:rPr>
          <w:rFonts w:ascii="Arial" w:hAnsi="Arial" w:cs="Arial"/>
        </w:rPr>
        <w:t>сервитута</w:t>
      </w:r>
      <w:proofErr w:type="spellEnd"/>
      <w:r w:rsidRPr="00D00545">
        <w:rPr>
          <w:rFonts w:ascii="Arial" w:hAnsi="Arial" w:cs="Arial"/>
        </w:rPr>
        <w:t xml:space="preserve"> на сградите над допустимите норми.</w:t>
      </w:r>
    </w:p>
    <w:p w:rsidR="00D00545" w:rsidRPr="00D00545" w:rsidRDefault="00D0054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>Изпълнението на укрепителните огради трябва да бъде максимално технологично</w:t>
      </w:r>
      <w:r w:rsidR="00A923E6">
        <w:rPr>
          <w:rFonts w:ascii="Arial" w:hAnsi="Arial" w:cs="Arial"/>
        </w:rPr>
        <w:t>.</w:t>
      </w:r>
      <w:r w:rsidRPr="00D00545">
        <w:rPr>
          <w:rFonts w:ascii="Arial" w:hAnsi="Arial" w:cs="Arial"/>
        </w:rPr>
        <w:t xml:space="preserve"> </w:t>
      </w:r>
      <w:r w:rsidR="00A923E6" w:rsidRPr="00A923E6">
        <w:rPr>
          <w:rFonts w:ascii="Arial" w:hAnsi="Arial" w:cs="Arial"/>
        </w:rPr>
        <w:t>В зависимост от последователността на строителните работи по възможност те се изпълняват преди изкопните работи и след това – без, или най-много с едно прекъсване на строителния процес. Когато това е невъзможно, изпълнението трябва да е</w:t>
      </w:r>
      <w:r w:rsidR="00A923E6">
        <w:rPr>
          <w:rFonts w:ascii="Arial" w:hAnsi="Arial" w:cs="Arial"/>
        </w:rPr>
        <w:t xml:space="preserve"> с </w:t>
      </w:r>
      <w:r w:rsidR="00A923E6" w:rsidRPr="00A923E6">
        <w:rPr>
          <w:rFonts w:ascii="Arial" w:hAnsi="Arial" w:cs="Arial"/>
        </w:rPr>
        <w:t>най-малко прекъсвания на строителния процес</w:t>
      </w:r>
      <w:r w:rsidRPr="00D00545">
        <w:rPr>
          <w:rFonts w:ascii="Arial" w:hAnsi="Arial" w:cs="Arial"/>
        </w:rPr>
        <w:t>.</w:t>
      </w:r>
    </w:p>
    <w:p w:rsidR="00D00545" w:rsidRPr="00D00545" w:rsidRDefault="00D0054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>Укрепителните огради трябва да дават възможност за изпълнение на изолациите в подземната част на сградата.</w:t>
      </w:r>
    </w:p>
    <w:p w:rsidR="00D00545" w:rsidRPr="00D00545" w:rsidRDefault="00D00545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>Изборът на укрепителни огради се направи така, че по възможност да се получи вграждането им в сутеренната част на сградата.</w:t>
      </w:r>
    </w:p>
    <w:p w:rsidR="00D00545" w:rsidRPr="00D00545" w:rsidRDefault="00D00545" w:rsidP="000E2CD9">
      <w:pPr>
        <w:pStyle w:val="ListParagraph"/>
        <w:numPr>
          <w:ilvl w:val="2"/>
          <w:numId w:val="1"/>
        </w:numPr>
        <w:tabs>
          <w:tab w:val="left" w:pos="1701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</w:rPr>
      </w:pPr>
      <w:r w:rsidRPr="00D00545">
        <w:rPr>
          <w:rFonts w:ascii="Arial" w:hAnsi="Arial" w:cs="Arial"/>
        </w:rPr>
        <w:t>При отводняването на строителните изкопи се прави проверка за устойчивост на почвите от дъното на изкопа срещу хидродинамичен</w:t>
      </w:r>
      <w:r w:rsidRPr="008C41F1">
        <w:rPr>
          <w:rFonts w:ascii="Arial" w:hAnsi="Arial" w:cs="Arial"/>
          <w:lang w:val="ru-RU"/>
        </w:rPr>
        <w:t xml:space="preserve"> </w:t>
      </w:r>
      <w:r w:rsidRPr="00D00545">
        <w:rPr>
          <w:rFonts w:ascii="Arial" w:hAnsi="Arial" w:cs="Arial"/>
        </w:rPr>
        <w:t xml:space="preserve">натиск. При необходимост от увеличаване на устойчивостта на почвите при дъното се увеличава дълбочината на забиване на </w:t>
      </w:r>
      <w:proofErr w:type="spellStart"/>
      <w:r w:rsidRPr="00D00545">
        <w:rPr>
          <w:rFonts w:ascii="Arial" w:hAnsi="Arial" w:cs="Arial"/>
        </w:rPr>
        <w:t>водоплътни</w:t>
      </w:r>
      <w:proofErr w:type="spellEnd"/>
      <w:r w:rsidRPr="00D00545">
        <w:rPr>
          <w:rFonts w:ascii="Arial" w:hAnsi="Arial" w:cs="Arial"/>
        </w:rPr>
        <w:t xml:space="preserve"> ограждащи конструкции, изпълняват се вътрешни или външни </w:t>
      </w:r>
      <w:proofErr w:type="spellStart"/>
      <w:r w:rsidRPr="00D00545">
        <w:rPr>
          <w:rFonts w:ascii="Arial" w:hAnsi="Arial" w:cs="Arial"/>
        </w:rPr>
        <w:t>водопонизителни</w:t>
      </w:r>
      <w:proofErr w:type="spellEnd"/>
      <w:r w:rsidRPr="00D00545">
        <w:rPr>
          <w:rFonts w:ascii="Arial" w:hAnsi="Arial" w:cs="Arial"/>
        </w:rPr>
        <w:t xml:space="preserve"> дренажни сондажи или се повишава здравината на почвите около забитата част на стените посредством инжекции, </w:t>
      </w:r>
      <w:proofErr w:type="spellStart"/>
      <w:r w:rsidRPr="0089382B">
        <w:rPr>
          <w:b/>
          <w:i/>
          <w:sz w:val="26"/>
          <w:szCs w:val="26"/>
        </w:rPr>
        <w:t>Jet</w:t>
      </w:r>
      <w:proofErr w:type="spellEnd"/>
      <w:r w:rsidRPr="0089382B">
        <w:rPr>
          <w:b/>
          <w:i/>
          <w:sz w:val="26"/>
          <w:szCs w:val="26"/>
        </w:rPr>
        <w:t xml:space="preserve"> </w:t>
      </w:r>
      <w:proofErr w:type="spellStart"/>
      <w:r w:rsidRPr="0089382B">
        <w:rPr>
          <w:b/>
          <w:i/>
          <w:sz w:val="26"/>
          <w:szCs w:val="26"/>
        </w:rPr>
        <w:t>Grouting</w:t>
      </w:r>
      <w:proofErr w:type="spellEnd"/>
      <w:r w:rsidRPr="00D00545">
        <w:rPr>
          <w:rFonts w:ascii="Arial" w:hAnsi="Arial" w:cs="Arial"/>
        </w:rPr>
        <w:t xml:space="preserve"> или по друг начин.</w:t>
      </w:r>
    </w:p>
    <w:p w:rsid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 xml:space="preserve">В </w:t>
      </w:r>
      <w:r w:rsidR="00802C8D" w:rsidRPr="00802C8D">
        <w:rPr>
          <w:rFonts w:ascii="Arial" w:hAnsi="Arial" w:cs="Arial"/>
        </w:rPr>
        <w:t>непосредствена близост</w:t>
      </w:r>
      <w:r w:rsidRPr="00216FC6">
        <w:rPr>
          <w:rFonts w:ascii="Arial" w:hAnsi="Arial" w:cs="Arial"/>
        </w:rPr>
        <w:t xml:space="preserve"> на съществуващите сгради и съоръжения не се допуска ударно забиване на елементи.</w:t>
      </w:r>
    </w:p>
    <w:p w:rsid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>Укрепителните огради трябва да имат достатъчна коравина или да се осигурява такова подпиране, че да се предотвратяват премествания на съседните стени и фундаменти по-големи от посочените в нормите за проектиране на плоско фундиране.</w:t>
      </w:r>
    </w:p>
    <w:p w:rsid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lastRenderedPageBreak/>
        <w:t>При изпълнението на укрепителни огради, задължително се изисква прилагането на метода “</w:t>
      </w:r>
      <w:proofErr w:type="spellStart"/>
      <w:r w:rsidRPr="008C41F1">
        <w:rPr>
          <w:b/>
          <w:i/>
          <w:sz w:val="26"/>
          <w:szCs w:val="26"/>
          <w:lang w:val="ru-RU"/>
        </w:rPr>
        <w:t>стъпка</w:t>
      </w:r>
      <w:proofErr w:type="spellEnd"/>
      <w:r w:rsidRPr="008C41F1">
        <w:rPr>
          <w:b/>
          <w:i/>
          <w:sz w:val="26"/>
          <w:szCs w:val="26"/>
          <w:lang w:val="ru-RU"/>
        </w:rPr>
        <w:t xml:space="preserve"> по </w:t>
      </w:r>
      <w:proofErr w:type="spellStart"/>
      <w:r w:rsidRPr="008C41F1">
        <w:rPr>
          <w:b/>
          <w:i/>
          <w:sz w:val="26"/>
          <w:szCs w:val="26"/>
          <w:lang w:val="ru-RU"/>
        </w:rPr>
        <w:t>стъпка</w:t>
      </w:r>
      <w:proofErr w:type="spellEnd"/>
      <w:r w:rsidRPr="00216FC6">
        <w:rPr>
          <w:rFonts w:ascii="Arial" w:hAnsi="Arial" w:cs="Arial"/>
        </w:rPr>
        <w:t xml:space="preserve">”(метод </w:t>
      </w:r>
      <w:r w:rsidRPr="00216FC6">
        <w:rPr>
          <w:rFonts w:ascii="Arial" w:hAnsi="Arial" w:cs="Arial"/>
          <w:lang w:val="ru-RU"/>
        </w:rPr>
        <w:t>“</w:t>
      </w:r>
      <w:r w:rsidRPr="008C41F1">
        <w:rPr>
          <w:b/>
          <w:i/>
          <w:sz w:val="26"/>
          <w:szCs w:val="26"/>
          <w:lang w:val="ru-RU"/>
        </w:rPr>
        <w:t>в</w:t>
      </w:r>
      <w:r w:rsidRPr="00216FC6">
        <w:rPr>
          <w:rFonts w:ascii="Arial" w:hAnsi="Arial" w:cs="Arial"/>
          <w:lang w:val="ru-RU"/>
        </w:rPr>
        <w:t xml:space="preserve">”, </w:t>
      </w:r>
      <w:proofErr w:type="spellStart"/>
      <w:r w:rsidRPr="00216FC6">
        <w:rPr>
          <w:rFonts w:ascii="Arial" w:hAnsi="Arial" w:cs="Arial"/>
          <w:lang w:val="ru-RU"/>
        </w:rPr>
        <w:t>посочен</w:t>
      </w:r>
      <w:proofErr w:type="spellEnd"/>
      <w:r w:rsidRPr="00216FC6">
        <w:rPr>
          <w:rFonts w:ascii="Arial" w:hAnsi="Arial" w:cs="Arial"/>
          <w:lang w:val="ru-RU"/>
        </w:rPr>
        <w:t xml:space="preserve"> в </w:t>
      </w:r>
      <w:proofErr w:type="spellStart"/>
      <w:r w:rsidRPr="00216FC6">
        <w:rPr>
          <w:rFonts w:ascii="Arial" w:hAnsi="Arial" w:cs="Arial"/>
          <w:lang w:val="ru-RU"/>
        </w:rPr>
        <w:t>нормите</w:t>
      </w:r>
      <w:proofErr w:type="spellEnd"/>
      <w:r w:rsidRPr="00216FC6">
        <w:rPr>
          <w:rFonts w:ascii="Arial" w:hAnsi="Arial" w:cs="Arial"/>
          <w:lang w:val="ru-RU"/>
        </w:rPr>
        <w:t xml:space="preserve"> за </w:t>
      </w:r>
      <w:proofErr w:type="spellStart"/>
      <w:r w:rsidRPr="00216FC6">
        <w:rPr>
          <w:rFonts w:ascii="Arial" w:hAnsi="Arial" w:cs="Arial"/>
          <w:lang w:val="ru-RU"/>
        </w:rPr>
        <w:t>проектира</w:t>
      </w:r>
      <w:proofErr w:type="spellEnd"/>
      <w:r w:rsidRPr="00216FC6">
        <w:rPr>
          <w:rFonts w:ascii="Arial" w:hAnsi="Arial" w:cs="Arial"/>
          <w:lang w:val="ru-RU"/>
        </w:rPr>
        <w:t xml:space="preserve"> на плоско </w:t>
      </w:r>
      <w:proofErr w:type="spellStart"/>
      <w:r w:rsidRPr="00216FC6">
        <w:rPr>
          <w:rFonts w:ascii="Arial" w:hAnsi="Arial" w:cs="Arial"/>
          <w:lang w:val="ru-RU"/>
        </w:rPr>
        <w:t>фундиране</w:t>
      </w:r>
      <w:proofErr w:type="spellEnd"/>
      <w:r w:rsidRPr="00216FC6">
        <w:rPr>
          <w:rFonts w:ascii="Arial" w:hAnsi="Arial" w:cs="Arial"/>
        </w:rPr>
        <w:t xml:space="preserve">), </w:t>
      </w:r>
      <w:r w:rsidR="00802C8D" w:rsidRPr="00802C8D">
        <w:rPr>
          <w:rFonts w:ascii="Arial" w:hAnsi="Arial" w:cs="Arial"/>
        </w:rPr>
        <w:t>като при необходимост се правят изменения на проекта в зависимост от данните от измерванията на преместванията и напрегнатото състояние на оградите и подпорите, нива на фундиране на съседни сгради и съоръжения, изменения на геоложката среда и нивата на подземните води, както и други фактори, които се установяват по време на изпълнението</w:t>
      </w:r>
      <w:r w:rsidRPr="00216FC6">
        <w:rPr>
          <w:rFonts w:ascii="Arial" w:hAnsi="Arial" w:cs="Arial"/>
        </w:rPr>
        <w:t>.</w:t>
      </w:r>
    </w:p>
    <w:p w:rsid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>При предварителните проучвания и проектирането се използват данни за изпълнение при аналогични случаи и в аналогични почвени условия.</w:t>
      </w:r>
    </w:p>
    <w:p w:rsidR="00216FC6" w:rsidRDefault="00802C8D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802C8D">
        <w:rPr>
          <w:rFonts w:ascii="Arial" w:hAnsi="Arial" w:cs="Arial"/>
        </w:rPr>
        <w:t xml:space="preserve">При изпълнения на подземни съоръжения, изпълнявани по тунелни методи, да се работи с частен коефициент на носеща способност </w:t>
      </w:r>
      <w:proofErr w:type="spellStart"/>
      <w:r w:rsidRPr="009D1513">
        <w:rPr>
          <w:b/>
          <w:i/>
          <w:sz w:val="26"/>
          <w:szCs w:val="26"/>
        </w:rPr>
        <w:t>γ</w:t>
      </w:r>
      <w:r w:rsidRPr="009D1513">
        <w:rPr>
          <w:b/>
          <w:i/>
          <w:sz w:val="26"/>
          <w:szCs w:val="26"/>
          <w:vertAlign w:val="subscript"/>
        </w:rPr>
        <w:t>R</w:t>
      </w:r>
      <w:proofErr w:type="spellEnd"/>
      <w:r w:rsidRPr="009D1513">
        <w:rPr>
          <w:b/>
          <w:i/>
          <w:sz w:val="26"/>
          <w:szCs w:val="26"/>
        </w:rPr>
        <w:t xml:space="preserve"> =</w:t>
      </w:r>
      <w:r>
        <w:rPr>
          <w:b/>
          <w:i/>
          <w:sz w:val="26"/>
          <w:szCs w:val="26"/>
        </w:rPr>
        <w:t xml:space="preserve"> </w:t>
      </w:r>
      <w:r w:rsidR="00216FC6" w:rsidRPr="008C41F1">
        <w:rPr>
          <w:b/>
          <w:i/>
          <w:sz w:val="26"/>
          <w:szCs w:val="26"/>
          <w:lang w:val="ru-RU"/>
        </w:rPr>
        <w:t>1,</w:t>
      </w:r>
      <w:r w:rsidR="00253782">
        <w:rPr>
          <w:b/>
          <w:i/>
          <w:sz w:val="26"/>
          <w:szCs w:val="26"/>
          <w:lang w:val="ru-RU"/>
        </w:rPr>
        <w:t>2</w:t>
      </w:r>
      <w:r>
        <w:rPr>
          <w:b/>
          <w:i/>
          <w:sz w:val="26"/>
          <w:szCs w:val="26"/>
          <w:lang w:val="ru-RU"/>
        </w:rPr>
        <w:t>0</w:t>
      </w:r>
      <w:r w:rsidR="00216FC6" w:rsidRPr="00216FC6">
        <w:rPr>
          <w:rFonts w:ascii="Arial" w:hAnsi="Arial" w:cs="Arial"/>
        </w:rPr>
        <w:t>.</w:t>
      </w:r>
    </w:p>
    <w:p w:rsid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 xml:space="preserve">При високи нива на подземните води </w:t>
      </w:r>
      <w:r w:rsidR="00802C8D" w:rsidRPr="00802C8D">
        <w:rPr>
          <w:rFonts w:ascii="Arial" w:hAnsi="Arial" w:cs="Arial"/>
        </w:rPr>
        <w:t>и при преминаване на тунели под сгради</w:t>
      </w:r>
      <w:r w:rsidR="00253782">
        <w:rPr>
          <w:rFonts w:ascii="Arial" w:hAnsi="Arial" w:cs="Arial"/>
        </w:rPr>
        <w:t xml:space="preserve"> (</w:t>
      </w:r>
      <w:r w:rsidR="00253782" w:rsidRPr="00253782">
        <w:rPr>
          <w:rFonts w:ascii="Arial" w:hAnsi="Arial" w:cs="Arial"/>
        </w:rPr>
        <w:t>изпълнявани по тунелни методи</w:t>
      </w:r>
      <w:r w:rsidR="00253782">
        <w:rPr>
          <w:rFonts w:ascii="Arial" w:hAnsi="Arial" w:cs="Arial"/>
        </w:rPr>
        <w:t>)</w:t>
      </w:r>
      <w:r w:rsidR="00802C8D" w:rsidRPr="00802C8D">
        <w:rPr>
          <w:rFonts w:ascii="Arial" w:hAnsi="Arial" w:cs="Arial"/>
        </w:rPr>
        <w:t>, да се работи с частен коефициент на носеща способност</w:t>
      </w:r>
      <w:r w:rsidRPr="00216FC6">
        <w:rPr>
          <w:rFonts w:ascii="Arial" w:hAnsi="Arial" w:cs="Arial"/>
        </w:rPr>
        <w:t xml:space="preserve"> </w:t>
      </w:r>
      <w:proofErr w:type="spellStart"/>
      <w:r w:rsidR="00802C8D" w:rsidRPr="009D1513">
        <w:rPr>
          <w:b/>
          <w:i/>
          <w:sz w:val="26"/>
          <w:szCs w:val="26"/>
        </w:rPr>
        <w:t>γ</w:t>
      </w:r>
      <w:r w:rsidR="00802C8D" w:rsidRPr="009D1513">
        <w:rPr>
          <w:b/>
          <w:i/>
          <w:sz w:val="26"/>
          <w:szCs w:val="26"/>
          <w:vertAlign w:val="subscript"/>
        </w:rPr>
        <w:t>R</w:t>
      </w:r>
      <w:proofErr w:type="spellEnd"/>
      <w:r w:rsidR="00802C8D" w:rsidRPr="009D1513">
        <w:rPr>
          <w:b/>
          <w:i/>
          <w:sz w:val="26"/>
          <w:szCs w:val="26"/>
        </w:rPr>
        <w:t xml:space="preserve"> =</w:t>
      </w:r>
      <w:r w:rsidR="00802C8D">
        <w:rPr>
          <w:b/>
          <w:i/>
          <w:sz w:val="26"/>
          <w:szCs w:val="26"/>
        </w:rPr>
        <w:t xml:space="preserve"> </w:t>
      </w:r>
      <w:r w:rsidRPr="008C41F1">
        <w:rPr>
          <w:b/>
          <w:i/>
          <w:sz w:val="26"/>
          <w:szCs w:val="26"/>
          <w:lang w:val="ru-RU"/>
        </w:rPr>
        <w:t>1,30</w:t>
      </w:r>
      <w:r w:rsidRPr="00216FC6">
        <w:rPr>
          <w:rFonts w:ascii="Arial" w:hAnsi="Arial" w:cs="Arial"/>
        </w:rPr>
        <w:t>.</w:t>
      </w:r>
    </w:p>
    <w:p w:rsidR="00216FC6" w:rsidRDefault="00216FC6" w:rsidP="000E2CD9">
      <w:pPr>
        <w:pStyle w:val="ListParagraph"/>
        <w:numPr>
          <w:ilvl w:val="1"/>
          <w:numId w:val="1"/>
        </w:numPr>
        <w:tabs>
          <w:tab w:val="left" w:pos="993"/>
        </w:tabs>
        <w:spacing w:before="240" w:after="240" w:line="240" w:lineRule="atLeast"/>
        <w:ind w:left="0" w:firstLine="357"/>
        <w:contextualSpacing w:val="0"/>
        <w:jc w:val="both"/>
        <w:rPr>
          <w:rFonts w:ascii="Arial" w:hAnsi="Arial" w:cs="Arial"/>
        </w:rPr>
      </w:pPr>
      <w:r w:rsidRPr="00216FC6">
        <w:rPr>
          <w:rFonts w:ascii="Arial" w:hAnsi="Arial" w:cs="Arial"/>
        </w:rPr>
        <w:t xml:space="preserve">При строителство на съоръжения в изкоп </w:t>
      </w:r>
      <w:r w:rsidRPr="008C41F1">
        <w:rPr>
          <w:b/>
          <w:i/>
          <w:sz w:val="26"/>
          <w:szCs w:val="26"/>
          <w:lang w:val="ru-RU"/>
        </w:rPr>
        <w:t xml:space="preserve">за период до 2 </w:t>
      </w:r>
      <w:proofErr w:type="spellStart"/>
      <w:r w:rsidRPr="008C41F1">
        <w:rPr>
          <w:b/>
          <w:i/>
          <w:sz w:val="26"/>
          <w:szCs w:val="26"/>
          <w:lang w:val="ru-RU"/>
        </w:rPr>
        <w:t>години</w:t>
      </w:r>
      <w:proofErr w:type="spellEnd"/>
      <w:r w:rsidRPr="00216FC6">
        <w:rPr>
          <w:rFonts w:ascii="Arial" w:hAnsi="Arial" w:cs="Arial"/>
        </w:rPr>
        <w:t>, не се отчита сеизмичното натоварване върху укрепителните конструкции за този период.</w:t>
      </w:r>
    </w:p>
    <w:p w:rsidR="00216FC6" w:rsidRDefault="00216FC6">
      <w:pPr>
        <w:spacing w:after="200" w:line="276" w:lineRule="auto"/>
        <w:rPr>
          <w:rFonts w:ascii="Arial" w:hAnsi="Arial" w:cs="Arial"/>
        </w:rPr>
      </w:pPr>
    </w:p>
    <w:p w:rsidR="00EF64A0" w:rsidRPr="009D3DC2" w:rsidRDefault="00EF64A0">
      <w:pPr>
        <w:spacing w:after="200" w:line="276" w:lineRule="auto"/>
        <w:rPr>
          <w:rFonts w:ascii="Arial" w:hAnsi="Arial" w:cs="Arial"/>
          <w:b/>
          <w:bCs/>
        </w:rPr>
      </w:pPr>
      <w:r w:rsidRPr="009D3DC2">
        <w:rPr>
          <w:rFonts w:ascii="Arial" w:hAnsi="Arial" w:cs="Arial"/>
          <w:b/>
          <w:bCs/>
        </w:rPr>
        <w:br w:type="page"/>
      </w:r>
    </w:p>
    <w:p w:rsidR="00EF64A0" w:rsidRPr="009D3DC2" w:rsidRDefault="00EF64A0">
      <w:pPr>
        <w:spacing w:after="200" w:line="276" w:lineRule="auto"/>
        <w:rPr>
          <w:rFonts w:ascii="Arial" w:hAnsi="Arial" w:cs="Arial"/>
          <w:b/>
          <w:bCs/>
        </w:rPr>
      </w:pPr>
    </w:p>
    <w:p w:rsidR="00402634" w:rsidRPr="00CB7775" w:rsidRDefault="00402634" w:rsidP="000E2CD9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 w:rsidRPr="00CB7775">
        <w:rPr>
          <w:rFonts w:ascii="Arial" w:hAnsi="Arial" w:cs="Arial"/>
          <w:b/>
        </w:rPr>
        <w:t>ПРИЛОЖЕНИЯ</w:t>
      </w:r>
    </w:p>
    <w:p w:rsidR="00CB7775" w:rsidRPr="00CB7775" w:rsidRDefault="00CB7775" w:rsidP="00CB7775">
      <w:pPr>
        <w:pStyle w:val="ListParagraph"/>
        <w:ind w:left="360"/>
        <w:rPr>
          <w:rFonts w:ascii="Arial" w:hAnsi="Arial" w:cs="Arial"/>
          <w:b/>
          <w:bCs/>
        </w:rPr>
      </w:pPr>
    </w:p>
    <w:p w:rsidR="00CB7775" w:rsidRPr="00BF4AF1" w:rsidRDefault="00CB7775" w:rsidP="000E2CD9">
      <w:pPr>
        <w:pStyle w:val="ListParagraph"/>
        <w:numPr>
          <w:ilvl w:val="1"/>
          <w:numId w:val="1"/>
        </w:numPr>
        <w:rPr>
          <w:rFonts w:ascii="Arial" w:hAnsi="Arial" w:cs="Arial"/>
          <w:b/>
          <w:bCs/>
        </w:rPr>
      </w:pPr>
      <w:r w:rsidRPr="00BF4AF1">
        <w:rPr>
          <w:rFonts w:ascii="Arial" w:hAnsi="Arial" w:cs="Arial"/>
          <w:b/>
          <w:bCs/>
        </w:rPr>
        <w:t xml:space="preserve">ПРИЛОЖЕНИЕ 1 - ИЗЧИСЛИТЕЛНО ПОЧВЕНО НАТОВАРВАНЕ – </w:t>
      </w:r>
      <w:proofErr w:type="spellStart"/>
      <w:r w:rsidRPr="00BF4AF1">
        <w:rPr>
          <w:b/>
          <w:bCs/>
          <w:i/>
          <w:sz w:val="28"/>
          <w:szCs w:val="28"/>
        </w:rPr>
        <w:t>q</w:t>
      </w:r>
      <w:r w:rsidRPr="00BF4AF1">
        <w:rPr>
          <w:b/>
          <w:bCs/>
          <w:i/>
          <w:sz w:val="28"/>
          <w:szCs w:val="28"/>
          <w:vertAlign w:val="subscript"/>
        </w:rPr>
        <w:t>R</w:t>
      </w:r>
      <w:proofErr w:type="spellEnd"/>
      <w:r w:rsidRPr="00BF4AF1">
        <w:rPr>
          <w:rFonts w:ascii="Arial" w:hAnsi="Arial" w:cs="Arial"/>
          <w:b/>
          <w:bCs/>
        </w:rPr>
        <w:t>.</w:t>
      </w:r>
    </w:p>
    <w:p w:rsidR="00D21331" w:rsidRPr="00D21331" w:rsidRDefault="00D21331" w:rsidP="00402634">
      <w:pPr>
        <w:rPr>
          <w:rFonts w:ascii="Arial" w:hAnsi="Arial" w:cs="Arial"/>
          <w:bCs/>
        </w:rPr>
      </w:pPr>
    </w:p>
    <w:p w:rsidR="00402634" w:rsidRPr="00D21331" w:rsidRDefault="006B553F" w:rsidP="00402634">
      <w:pPr>
        <w:rPr>
          <w:rFonts w:ascii="Arial" w:hAnsi="Arial" w:cs="Arial"/>
          <w:bCs/>
          <w:i/>
          <w:sz w:val="22"/>
          <w:szCs w:val="22"/>
        </w:rPr>
      </w:pPr>
      <w:r w:rsidRPr="00D21331">
        <w:rPr>
          <w:rFonts w:ascii="Arial" w:hAnsi="Arial" w:cs="Arial"/>
          <w:bCs/>
          <w:i/>
          <w:sz w:val="22"/>
          <w:szCs w:val="22"/>
        </w:rPr>
        <w:t>Забележка: Номерата на формулите, таблиците и фигурите са към приложението.</w:t>
      </w:r>
    </w:p>
    <w:p w:rsidR="006B553F" w:rsidRPr="009D3DC2" w:rsidRDefault="006B553F" w:rsidP="00402634">
      <w:pPr>
        <w:rPr>
          <w:rFonts w:ascii="Arial" w:hAnsi="Arial" w:cs="Arial"/>
          <w:bCs/>
        </w:rPr>
      </w:pPr>
    </w:p>
    <w:p w:rsidR="006B553F" w:rsidRPr="009D3DC2" w:rsidRDefault="006B553F" w:rsidP="006B553F">
      <w:pPr>
        <w:ind w:firstLine="708"/>
        <w:jc w:val="both"/>
        <w:rPr>
          <w:rFonts w:ascii="Arial" w:hAnsi="Arial" w:cs="Arial"/>
          <w:bCs/>
        </w:rPr>
      </w:pPr>
      <w:r w:rsidRPr="009D3DC2">
        <w:rPr>
          <w:rFonts w:ascii="Arial" w:hAnsi="Arial" w:cs="Arial"/>
          <w:bCs/>
        </w:rPr>
        <w:t xml:space="preserve">Дадените в приложението начини за определяне на изчислителното почвено натоварване следва да се приемат за начало при </w:t>
      </w:r>
      <w:proofErr w:type="spellStart"/>
      <w:r w:rsidRPr="009D3DC2">
        <w:rPr>
          <w:rFonts w:ascii="Arial" w:hAnsi="Arial" w:cs="Arial"/>
          <w:bCs/>
        </w:rPr>
        <w:t>проекртиране</w:t>
      </w:r>
      <w:proofErr w:type="spellEnd"/>
      <w:r w:rsidRPr="009D3DC2">
        <w:rPr>
          <w:rFonts w:ascii="Arial" w:hAnsi="Arial" w:cs="Arial"/>
          <w:bCs/>
        </w:rPr>
        <w:t xml:space="preserve"> на </w:t>
      </w:r>
      <w:proofErr w:type="spellStart"/>
      <w:r w:rsidRPr="009D3DC2">
        <w:rPr>
          <w:rFonts w:ascii="Arial" w:hAnsi="Arial" w:cs="Arial"/>
          <w:bCs/>
        </w:rPr>
        <w:t>фундирането</w:t>
      </w:r>
      <w:proofErr w:type="spellEnd"/>
      <w:r w:rsidRPr="009D3DC2">
        <w:rPr>
          <w:rFonts w:ascii="Arial" w:hAnsi="Arial" w:cs="Arial"/>
          <w:bCs/>
        </w:rPr>
        <w:t xml:space="preserve"> на сгради и съоръжения. Те могат да се прилагат по дадените в приложението начини като окончателни само при сгради и съоръжения от </w:t>
      </w:r>
      <w:r w:rsidRPr="009D3DC2">
        <w:rPr>
          <w:b/>
          <w:i/>
          <w:sz w:val="26"/>
          <w:szCs w:val="26"/>
        </w:rPr>
        <w:t>I</w:t>
      </w:r>
      <w:r w:rsidRPr="009D3DC2">
        <w:rPr>
          <w:rFonts w:ascii="Arial" w:hAnsi="Arial" w:cs="Arial"/>
          <w:bCs/>
        </w:rPr>
        <w:t xml:space="preserve"> и </w:t>
      </w:r>
      <w:r w:rsidRPr="009D3DC2">
        <w:rPr>
          <w:b/>
          <w:i/>
          <w:sz w:val="26"/>
          <w:szCs w:val="26"/>
        </w:rPr>
        <w:t>II</w:t>
      </w:r>
      <w:r w:rsidRPr="009D3DC2">
        <w:rPr>
          <w:rFonts w:ascii="Arial" w:hAnsi="Arial" w:cs="Arial"/>
          <w:bCs/>
        </w:rPr>
        <w:t xml:space="preserve"> категория и при условно изчислително натоварване над </w:t>
      </w:r>
      <w:r w:rsidR="00802C8D" w:rsidRPr="00802C8D">
        <w:rPr>
          <w:b/>
          <w:i/>
          <w:sz w:val="26"/>
          <w:szCs w:val="26"/>
        </w:rPr>
        <w:t>0,</w:t>
      </w:r>
      <w:r w:rsidRPr="009D3DC2">
        <w:rPr>
          <w:b/>
          <w:i/>
          <w:sz w:val="26"/>
          <w:szCs w:val="26"/>
        </w:rPr>
        <w:t xml:space="preserve">120 </w:t>
      </w:r>
      <w:proofErr w:type="spellStart"/>
      <w:r w:rsidRPr="009D3DC2">
        <w:rPr>
          <w:b/>
          <w:i/>
          <w:sz w:val="26"/>
          <w:szCs w:val="26"/>
        </w:rPr>
        <w:t>МРа</w:t>
      </w:r>
      <w:proofErr w:type="spellEnd"/>
      <w:r w:rsidRPr="009D3DC2">
        <w:rPr>
          <w:rFonts w:ascii="Arial" w:hAnsi="Arial" w:cs="Arial"/>
          <w:bCs/>
        </w:rPr>
        <w:t>, определено по таблиците, дадени в приложението. Във всички останали случа</w:t>
      </w:r>
      <w:r w:rsidR="00802C8D">
        <w:rPr>
          <w:rFonts w:ascii="Arial" w:hAnsi="Arial" w:cs="Arial"/>
          <w:bCs/>
        </w:rPr>
        <w:t>и</w:t>
      </w:r>
      <w:r w:rsidRPr="009D3DC2">
        <w:rPr>
          <w:rFonts w:ascii="Arial" w:hAnsi="Arial" w:cs="Arial"/>
          <w:bCs/>
        </w:rPr>
        <w:t>, изчислителното натоварване върху почвите се определя чрез изследване за деформации и устойчивост на земната основа на фундаментите.</w:t>
      </w:r>
    </w:p>
    <w:p w:rsidR="006B553F" w:rsidRPr="009D3DC2" w:rsidRDefault="006B553F" w:rsidP="006B553F">
      <w:pPr>
        <w:ind w:firstLine="708"/>
        <w:jc w:val="both"/>
        <w:rPr>
          <w:rFonts w:ascii="Arial" w:hAnsi="Arial" w:cs="Arial"/>
          <w:bCs/>
        </w:rPr>
      </w:pPr>
    </w:p>
    <w:p w:rsidR="006B553F" w:rsidRPr="009D3DC2" w:rsidRDefault="006B553F" w:rsidP="006B553F">
      <w:pPr>
        <w:ind w:firstLine="708"/>
        <w:jc w:val="both"/>
        <w:rPr>
          <w:rFonts w:ascii="Arial" w:hAnsi="Arial" w:cs="Arial"/>
          <w:bCs/>
        </w:rPr>
      </w:pPr>
      <w:r w:rsidRPr="009D3DC2">
        <w:rPr>
          <w:rFonts w:ascii="Arial" w:hAnsi="Arial" w:cs="Arial"/>
          <w:bCs/>
        </w:rPr>
        <w:t xml:space="preserve">Ако при изследване на земната основа на деформации и устойчивост се определят други </w:t>
      </w:r>
      <w:r w:rsidR="00802C8D" w:rsidRPr="00802C8D">
        <w:rPr>
          <w:rFonts w:ascii="Arial" w:hAnsi="Arial" w:cs="Arial"/>
          <w:bCs/>
        </w:rPr>
        <w:t>възможни натоварвания</w:t>
      </w:r>
      <w:r w:rsidRPr="009D3DC2">
        <w:rPr>
          <w:rFonts w:ascii="Arial" w:hAnsi="Arial" w:cs="Arial"/>
          <w:bCs/>
        </w:rPr>
        <w:t xml:space="preserve"> върху почвата, различни от условното изчислително натоварване, определено по таблиците, те остават като меродавни.</w:t>
      </w:r>
    </w:p>
    <w:p w:rsidR="006B553F" w:rsidRPr="009D3DC2" w:rsidRDefault="006B553F" w:rsidP="006B553F">
      <w:pPr>
        <w:ind w:firstLine="708"/>
        <w:jc w:val="both"/>
        <w:rPr>
          <w:rFonts w:ascii="Arial" w:hAnsi="Arial" w:cs="Arial"/>
          <w:bCs/>
        </w:rPr>
      </w:pPr>
    </w:p>
    <w:p w:rsidR="006B553F" w:rsidRPr="009D3DC2" w:rsidRDefault="006B553F" w:rsidP="006B553F">
      <w:pPr>
        <w:ind w:firstLine="708"/>
        <w:jc w:val="both"/>
        <w:rPr>
          <w:rFonts w:ascii="Arial" w:hAnsi="Arial" w:cs="Arial"/>
          <w:bCs/>
        </w:rPr>
      </w:pPr>
      <w:r w:rsidRPr="009D3DC2">
        <w:rPr>
          <w:rFonts w:ascii="Arial" w:hAnsi="Arial" w:cs="Arial"/>
          <w:bCs/>
        </w:rPr>
        <w:t xml:space="preserve">Изчислителното почвено натоварване </w:t>
      </w:r>
      <w:proofErr w:type="spellStart"/>
      <w:r w:rsidRPr="009D3DC2">
        <w:rPr>
          <w:b/>
          <w:i/>
          <w:sz w:val="26"/>
          <w:szCs w:val="26"/>
        </w:rPr>
        <w:t>q</w:t>
      </w:r>
      <w:r w:rsidRPr="009D3DC2">
        <w:rPr>
          <w:b/>
          <w:i/>
          <w:sz w:val="26"/>
          <w:szCs w:val="26"/>
          <w:vertAlign w:val="subscript"/>
        </w:rPr>
        <w:t>R</w:t>
      </w:r>
      <w:proofErr w:type="spellEnd"/>
      <w:r w:rsidRPr="009D3DC2">
        <w:rPr>
          <w:rFonts w:ascii="Arial" w:hAnsi="Arial" w:cs="Arial"/>
          <w:b/>
          <w:bCs/>
          <w:i/>
          <w:iCs/>
        </w:rPr>
        <w:t xml:space="preserve"> </w:t>
      </w:r>
      <w:r w:rsidRPr="009D3DC2">
        <w:rPr>
          <w:rFonts w:ascii="Arial" w:hAnsi="Arial" w:cs="Arial"/>
          <w:bCs/>
        </w:rPr>
        <w:t xml:space="preserve">e функция на дълбочината на фундиране </w:t>
      </w:r>
      <w:proofErr w:type="spellStart"/>
      <w:r w:rsidRPr="009D3DC2">
        <w:rPr>
          <w:b/>
          <w:i/>
          <w:sz w:val="26"/>
          <w:szCs w:val="26"/>
        </w:rPr>
        <w:t>D</w:t>
      </w:r>
      <w:r w:rsidRPr="009D3DC2">
        <w:rPr>
          <w:b/>
          <w:i/>
          <w:sz w:val="26"/>
          <w:szCs w:val="26"/>
          <w:vertAlign w:val="subscript"/>
        </w:rPr>
        <w:t>f</w:t>
      </w:r>
      <w:proofErr w:type="spellEnd"/>
      <w:r w:rsidRPr="009D3DC2">
        <w:rPr>
          <w:rFonts w:ascii="Arial" w:hAnsi="Arial" w:cs="Arial"/>
          <w:b/>
          <w:bCs/>
          <w:i/>
          <w:iCs/>
        </w:rPr>
        <w:t xml:space="preserve"> </w:t>
      </w:r>
      <w:r w:rsidRPr="009D3DC2">
        <w:rPr>
          <w:rFonts w:ascii="Arial" w:hAnsi="Arial" w:cs="Arial"/>
          <w:bCs/>
        </w:rPr>
        <w:t xml:space="preserve">и размерите на фундамента </w:t>
      </w:r>
      <w:r w:rsidRPr="009D3DC2">
        <w:rPr>
          <w:b/>
          <w:i/>
          <w:sz w:val="26"/>
          <w:szCs w:val="26"/>
        </w:rPr>
        <w:t>B</w:t>
      </w:r>
      <w:r w:rsidRPr="009D3DC2">
        <w:rPr>
          <w:rFonts w:ascii="Arial" w:hAnsi="Arial" w:cs="Arial"/>
          <w:b/>
          <w:bCs/>
          <w:i/>
          <w:iCs/>
        </w:rPr>
        <w:t xml:space="preserve"> </w:t>
      </w:r>
      <w:r w:rsidRPr="009D3DC2">
        <w:rPr>
          <w:rFonts w:ascii="Arial" w:hAnsi="Arial" w:cs="Arial"/>
          <w:bCs/>
        </w:rPr>
        <w:t xml:space="preserve">и може да се определя само за </w:t>
      </w:r>
      <w:r w:rsidRPr="009D3DC2">
        <w:rPr>
          <w:b/>
          <w:i/>
          <w:sz w:val="26"/>
          <w:szCs w:val="26"/>
        </w:rPr>
        <w:t>единични фундаменти</w:t>
      </w:r>
      <w:r w:rsidRPr="009D3DC2">
        <w:rPr>
          <w:rFonts w:ascii="Arial" w:hAnsi="Arial" w:cs="Arial"/>
          <w:b/>
          <w:bCs/>
        </w:rPr>
        <w:t xml:space="preserve"> </w:t>
      </w:r>
      <w:r w:rsidRPr="009D3DC2">
        <w:rPr>
          <w:rFonts w:ascii="Arial" w:hAnsi="Arial" w:cs="Arial"/>
          <w:bCs/>
        </w:rPr>
        <w:t>чрез изразите:</w:t>
      </w:r>
    </w:p>
    <w:p w:rsidR="008110A6" w:rsidRPr="009D3DC2" w:rsidRDefault="008110A6" w:rsidP="008110A6">
      <w:pPr>
        <w:spacing w:before="240"/>
        <w:ind w:firstLine="708"/>
        <w:jc w:val="both"/>
        <w:rPr>
          <w:rFonts w:ascii="Arial" w:hAnsi="Arial" w:cs="Arial"/>
        </w:rPr>
      </w:pPr>
    </w:p>
    <w:p w:rsidR="008110A6" w:rsidRPr="009D3DC2" w:rsidRDefault="001F475A" w:rsidP="008110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="008110A6" w:rsidRPr="009D3DC2">
        <w:rPr>
          <w:i/>
          <w:szCs w:val="28"/>
        </w:rPr>
        <w:t xml:space="preserve">за </w:t>
      </w:r>
      <w:proofErr w:type="spellStart"/>
      <w:r w:rsidR="008110A6" w:rsidRPr="009D3DC2">
        <w:rPr>
          <w:i/>
          <w:szCs w:val="28"/>
        </w:rPr>
        <w:t>D</w:t>
      </w:r>
      <w:r w:rsidR="008110A6" w:rsidRPr="009D3DC2">
        <w:rPr>
          <w:i/>
          <w:szCs w:val="28"/>
          <w:vertAlign w:val="subscript"/>
        </w:rPr>
        <w:t>f</w:t>
      </w:r>
      <w:proofErr w:type="spellEnd"/>
      <w:r w:rsidR="008110A6" w:rsidRPr="009D3DC2">
        <w:rPr>
          <w:i/>
          <w:szCs w:val="28"/>
        </w:rPr>
        <w:t xml:space="preserve"> &lt; 2 m: </w:t>
      </w:r>
      <w:proofErr w:type="spellStart"/>
      <w:r w:rsidR="008110A6" w:rsidRPr="009D3DC2">
        <w:rPr>
          <w:i/>
          <w:szCs w:val="28"/>
        </w:rPr>
        <w:t>q</w:t>
      </w:r>
      <w:r w:rsidR="008110A6" w:rsidRPr="009D3DC2">
        <w:rPr>
          <w:i/>
          <w:szCs w:val="28"/>
          <w:vertAlign w:val="subscript"/>
        </w:rPr>
        <w:t>R</w:t>
      </w:r>
      <w:proofErr w:type="spellEnd"/>
      <w:r w:rsidR="008110A6" w:rsidRPr="009D3DC2">
        <w:rPr>
          <w:i/>
          <w:szCs w:val="28"/>
        </w:rPr>
        <w:t xml:space="preserve"> = q</w:t>
      </w:r>
      <w:r w:rsidR="008110A6" w:rsidRPr="009D3DC2">
        <w:rPr>
          <w:i/>
          <w:szCs w:val="28"/>
          <w:vertAlign w:val="subscript"/>
        </w:rPr>
        <w:t>R0</w:t>
      </w:r>
      <w:r w:rsidR="008110A6" w:rsidRPr="009D3DC2">
        <w:rPr>
          <w:i/>
          <w:szCs w:val="28"/>
        </w:rPr>
        <w:t>.[1 + k</w:t>
      </w:r>
      <w:r w:rsidR="008110A6" w:rsidRPr="009D3DC2">
        <w:rPr>
          <w:i/>
          <w:szCs w:val="28"/>
          <w:vertAlign w:val="subscript"/>
        </w:rPr>
        <w:t>1</w:t>
      </w:r>
      <w:r w:rsidR="008110A6" w:rsidRPr="009D3DC2">
        <w:rPr>
          <w:i/>
          <w:szCs w:val="28"/>
        </w:rPr>
        <w:t xml:space="preserve"> (B - 1)] . 0,25.(</w:t>
      </w:r>
      <w:proofErr w:type="spellStart"/>
      <w:r w:rsidR="008110A6" w:rsidRPr="009D3DC2">
        <w:rPr>
          <w:i/>
          <w:szCs w:val="28"/>
        </w:rPr>
        <w:t>D</w:t>
      </w:r>
      <w:r w:rsidR="008110A6" w:rsidRPr="009D3DC2">
        <w:rPr>
          <w:i/>
          <w:szCs w:val="28"/>
          <w:vertAlign w:val="subscript"/>
        </w:rPr>
        <w:t>f</w:t>
      </w:r>
      <w:proofErr w:type="spellEnd"/>
      <w:r w:rsidR="008110A6" w:rsidRPr="009D3DC2">
        <w:rPr>
          <w:i/>
          <w:szCs w:val="28"/>
        </w:rPr>
        <w:t xml:space="preserve"> + 2)</w:t>
      </w:r>
      <w:r w:rsidR="008110A6" w:rsidRPr="009D3DC2">
        <w:rPr>
          <w:i/>
          <w:color w:val="000000"/>
          <w:szCs w:val="28"/>
        </w:rPr>
        <w:t>,</w:t>
      </w:r>
      <w:r w:rsidR="008110A6" w:rsidRPr="009D3DC2">
        <w:rPr>
          <w:rFonts w:ascii="Arial" w:hAnsi="Arial" w:cs="Arial"/>
          <w:vertAlign w:val="subscript"/>
        </w:rPr>
        <w:tab/>
      </w:r>
      <w:r w:rsidR="008110A6" w:rsidRPr="009D3DC2">
        <w:rPr>
          <w:rFonts w:ascii="Arial" w:hAnsi="Arial" w:cs="Arial"/>
        </w:rPr>
        <w:t>(П</w:t>
      </w:r>
      <w:r w:rsidR="00C578E0">
        <w:rPr>
          <w:rFonts w:ascii="Arial" w:hAnsi="Arial" w:cs="Arial"/>
        </w:rPr>
        <w:t>.</w:t>
      </w:r>
      <w:r w:rsidR="00F0522E">
        <w:rPr>
          <w:rFonts w:ascii="Arial" w:hAnsi="Arial" w:cs="Arial"/>
        </w:rPr>
        <w:t>8</w:t>
      </w:r>
      <w:r w:rsidR="00C578E0">
        <w:rPr>
          <w:rFonts w:ascii="Arial" w:hAnsi="Arial" w:cs="Arial"/>
        </w:rPr>
        <w:t>.1-</w:t>
      </w:r>
      <w:r w:rsidR="008110A6" w:rsidRPr="009D3DC2">
        <w:rPr>
          <w:rFonts w:ascii="Arial" w:hAnsi="Arial" w:cs="Arial"/>
        </w:rPr>
        <w:t>1)</w:t>
      </w:r>
    </w:p>
    <w:p w:rsidR="00360BFF" w:rsidRPr="009D3DC2" w:rsidRDefault="00360BFF" w:rsidP="008110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110A6" w:rsidRPr="009D3DC2" w:rsidRDefault="001F475A" w:rsidP="008110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 w:rsidR="008110A6" w:rsidRPr="009D3DC2">
        <w:rPr>
          <w:i/>
          <w:szCs w:val="28"/>
        </w:rPr>
        <w:t xml:space="preserve">за </w:t>
      </w:r>
      <w:proofErr w:type="spellStart"/>
      <w:r w:rsidR="008110A6" w:rsidRPr="009D3DC2">
        <w:rPr>
          <w:i/>
          <w:szCs w:val="28"/>
        </w:rPr>
        <w:t>D</w:t>
      </w:r>
      <w:r w:rsidR="008110A6" w:rsidRPr="009D3DC2">
        <w:rPr>
          <w:i/>
          <w:szCs w:val="28"/>
          <w:vertAlign w:val="subscript"/>
        </w:rPr>
        <w:t>f</w:t>
      </w:r>
      <w:proofErr w:type="spellEnd"/>
      <w:r w:rsidR="008110A6" w:rsidRPr="009D3DC2">
        <w:rPr>
          <w:i/>
          <w:szCs w:val="28"/>
        </w:rPr>
        <w:t xml:space="preserve"> ≥ 2 m: </w:t>
      </w:r>
      <w:proofErr w:type="spellStart"/>
      <w:r w:rsidR="008110A6" w:rsidRPr="009D3DC2">
        <w:rPr>
          <w:i/>
          <w:szCs w:val="28"/>
        </w:rPr>
        <w:t>q</w:t>
      </w:r>
      <w:r w:rsidR="008110A6" w:rsidRPr="009D3DC2">
        <w:rPr>
          <w:i/>
          <w:szCs w:val="28"/>
          <w:vertAlign w:val="subscript"/>
        </w:rPr>
        <w:t>R</w:t>
      </w:r>
      <w:proofErr w:type="spellEnd"/>
      <w:r w:rsidR="008110A6" w:rsidRPr="009D3DC2">
        <w:rPr>
          <w:i/>
          <w:szCs w:val="28"/>
        </w:rPr>
        <w:t xml:space="preserve"> = q</w:t>
      </w:r>
      <w:r w:rsidR="008110A6" w:rsidRPr="009D3DC2">
        <w:rPr>
          <w:i/>
          <w:szCs w:val="28"/>
          <w:vertAlign w:val="subscript"/>
        </w:rPr>
        <w:t>R0</w:t>
      </w:r>
      <w:r w:rsidR="008110A6" w:rsidRPr="009D3DC2">
        <w:rPr>
          <w:i/>
          <w:szCs w:val="28"/>
        </w:rPr>
        <w:t>. [1 + k</w:t>
      </w:r>
      <w:r w:rsidR="008110A6" w:rsidRPr="009D3DC2">
        <w:rPr>
          <w:i/>
          <w:szCs w:val="28"/>
          <w:vertAlign w:val="subscript"/>
        </w:rPr>
        <w:t>1</w:t>
      </w:r>
      <w:r w:rsidR="008110A6" w:rsidRPr="009D3DC2">
        <w:rPr>
          <w:i/>
          <w:szCs w:val="28"/>
        </w:rPr>
        <w:t xml:space="preserve"> (B - 1)] + k</w:t>
      </w:r>
      <w:r w:rsidR="008110A6" w:rsidRPr="009D3DC2">
        <w:rPr>
          <w:i/>
          <w:szCs w:val="28"/>
          <w:vertAlign w:val="subscript"/>
        </w:rPr>
        <w:t>2</w:t>
      </w:r>
      <w:r w:rsidR="008110A6" w:rsidRPr="009D3DC2">
        <w:rPr>
          <w:i/>
          <w:szCs w:val="28"/>
        </w:rPr>
        <w:t>.</w:t>
      </w:r>
      <w:proofErr w:type="spellStart"/>
      <w:r w:rsidR="008110A6" w:rsidRPr="009D3DC2">
        <w:rPr>
          <w:i/>
          <w:szCs w:val="28"/>
        </w:rPr>
        <w:t>γ</w:t>
      </w:r>
      <w:r w:rsidR="008110A6" w:rsidRPr="009D3DC2">
        <w:rPr>
          <w:i/>
          <w:szCs w:val="28"/>
          <w:vertAlign w:val="subscript"/>
        </w:rPr>
        <w:t>k</w:t>
      </w:r>
      <w:proofErr w:type="spellEnd"/>
      <w:r w:rsidR="008110A6" w:rsidRPr="009D3DC2">
        <w:rPr>
          <w:i/>
          <w:szCs w:val="28"/>
          <w:vertAlign w:val="subscript"/>
        </w:rPr>
        <w:t>,m</w:t>
      </w:r>
      <w:r w:rsidR="008110A6" w:rsidRPr="009D3DC2">
        <w:rPr>
          <w:i/>
          <w:szCs w:val="28"/>
        </w:rPr>
        <w:t xml:space="preserve"> (</w:t>
      </w:r>
      <w:proofErr w:type="spellStart"/>
      <w:r w:rsidR="008110A6" w:rsidRPr="009D3DC2">
        <w:rPr>
          <w:i/>
          <w:szCs w:val="28"/>
        </w:rPr>
        <w:t>D</w:t>
      </w:r>
      <w:r w:rsidR="008110A6" w:rsidRPr="009D3DC2">
        <w:rPr>
          <w:i/>
          <w:szCs w:val="28"/>
          <w:vertAlign w:val="subscript"/>
        </w:rPr>
        <w:t>f</w:t>
      </w:r>
      <w:proofErr w:type="spellEnd"/>
      <w:r w:rsidR="008110A6" w:rsidRPr="009D3DC2">
        <w:rPr>
          <w:i/>
          <w:szCs w:val="28"/>
        </w:rPr>
        <w:t xml:space="preserve"> - 2)</w:t>
      </w:r>
      <w:r w:rsidRPr="009D3DC2">
        <w:rPr>
          <w:i/>
          <w:szCs w:val="28"/>
        </w:rPr>
        <w:t>,</w:t>
      </w:r>
      <w:r w:rsidR="008110A6" w:rsidRPr="009D3DC2">
        <w:rPr>
          <w:rFonts w:ascii="Arial" w:hAnsi="Arial" w:cs="Arial"/>
          <w:vertAlign w:val="subscript"/>
        </w:rPr>
        <w:tab/>
      </w:r>
      <w:r w:rsidR="008110A6" w:rsidRPr="009D3DC2">
        <w:rPr>
          <w:rFonts w:ascii="Arial" w:hAnsi="Arial" w:cs="Arial"/>
        </w:rPr>
        <w:t>(</w:t>
      </w:r>
      <w:r w:rsidR="00C578E0" w:rsidRPr="00C578E0">
        <w:rPr>
          <w:rFonts w:ascii="Arial" w:hAnsi="Arial" w:cs="Arial"/>
        </w:rPr>
        <w:t>П.</w:t>
      </w:r>
      <w:r w:rsidR="00F0522E">
        <w:rPr>
          <w:rFonts w:ascii="Arial" w:hAnsi="Arial" w:cs="Arial"/>
        </w:rPr>
        <w:t>8</w:t>
      </w:r>
      <w:r w:rsidR="00C578E0" w:rsidRPr="00C578E0">
        <w:rPr>
          <w:rFonts w:ascii="Arial" w:hAnsi="Arial" w:cs="Arial"/>
        </w:rPr>
        <w:t>.1-</w:t>
      </w:r>
      <w:r w:rsidR="008110A6" w:rsidRPr="009D3DC2">
        <w:rPr>
          <w:rFonts w:ascii="Arial" w:hAnsi="Arial" w:cs="Arial"/>
        </w:rPr>
        <w:t>2)</w:t>
      </w:r>
    </w:p>
    <w:p w:rsidR="008110A6" w:rsidRPr="009D3DC2" w:rsidRDefault="008110A6" w:rsidP="008110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110A6" w:rsidRPr="009D3DC2" w:rsidRDefault="008110A6" w:rsidP="008110A6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8110A6" w:rsidRPr="009D3DC2" w:rsidRDefault="008110A6" w:rsidP="008110A6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k</w:t>
      </w:r>
      <w:r w:rsidRPr="009D3DC2">
        <w:rPr>
          <w:b/>
          <w:i/>
          <w:sz w:val="26"/>
          <w:szCs w:val="26"/>
          <w:vertAlign w:val="subscript"/>
        </w:rPr>
        <w:t>1</w:t>
      </w:r>
      <w:r w:rsidRPr="009D3DC2">
        <w:rPr>
          <w:rFonts w:ascii="Arial" w:hAnsi="Arial" w:cs="Arial"/>
        </w:rPr>
        <w:t xml:space="preserve">, </w:t>
      </w:r>
      <w:r w:rsidRPr="009D3DC2">
        <w:rPr>
          <w:b/>
          <w:i/>
          <w:sz w:val="26"/>
          <w:szCs w:val="26"/>
        </w:rPr>
        <w:t>k</w:t>
      </w:r>
      <w:r w:rsidRPr="009D3DC2">
        <w:rPr>
          <w:b/>
          <w:i/>
          <w:sz w:val="26"/>
          <w:szCs w:val="26"/>
          <w:vertAlign w:val="subscript"/>
        </w:rPr>
        <w:t>2</w:t>
      </w:r>
      <w:r w:rsidRPr="009D3DC2">
        <w:rPr>
          <w:rFonts w:ascii="Arial" w:hAnsi="Arial" w:cs="Arial"/>
        </w:rPr>
        <w:t xml:space="preserve"> са коефициенти, дадени в </w:t>
      </w:r>
      <w:r w:rsidR="005B641E" w:rsidRPr="009D3DC2">
        <w:rPr>
          <w:rFonts w:ascii="Arial" w:hAnsi="Arial" w:cs="Arial"/>
        </w:rPr>
        <w:t>Таблица</w:t>
      </w:r>
      <w:r w:rsidR="005B641E" w:rsidRPr="00C578E0">
        <w:rPr>
          <w:rFonts w:ascii="Arial" w:hAnsi="Arial" w:cs="Arial"/>
        </w:rPr>
        <w:t xml:space="preserve"> </w:t>
      </w:r>
      <w:r w:rsidR="00C578E0" w:rsidRPr="00C578E0">
        <w:rPr>
          <w:rFonts w:ascii="Arial" w:hAnsi="Arial" w:cs="Arial"/>
        </w:rPr>
        <w:t>П.</w:t>
      </w:r>
      <w:r w:rsidR="00F0522E">
        <w:rPr>
          <w:rFonts w:ascii="Arial" w:hAnsi="Arial" w:cs="Arial"/>
        </w:rPr>
        <w:t>8</w:t>
      </w:r>
      <w:r w:rsidR="00C578E0" w:rsidRPr="00C578E0">
        <w:rPr>
          <w:rFonts w:ascii="Arial" w:hAnsi="Arial" w:cs="Arial"/>
        </w:rPr>
        <w:t>.1</w:t>
      </w:r>
      <w:r w:rsidR="00C578E0">
        <w:rPr>
          <w:rFonts w:ascii="Arial" w:hAnsi="Arial" w:cs="Arial"/>
        </w:rPr>
        <w:t>-</w:t>
      </w:r>
      <w:r w:rsidRPr="009D3DC2">
        <w:rPr>
          <w:rFonts w:ascii="Arial" w:hAnsi="Arial" w:cs="Arial"/>
        </w:rPr>
        <w:t>8.;</w:t>
      </w:r>
    </w:p>
    <w:p w:rsidR="008110A6" w:rsidRPr="009D3DC2" w:rsidRDefault="008110A6" w:rsidP="008110A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9D3DC2">
        <w:rPr>
          <w:b/>
          <w:i/>
          <w:sz w:val="26"/>
          <w:szCs w:val="26"/>
        </w:rPr>
        <w:t>γ</w:t>
      </w:r>
      <w:r w:rsidRPr="009D3DC2">
        <w:rPr>
          <w:b/>
          <w:i/>
          <w:sz w:val="26"/>
          <w:szCs w:val="26"/>
          <w:vertAlign w:val="subscript"/>
        </w:rPr>
        <w:t>k</w:t>
      </w:r>
      <w:proofErr w:type="spellEnd"/>
      <w:r w:rsidRPr="009D3DC2">
        <w:rPr>
          <w:b/>
          <w:i/>
          <w:sz w:val="26"/>
          <w:szCs w:val="26"/>
          <w:vertAlign w:val="subscript"/>
        </w:rPr>
        <w:t>,m</w:t>
      </w:r>
      <w:r w:rsidRPr="009D3DC2">
        <w:rPr>
          <w:rFonts w:ascii="Arial" w:hAnsi="Arial" w:cs="Arial"/>
        </w:rPr>
        <w:t xml:space="preserve"> е средното обемно тегло на почвите над основната плоскост на фундамента;</w:t>
      </w:r>
    </w:p>
    <w:p w:rsidR="008110A6" w:rsidRPr="009D3DC2" w:rsidRDefault="008110A6" w:rsidP="008110A6">
      <w:pPr>
        <w:spacing w:before="120"/>
        <w:ind w:firstLine="709"/>
        <w:jc w:val="both"/>
        <w:rPr>
          <w:rFonts w:ascii="Arial" w:hAnsi="Arial" w:cs="Arial"/>
        </w:rPr>
      </w:pPr>
      <w:r w:rsidRPr="009D3DC2">
        <w:rPr>
          <w:b/>
          <w:i/>
          <w:sz w:val="26"/>
          <w:szCs w:val="26"/>
        </w:rPr>
        <w:t>q</w:t>
      </w:r>
      <w:r w:rsidRPr="009D3DC2">
        <w:rPr>
          <w:b/>
          <w:i/>
          <w:sz w:val="26"/>
          <w:szCs w:val="26"/>
          <w:vertAlign w:val="subscript"/>
        </w:rPr>
        <w:t>R0</w:t>
      </w:r>
      <w:r w:rsidRPr="009D3DC2">
        <w:rPr>
          <w:rFonts w:ascii="Arial" w:hAnsi="Arial" w:cs="Arial"/>
        </w:rPr>
        <w:t xml:space="preserve"> - стойностите за </w:t>
      </w:r>
      <w:r w:rsidRPr="009D3DC2">
        <w:rPr>
          <w:b/>
          <w:i/>
          <w:sz w:val="26"/>
          <w:szCs w:val="26"/>
        </w:rPr>
        <w:t>q</w:t>
      </w:r>
      <w:r w:rsidRPr="009D3DC2">
        <w:rPr>
          <w:b/>
          <w:i/>
          <w:sz w:val="26"/>
          <w:szCs w:val="26"/>
          <w:vertAlign w:val="subscript"/>
        </w:rPr>
        <w:t>R0</w:t>
      </w:r>
      <w:r w:rsidRPr="009D3DC2">
        <w:rPr>
          <w:rFonts w:ascii="Arial" w:hAnsi="Arial" w:cs="Arial"/>
        </w:rPr>
        <w:t xml:space="preserve"> са съгласно Таблица </w:t>
      </w:r>
      <w:r w:rsidR="00C578E0" w:rsidRPr="00C578E0">
        <w:rPr>
          <w:rFonts w:ascii="Arial" w:hAnsi="Arial" w:cs="Arial"/>
        </w:rPr>
        <w:t>П.</w:t>
      </w:r>
      <w:r w:rsidR="00F0522E">
        <w:rPr>
          <w:rFonts w:ascii="Arial" w:hAnsi="Arial" w:cs="Arial"/>
        </w:rPr>
        <w:t>8</w:t>
      </w:r>
      <w:r w:rsidR="00C578E0" w:rsidRPr="00C578E0">
        <w:rPr>
          <w:rFonts w:ascii="Arial" w:hAnsi="Arial" w:cs="Arial"/>
        </w:rPr>
        <w:t>.1-1.</w:t>
      </w:r>
      <w:r w:rsidRPr="009D3DC2">
        <w:rPr>
          <w:rFonts w:ascii="Arial" w:hAnsi="Arial" w:cs="Arial"/>
        </w:rPr>
        <w:t xml:space="preserve"> до Таблица </w:t>
      </w:r>
      <w:r w:rsidR="00C578E0" w:rsidRPr="00C578E0">
        <w:rPr>
          <w:rFonts w:ascii="Arial" w:hAnsi="Arial" w:cs="Arial"/>
        </w:rPr>
        <w:t>П.</w:t>
      </w:r>
      <w:r w:rsidR="00F0522E">
        <w:rPr>
          <w:rFonts w:ascii="Arial" w:hAnsi="Arial" w:cs="Arial"/>
        </w:rPr>
        <w:t>8</w:t>
      </w:r>
      <w:r w:rsidR="00C578E0" w:rsidRPr="00C578E0">
        <w:rPr>
          <w:rFonts w:ascii="Arial" w:hAnsi="Arial" w:cs="Arial"/>
        </w:rPr>
        <w:t>.1-</w:t>
      </w:r>
      <w:r w:rsidR="00C578E0">
        <w:rPr>
          <w:rFonts w:ascii="Arial" w:hAnsi="Arial" w:cs="Arial"/>
        </w:rPr>
        <w:t>7</w:t>
      </w:r>
      <w:r w:rsidR="00C578E0" w:rsidRPr="00C578E0">
        <w:rPr>
          <w:rFonts w:ascii="Arial" w:hAnsi="Arial" w:cs="Arial"/>
        </w:rPr>
        <w:t>.</w:t>
      </w:r>
      <w:r w:rsidRPr="009D3DC2">
        <w:rPr>
          <w:rFonts w:ascii="Arial" w:hAnsi="Arial" w:cs="Arial"/>
        </w:rPr>
        <w:t>;</w:t>
      </w:r>
    </w:p>
    <w:p w:rsidR="001F475A" w:rsidRPr="009D3DC2" w:rsidRDefault="001F475A" w:rsidP="001F475A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1F475A" w:rsidRPr="009D3DC2" w:rsidRDefault="001F475A" w:rsidP="001F475A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 w:rsidR="00C578E0" w:rsidRPr="00C578E0">
        <w:rPr>
          <w:rFonts w:ascii="Arial" w:hAnsi="Arial" w:cs="Arial"/>
          <w:b/>
          <w:bCs/>
          <w:position w:val="-14"/>
        </w:rPr>
        <w:t>П.</w:t>
      </w:r>
      <w:r w:rsidR="00F0522E">
        <w:rPr>
          <w:rFonts w:ascii="Arial" w:hAnsi="Arial" w:cs="Arial"/>
          <w:b/>
          <w:bCs/>
          <w:position w:val="-14"/>
        </w:rPr>
        <w:t>8</w:t>
      </w:r>
      <w:r w:rsidR="00C578E0" w:rsidRPr="00C578E0">
        <w:rPr>
          <w:rFonts w:ascii="Arial" w:hAnsi="Arial" w:cs="Arial"/>
          <w:b/>
          <w:bCs/>
          <w:position w:val="-14"/>
        </w:rPr>
        <w:t>.1-</w:t>
      </w:r>
      <w:r w:rsidRPr="009D3DC2">
        <w:rPr>
          <w:rFonts w:ascii="Arial" w:hAnsi="Arial" w:cs="Arial"/>
          <w:b/>
          <w:bCs/>
          <w:position w:val="-14"/>
        </w:rPr>
        <w:t xml:space="preserve">1. </w:t>
      </w:r>
      <w:r w:rsidRPr="009D3DC2">
        <w:rPr>
          <w:rFonts w:ascii="Arial" w:hAnsi="Arial" w:cs="Arial"/>
          <w:b/>
          <w:bCs/>
          <w:position w:val="-14"/>
        </w:rPr>
        <w:br/>
        <w:t xml:space="preserve">Условни изчислителни натоварвания </w:t>
      </w:r>
    </w:p>
    <w:p w:rsidR="001F475A" w:rsidRPr="009D3DC2" w:rsidRDefault="001F475A" w:rsidP="001F475A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  <w:r w:rsidRPr="009D3DC2">
        <w:rPr>
          <w:rFonts w:ascii="Arial" w:hAnsi="Arial" w:cs="Arial"/>
          <w:b/>
          <w:bCs/>
          <w:i/>
          <w:position w:val="-14"/>
        </w:rPr>
        <w:t>q</w:t>
      </w:r>
      <w:r w:rsidRPr="009D3DC2">
        <w:rPr>
          <w:rFonts w:ascii="Arial" w:hAnsi="Arial" w:cs="Arial"/>
          <w:b/>
          <w:bCs/>
          <w:i/>
          <w:position w:val="-14"/>
          <w:vertAlign w:val="subscript"/>
        </w:rPr>
        <w:t>R0</w:t>
      </w:r>
      <w:r w:rsidRPr="009D3DC2">
        <w:rPr>
          <w:rFonts w:ascii="Arial" w:hAnsi="Arial" w:cs="Arial"/>
          <w:b/>
          <w:bCs/>
          <w:position w:val="-14"/>
        </w:rPr>
        <w:t xml:space="preserve"> на </w:t>
      </w:r>
      <w:proofErr w:type="spellStart"/>
      <w:r w:rsidRPr="009D3DC2">
        <w:rPr>
          <w:rFonts w:ascii="Arial" w:hAnsi="Arial" w:cs="Arial"/>
          <w:b/>
          <w:bCs/>
          <w:position w:val="-14"/>
        </w:rPr>
        <w:t>валуни</w:t>
      </w:r>
      <w:proofErr w:type="spellEnd"/>
      <w:r w:rsidRPr="009D3DC2">
        <w:rPr>
          <w:rFonts w:ascii="Arial" w:hAnsi="Arial" w:cs="Arial"/>
          <w:b/>
          <w:bCs/>
          <w:position w:val="-14"/>
        </w:rPr>
        <w:t xml:space="preserve"> и чакъли, </w:t>
      </w:r>
      <w:proofErr w:type="spellStart"/>
      <w:r w:rsidRPr="009D3DC2">
        <w:rPr>
          <w:rFonts w:ascii="Arial" w:hAnsi="Arial" w:cs="Arial"/>
          <w:b/>
          <w:bCs/>
          <w:position w:val="-14"/>
        </w:rPr>
        <w:t>kPa</w:t>
      </w:r>
      <w:proofErr w:type="spellEnd"/>
    </w:p>
    <w:p w:rsidR="001F475A" w:rsidRPr="009D3DC2" w:rsidRDefault="001F475A" w:rsidP="001F475A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97"/>
        <w:gridCol w:w="2865"/>
        <w:gridCol w:w="2833"/>
      </w:tblGrid>
      <w:tr w:rsidR="001F475A" w:rsidRPr="009D3DC2" w:rsidTr="001F475A">
        <w:trPr>
          <w:trHeight w:val="397"/>
          <w:jc w:val="center"/>
        </w:trPr>
        <w:tc>
          <w:tcPr>
            <w:tcW w:w="3583" w:type="pct"/>
            <w:gridSpan w:val="2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По: BDS EN ISO 14688-2:2006</w:t>
            </w:r>
          </w:p>
        </w:tc>
        <w:tc>
          <w:tcPr>
            <w:tcW w:w="1417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q</w:t>
            </w:r>
            <w:r w:rsidRPr="009D3DC2">
              <w:rPr>
                <w:rFonts w:ascii="Arial" w:eastAsia="Calibri" w:hAnsi="Arial" w:cs="Arial"/>
                <w:b/>
                <w:bCs/>
                <w:i/>
                <w:vertAlign w:val="subscript"/>
              </w:rPr>
              <w:t>R0</w:t>
            </w:r>
            <w:r w:rsidRPr="009D3DC2">
              <w:rPr>
                <w:rFonts w:ascii="Arial" w:eastAsia="Calibri" w:hAnsi="Arial" w:cs="Arial"/>
                <w:b/>
                <w:bCs/>
                <w:i/>
              </w:rPr>
              <w:t xml:space="preserve">, </w:t>
            </w:r>
            <w:proofErr w:type="spellStart"/>
            <w:r w:rsidRPr="009D3DC2">
              <w:rPr>
                <w:rFonts w:ascii="Arial" w:eastAsia="Calibri" w:hAnsi="Arial" w:cs="Arial"/>
                <w:b/>
                <w:bCs/>
                <w:i/>
              </w:rPr>
              <w:t>kPa</w:t>
            </w:r>
            <w:proofErr w:type="spellEnd"/>
          </w:p>
        </w:tc>
      </w:tr>
      <w:tr w:rsidR="001F475A" w:rsidRPr="009D3DC2" w:rsidTr="001F475A">
        <w:trPr>
          <w:trHeight w:val="397"/>
          <w:jc w:val="center"/>
        </w:trPr>
        <w:tc>
          <w:tcPr>
            <w:tcW w:w="2150" w:type="pct"/>
            <w:vAlign w:val="center"/>
          </w:tcPr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Валуни</w:t>
            </w:r>
            <w:proofErr w:type="spellEnd"/>
          </w:p>
        </w:tc>
        <w:tc>
          <w:tcPr>
            <w:tcW w:w="1433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Bo</w:t>
            </w:r>
            <w:proofErr w:type="spellEnd"/>
          </w:p>
        </w:tc>
        <w:tc>
          <w:tcPr>
            <w:tcW w:w="1417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700</w:t>
            </w:r>
          </w:p>
        </w:tc>
      </w:tr>
      <w:tr w:rsidR="001F475A" w:rsidRPr="009D3DC2" w:rsidTr="001F475A">
        <w:trPr>
          <w:trHeight w:val="397"/>
          <w:jc w:val="center"/>
        </w:trPr>
        <w:tc>
          <w:tcPr>
            <w:tcW w:w="2150" w:type="pct"/>
            <w:vAlign w:val="center"/>
          </w:tcPr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Дребни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валуни</w:t>
            </w:r>
            <w:proofErr w:type="spellEnd"/>
          </w:p>
        </w:tc>
        <w:tc>
          <w:tcPr>
            <w:tcW w:w="1433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- Co</w:t>
            </w:r>
          </w:p>
        </w:tc>
        <w:tc>
          <w:tcPr>
            <w:tcW w:w="1417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650</w:t>
            </w:r>
          </w:p>
        </w:tc>
      </w:tr>
      <w:tr w:rsidR="001F475A" w:rsidRPr="009D3DC2" w:rsidTr="001F475A">
        <w:trPr>
          <w:trHeight w:val="397"/>
          <w:jc w:val="center"/>
        </w:trPr>
        <w:tc>
          <w:tcPr>
            <w:tcW w:w="2150" w:type="pct"/>
            <w:vMerge w:val="restart"/>
            <w:vAlign w:val="center"/>
          </w:tcPr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Чакъли от еруптивни скали</w:t>
            </w:r>
          </w:p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едри</w:t>
            </w:r>
          </w:p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средни и дребни</w:t>
            </w:r>
          </w:p>
        </w:tc>
        <w:tc>
          <w:tcPr>
            <w:tcW w:w="1433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Gr</w:t>
            </w:r>
            <w:proofErr w:type="spellEnd"/>
          </w:p>
        </w:tc>
        <w:tc>
          <w:tcPr>
            <w:tcW w:w="1417" w:type="pct"/>
            <w:vAlign w:val="center"/>
          </w:tcPr>
          <w:p w:rsidR="001F475A" w:rsidRPr="009D3DC2" w:rsidRDefault="001F475A" w:rsidP="001F475A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1F475A" w:rsidRPr="009D3DC2" w:rsidTr="001F475A">
        <w:trPr>
          <w:trHeight w:val="397"/>
          <w:jc w:val="center"/>
        </w:trPr>
        <w:tc>
          <w:tcPr>
            <w:tcW w:w="2150" w:type="pct"/>
            <w:vMerge/>
            <w:vAlign w:val="center"/>
          </w:tcPr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433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CGr</w:t>
            </w:r>
            <w:proofErr w:type="spellEnd"/>
          </w:p>
        </w:tc>
        <w:tc>
          <w:tcPr>
            <w:tcW w:w="1417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600</w:t>
            </w:r>
          </w:p>
        </w:tc>
      </w:tr>
      <w:tr w:rsidR="001F475A" w:rsidRPr="009D3DC2" w:rsidTr="001F475A">
        <w:trPr>
          <w:trHeight w:val="397"/>
          <w:jc w:val="center"/>
        </w:trPr>
        <w:tc>
          <w:tcPr>
            <w:tcW w:w="2150" w:type="pct"/>
            <w:vMerge/>
            <w:vAlign w:val="center"/>
          </w:tcPr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433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–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MGr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FGr</w:t>
            </w:r>
            <w:proofErr w:type="spellEnd"/>
          </w:p>
        </w:tc>
        <w:tc>
          <w:tcPr>
            <w:tcW w:w="1417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500</w:t>
            </w:r>
          </w:p>
        </w:tc>
      </w:tr>
      <w:tr w:rsidR="001F475A" w:rsidRPr="009D3DC2" w:rsidTr="001F475A">
        <w:trPr>
          <w:trHeight w:val="397"/>
          <w:jc w:val="center"/>
        </w:trPr>
        <w:tc>
          <w:tcPr>
            <w:tcW w:w="2150" w:type="pct"/>
            <w:vAlign w:val="center"/>
          </w:tcPr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Чакъли от седиментни скали</w:t>
            </w:r>
          </w:p>
        </w:tc>
        <w:tc>
          <w:tcPr>
            <w:tcW w:w="1433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</w:tr>
    </w:tbl>
    <w:p w:rsidR="008110A6" w:rsidRPr="009D3DC2" w:rsidRDefault="008110A6" w:rsidP="008110A6">
      <w:pPr>
        <w:spacing w:before="120"/>
        <w:ind w:firstLine="709"/>
        <w:jc w:val="both"/>
        <w:rPr>
          <w:rFonts w:ascii="Arial" w:hAnsi="Arial" w:cs="Arial"/>
        </w:rPr>
      </w:pPr>
    </w:p>
    <w:p w:rsidR="001F475A" w:rsidRPr="009D3DC2" w:rsidRDefault="001F475A" w:rsidP="001F475A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1F475A" w:rsidRPr="009D3DC2" w:rsidRDefault="001F475A" w:rsidP="001F475A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 w:rsidR="00C578E0" w:rsidRPr="00C578E0">
        <w:rPr>
          <w:rFonts w:ascii="Arial" w:hAnsi="Arial" w:cs="Arial"/>
          <w:b/>
          <w:bCs/>
          <w:position w:val="-14"/>
        </w:rPr>
        <w:t>П.</w:t>
      </w:r>
      <w:r w:rsidR="00F0522E">
        <w:rPr>
          <w:rFonts w:ascii="Arial" w:hAnsi="Arial" w:cs="Arial"/>
          <w:b/>
          <w:bCs/>
          <w:position w:val="-14"/>
        </w:rPr>
        <w:t>8</w:t>
      </w:r>
      <w:r w:rsidR="00C578E0" w:rsidRPr="00C578E0">
        <w:rPr>
          <w:rFonts w:ascii="Arial" w:hAnsi="Arial" w:cs="Arial"/>
          <w:b/>
          <w:bCs/>
          <w:position w:val="-14"/>
        </w:rPr>
        <w:t>.1-</w:t>
      </w:r>
      <w:r w:rsidRPr="009D3DC2">
        <w:rPr>
          <w:rFonts w:ascii="Arial" w:hAnsi="Arial" w:cs="Arial"/>
          <w:b/>
          <w:bCs/>
          <w:position w:val="-14"/>
        </w:rPr>
        <w:t xml:space="preserve">2. </w:t>
      </w:r>
      <w:r w:rsidRPr="009D3DC2">
        <w:rPr>
          <w:rFonts w:ascii="Arial" w:hAnsi="Arial" w:cs="Arial"/>
          <w:b/>
          <w:bCs/>
          <w:position w:val="-14"/>
        </w:rPr>
        <w:br/>
        <w:t xml:space="preserve">Условни изчислителни натоварвания </w:t>
      </w:r>
    </w:p>
    <w:p w:rsidR="001F475A" w:rsidRPr="009D3DC2" w:rsidRDefault="001F475A" w:rsidP="001F475A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  <w:r w:rsidRPr="009D3DC2">
        <w:rPr>
          <w:rFonts w:ascii="Arial" w:hAnsi="Arial" w:cs="Arial"/>
          <w:b/>
          <w:bCs/>
          <w:i/>
          <w:position w:val="-14"/>
        </w:rPr>
        <w:t>на пясъци q</w:t>
      </w:r>
      <w:r w:rsidRPr="009D3DC2">
        <w:rPr>
          <w:rFonts w:ascii="Arial" w:hAnsi="Arial" w:cs="Arial"/>
          <w:b/>
          <w:bCs/>
          <w:i/>
          <w:position w:val="-14"/>
          <w:vertAlign w:val="subscript"/>
        </w:rPr>
        <w:t>R0</w:t>
      </w:r>
      <w:r w:rsidRPr="009D3DC2">
        <w:rPr>
          <w:rFonts w:ascii="Arial" w:hAnsi="Arial" w:cs="Arial"/>
          <w:b/>
          <w:bCs/>
          <w:position w:val="-14"/>
        </w:rPr>
        <w:t xml:space="preserve">, </w:t>
      </w:r>
      <w:proofErr w:type="spellStart"/>
      <w:r w:rsidRPr="009D3DC2">
        <w:rPr>
          <w:rFonts w:ascii="Arial" w:hAnsi="Arial" w:cs="Arial"/>
          <w:b/>
          <w:bCs/>
          <w:position w:val="-14"/>
        </w:rPr>
        <w:t>kPa</w:t>
      </w:r>
      <w:proofErr w:type="spellEnd"/>
    </w:p>
    <w:p w:rsidR="001F475A" w:rsidRPr="009D3DC2" w:rsidRDefault="001F475A" w:rsidP="001F475A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6"/>
        <w:gridCol w:w="1089"/>
        <w:gridCol w:w="2025"/>
        <w:gridCol w:w="2025"/>
      </w:tblGrid>
      <w:tr w:rsidR="001F475A" w:rsidRPr="009D3DC2" w:rsidTr="00360BFF">
        <w:trPr>
          <w:trHeight w:val="397"/>
          <w:jc w:val="center"/>
        </w:trPr>
        <w:tc>
          <w:tcPr>
            <w:tcW w:w="2974" w:type="pct"/>
            <w:gridSpan w:val="2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По: BDS EN ISO 14688-2:2006</w:t>
            </w:r>
          </w:p>
        </w:tc>
        <w:tc>
          <w:tcPr>
            <w:tcW w:w="1013" w:type="pct"/>
            <w:vAlign w:val="center"/>
          </w:tcPr>
          <w:p w:rsidR="001F475A" w:rsidRPr="009D3DC2" w:rsidRDefault="00360BFF" w:rsidP="00360BFF">
            <w:pPr>
              <w:jc w:val="center"/>
              <w:rPr>
                <w:rFonts w:ascii="Arial" w:eastAsia="Calibri" w:hAnsi="Arial" w:cs="Arial"/>
                <w:bCs/>
                <w:i/>
              </w:rPr>
            </w:pPr>
            <w:r w:rsidRPr="009D3DC2">
              <w:rPr>
                <w:rFonts w:ascii="Arial" w:hAnsi="Arial" w:cs="Arial"/>
                <w:i/>
                <w:szCs w:val="28"/>
              </w:rPr>
              <w:t>I</w:t>
            </w:r>
            <w:r w:rsidRPr="009D3DC2">
              <w:rPr>
                <w:rFonts w:ascii="Arial" w:hAnsi="Arial" w:cs="Arial"/>
                <w:i/>
                <w:szCs w:val="28"/>
                <w:vertAlign w:val="subscript"/>
              </w:rPr>
              <w:t>D</w:t>
            </w:r>
            <w:r w:rsidRPr="009D3DC2">
              <w:rPr>
                <w:rFonts w:ascii="Arial" w:hAnsi="Arial" w:cs="Arial"/>
                <w:i/>
                <w:szCs w:val="28"/>
              </w:rPr>
              <w:t>&gt;85%</w:t>
            </w:r>
          </w:p>
        </w:tc>
        <w:tc>
          <w:tcPr>
            <w:tcW w:w="1013" w:type="pct"/>
            <w:vAlign w:val="center"/>
          </w:tcPr>
          <w:p w:rsidR="001F475A" w:rsidRPr="009D3DC2" w:rsidRDefault="00360BFF" w:rsidP="00360BFF">
            <w:pPr>
              <w:jc w:val="center"/>
              <w:rPr>
                <w:rFonts w:ascii="Arial" w:eastAsia="Calibri" w:hAnsi="Arial" w:cs="Arial"/>
                <w:bCs/>
                <w:i/>
              </w:rPr>
            </w:pPr>
            <w:r w:rsidRPr="009D3DC2">
              <w:rPr>
                <w:rFonts w:ascii="Arial" w:hAnsi="Arial" w:cs="Arial"/>
                <w:i/>
                <w:szCs w:val="28"/>
              </w:rPr>
              <w:t>35&lt;I</w:t>
            </w:r>
            <w:r w:rsidRPr="009D3DC2">
              <w:rPr>
                <w:rFonts w:ascii="Arial" w:hAnsi="Arial" w:cs="Arial"/>
                <w:i/>
                <w:szCs w:val="28"/>
                <w:vertAlign w:val="subscript"/>
              </w:rPr>
              <w:t>D</w:t>
            </w:r>
            <w:r w:rsidRPr="009D3DC2">
              <w:rPr>
                <w:rFonts w:ascii="Arial" w:hAnsi="Arial" w:cs="Arial"/>
                <w:i/>
                <w:szCs w:val="28"/>
              </w:rPr>
              <w:t>&lt;85%</w:t>
            </w:r>
          </w:p>
        </w:tc>
      </w:tr>
      <w:tr w:rsidR="001F475A" w:rsidRPr="009D3DC2" w:rsidTr="00360BFF">
        <w:trPr>
          <w:trHeight w:val="397"/>
          <w:jc w:val="center"/>
        </w:trPr>
        <w:tc>
          <w:tcPr>
            <w:tcW w:w="2429" w:type="pct"/>
            <w:vAlign w:val="center"/>
          </w:tcPr>
          <w:p w:rsidR="001F475A" w:rsidRPr="009D3DC2" w:rsidRDefault="001F475A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Едри пясъци</w:t>
            </w:r>
          </w:p>
        </w:tc>
        <w:tc>
          <w:tcPr>
            <w:tcW w:w="545" w:type="pct"/>
            <w:vAlign w:val="center"/>
          </w:tcPr>
          <w:p w:rsidR="001F475A" w:rsidRPr="009D3DC2" w:rsidRDefault="001F475A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CSa</w:t>
            </w:r>
            <w:proofErr w:type="spellEnd"/>
          </w:p>
        </w:tc>
        <w:tc>
          <w:tcPr>
            <w:tcW w:w="1013" w:type="pct"/>
            <w:vAlign w:val="center"/>
          </w:tcPr>
          <w:p w:rsidR="001F475A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500</w:t>
            </w:r>
          </w:p>
        </w:tc>
        <w:tc>
          <w:tcPr>
            <w:tcW w:w="1013" w:type="pct"/>
            <w:vAlign w:val="center"/>
          </w:tcPr>
          <w:p w:rsidR="001F475A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350</w:t>
            </w:r>
          </w:p>
        </w:tc>
      </w:tr>
      <w:tr w:rsidR="00360BFF" w:rsidRPr="009D3DC2" w:rsidTr="00360BFF">
        <w:trPr>
          <w:trHeight w:val="397"/>
          <w:jc w:val="center"/>
        </w:trPr>
        <w:tc>
          <w:tcPr>
            <w:tcW w:w="2429" w:type="pct"/>
            <w:vAlign w:val="center"/>
          </w:tcPr>
          <w:p w:rsidR="00360BFF" w:rsidRPr="009D3DC2" w:rsidRDefault="00360BFF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Средни пясъци</w:t>
            </w:r>
          </w:p>
        </w:tc>
        <w:tc>
          <w:tcPr>
            <w:tcW w:w="545" w:type="pct"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MSa</w:t>
            </w:r>
            <w:proofErr w:type="spellEnd"/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400</w:t>
            </w:r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</w:tr>
      <w:tr w:rsidR="00360BFF" w:rsidRPr="009D3DC2" w:rsidTr="00360BFF">
        <w:trPr>
          <w:trHeight w:val="397"/>
          <w:jc w:val="center"/>
        </w:trPr>
        <w:tc>
          <w:tcPr>
            <w:tcW w:w="2429" w:type="pct"/>
            <w:vMerge w:val="restart"/>
            <w:vAlign w:val="center"/>
          </w:tcPr>
          <w:p w:rsidR="00360BFF" w:rsidRPr="009D3DC2" w:rsidRDefault="00360BFF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Дребни пясъци:</w:t>
            </w:r>
          </w:p>
          <w:p w:rsidR="00360BFF" w:rsidRPr="009D3DC2" w:rsidRDefault="00360BFF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:rsidR="00360BFF" w:rsidRPr="009D3DC2" w:rsidRDefault="00360BFF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а) малко влажни и влажни</w:t>
            </w:r>
          </w:p>
          <w:p w:rsidR="00360BFF" w:rsidRPr="009D3DC2" w:rsidRDefault="00360BFF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:rsidR="00360BFF" w:rsidRPr="009D3DC2" w:rsidRDefault="00360BFF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б) много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вл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. и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водонаситени</w:t>
            </w:r>
            <w:proofErr w:type="spellEnd"/>
          </w:p>
        </w:tc>
        <w:tc>
          <w:tcPr>
            <w:tcW w:w="545" w:type="pct"/>
            <w:vMerge w:val="restart"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FSa</w:t>
            </w:r>
            <w:proofErr w:type="spellEnd"/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360BFF" w:rsidRPr="009D3DC2" w:rsidTr="00360BFF">
        <w:trPr>
          <w:trHeight w:val="397"/>
          <w:jc w:val="center"/>
        </w:trPr>
        <w:tc>
          <w:tcPr>
            <w:tcW w:w="2429" w:type="pct"/>
            <w:vMerge/>
            <w:vAlign w:val="center"/>
          </w:tcPr>
          <w:p w:rsidR="00360BFF" w:rsidRPr="009D3DC2" w:rsidRDefault="00360BFF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45" w:type="pct"/>
            <w:vMerge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350</w:t>
            </w:r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</w:tr>
      <w:tr w:rsidR="00360BFF" w:rsidRPr="009D3DC2" w:rsidTr="00360BFF">
        <w:trPr>
          <w:trHeight w:val="397"/>
          <w:jc w:val="center"/>
        </w:trPr>
        <w:tc>
          <w:tcPr>
            <w:tcW w:w="2429" w:type="pct"/>
            <w:vMerge/>
            <w:vAlign w:val="center"/>
          </w:tcPr>
          <w:p w:rsidR="00360BFF" w:rsidRPr="009D3DC2" w:rsidRDefault="00360BFF" w:rsidP="001F475A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45" w:type="pct"/>
            <w:vMerge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</w:tr>
      <w:tr w:rsidR="00360BFF" w:rsidRPr="009D3DC2" w:rsidTr="00F77BC1">
        <w:trPr>
          <w:trHeight w:val="397"/>
          <w:jc w:val="center"/>
        </w:trPr>
        <w:tc>
          <w:tcPr>
            <w:tcW w:w="2429" w:type="pct"/>
            <w:vMerge w:val="restart"/>
            <w:vAlign w:val="center"/>
          </w:tcPr>
          <w:p w:rsidR="00360BFF" w:rsidRPr="009D3DC2" w:rsidRDefault="00360BFF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Дребни пясъци:</w:t>
            </w:r>
          </w:p>
          <w:p w:rsidR="00360BFF" w:rsidRPr="009D3DC2" w:rsidRDefault="00360BFF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:rsidR="00360BFF" w:rsidRPr="009D3DC2" w:rsidRDefault="00360BFF" w:rsidP="00360BFF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а) малко влажни и влажни</w:t>
            </w:r>
          </w:p>
          <w:p w:rsidR="00360BFF" w:rsidRPr="009D3DC2" w:rsidRDefault="00360BFF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:rsidR="00360BFF" w:rsidRPr="009D3DC2" w:rsidRDefault="00360BFF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б) много влажни</w:t>
            </w:r>
          </w:p>
          <w:p w:rsidR="00360BFF" w:rsidRPr="009D3DC2" w:rsidRDefault="00360BFF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  <w:p w:rsidR="00360BFF" w:rsidRPr="009D3DC2" w:rsidRDefault="00360BFF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в)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водонаситени</w:t>
            </w:r>
            <w:proofErr w:type="spellEnd"/>
          </w:p>
        </w:tc>
        <w:tc>
          <w:tcPr>
            <w:tcW w:w="545" w:type="pct"/>
            <w:vMerge w:val="restart"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SiSa</w:t>
            </w:r>
            <w:proofErr w:type="spellEnd"/>
          </w:p>
        </w:tc>
        <w:tc>
          <w:tcPr>
            <w:tcW w:w="1013" w:type="pct"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360BFF" w:rsidRPr="009D3DC2" w:rsidTr="00360BFF">
        <w:trPr>
          <w:trHeight w:val="397"/>
          <w:jc w:val="center"/>
        </w:trPr>
        <w:tc>
          <w:tcPr>
            <w:tcW w:w="2429" w:type="pct"/>
            <w:vMerge/>
            <w:vAlign w:val="center"/>
          </w:tcPr>
          <w:p w:rsidR="00360BFF" w:rsidRPr="009D3DC2" w:rsidRDefault="00360BFF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45" w:type="pct"/>
            <w:vMerge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</w:tr>
      <w:tr w:rsidR="00360BFF" w:rsidRPr="009D3DC2" w:rsidTr="00360BFF">
        <w:trPr>
          <w:trHeight w:val="397"/>
          <w:jc w:val="center"/>
        </w:trPr>
        <w:tc>
          <w:tcPr>
            <w:tcW w:w="2429" w:type="pct"/>
            <w:vMerge/>
            <w:vAlign w:val="center"/>
          </w:tcPr>
          <w:p w:rsidR="00360BFF" w:rsidRPr="009D3DC2" w:rsidRDefault="00360BFF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45" w:type="pct"/>
            <w:vMerge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1013" w:type="pct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</w:tr>
      <w:tr w:rsidR="00360BFF" w:rsidRPr="009D3DC2" w:rsidTr="00F77BC1">
        <w:trPr>
          <w:trHeight w:val="397"/>
          <w:jc w:val="center"/>
        </w:trPr>
        <w:tc>
          <w:tcPr>
            <w:tcW w:w="2429" w:type="pct"/>
            <w:vMerge/>
            <w:vAlign w:val="center"/>
          </w:tcPr>
          <w:p w:rsidR="00360BFF" w:rsidRPr="009D3DC2" w:rsidRDefault="00360BFF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45" w:type="pct"/>
            <w:vMerge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013" w:type="pct"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  <w:tc>
          <w:tcPr>
            <w:tcW w:w="1013" w:type="pct"/>
            <w:vAlign w:val="center"/>
          </w:tcPr>
          <w:p w:rsidR="00360BFF" w:rsidRPr="009D3DC2" w:rsidRDefault="00360BFF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</w:tr>
      <w:tr w:rsidR="00360BFF" w:rsidRPr="009D3DC2" w:rsidTr="00360BFF">
        <w:trPr>
          <w:trHeight w:val="680"/>
          <w:jc w:val="center"/>
        </w:trPr>
        <w:tc>
          <w:tcPr>
            <w:tcW w:w="5000" w:type="pct"/>
            <w:gridSpan w:val="4"/>
            <w:vAlign w:val="center"/>
          </w:tcPr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i/>
                <w:sz w:val="20"/>
                <w:szCs w:val="20"/>
              </w:rPr>
              <w:t>Забележка: при       ID&gt;85% - много плътен;</w:t>
            </w:r>
          </w:p>
          <w:p w:rsidR="00360BFF" w:rsidRPr="009D3DC2" w:rsidRDefault="00360BFF" w:rsidP="00360BF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i/>
                <w:sz w:val="20"/>
                <w:szCs w:val="20"/>
              </w:rPr>
              <w:t>при 35&lt;ID&lt;85% - средно плътен и плътен.</w:t>
            </w:r>
          </w:p>
        </w:tc>
      </w:tr>
    </w:tbl>
    <w:p w:rsidR="00360BFF" w:rsidRPr="009D3DC2" w:rsidRDefault="00360BFF" w:rsidP="001F475A">
      <w:pPr>
        <w:spacing w:before="120"/>
        <w:ind w:firstLine="709"/>
        <w:jc w:val="both"/>
        <w:rPr>
          <w:rFonts w:ascii="Arial" w:hAnsi="Arial" w:cs="Arial"/>
        </w:rPr>
      </w:pPr>
    </w:p>
    <w:p w:rsidR="00360BFF" w:rsidRPr="009D3DC2" w:rsidRDefault="00360BFF" w:rsidP="001F475A">
      <w:pPr>
        <w:spacing w:before="120"/>
        <w:ind w:firstLine="709"/>
        <w:jc w:val="both"/>
        <w:rPr>
          <w:rFonts w:ascii="Arial" w:hAnsi="Arial" w:cs="Arial"/>
        </w:rPr>
      </w:pPr>
    </w:p>
    <w:p w:rsidR="008E383A" w:rsidRPr="009D3DC2" w:rsidRDefault="008E383A" w:rsidP="001F475A">
      <w:pPr>
        <w:spacing w:before="120"/>
        <w:ind w:firstLine="709"/>
        <w:jc w:val="both"/>
        <w:rPr>
          <w:rFonts w:ascii="Arial" w:hAnsi="Arial" w:cs="Arial"/>
        </w:rPr>
      </w:pPr>
    </w:p>
    <w:p w:rsidR="00360BFF" w:rsidRPr="009D3DC2" w:rsidRDefault="00360BFF" w:rsidP="00360BFF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360BFF" w:rsidRPr="009D3DC2" w:rsidRDefault="00360BFF" w:rsidP="00360BFF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 w:rsidR="00C578E0" w:rsidRPr="00C578E0">
        <w:rPr>
          <w:rFonts w:ascii="Arial" w:hAnsi="Arial" w:cs="Arial"/>
          <w:b/>
          <w:bCs/>
          <w:position w:val="-14"/>
        </w:rPr>
        <w:t>П.</w:t>
      </w:r>
      <w:r w:rsidR="00F0522E">
        <w:rPr>
          <w:rFonts w:ascii="Arial" w:hAnsi="Arial" w:cs="Arial"/>
          <w:b/>
          <w:bCs/>
          <w:position w:val="-14"/>
        </w:rPr>
        <w:t>8</w:t>
      </w:r>
      <w:r w:rsidR="00C578E0" w:rsidRPr="00C578E0">
        <w:rPr>
          <w:rFonts w:ascii="Arial" w:hAnsi="Arial" w:cs="Arial"/>
          <w:b/>
          <w:bCs/>
          <w:position w:val="-14"/>
        </w:rPr>
        <w:t>.1-</w:t>
      </w:r>
      <w:r w:rsidR="00832BF7" w:rsidRPr="009D3DC2">
        <w:rPr>
          <w:rFonts w:ascii="Arial" w:hAnsi="Arial" w:cs="Arial"/>
          <w:b/>
          <w:bCs/>
          <w:position w:val="-14"/>
        </w:rPr>
        <w:t>3</w:t>
      </w:r>
      <w:r w:rsidRPr="009D3DC2">
        <w:rPr>
          <w:rFonts w:ascii="Arial" w:hAnsi="Arial" w:cs="Arial"/>
          <w:b/>
          <w:bCs/>
          <w:position w:val="-14"/>
        </w:rPr>
        <w:t xml:space="preserve">. </w:t>
      </w:r>
      <w:r w:rsidRPr="009D3DC2">
        <w:rPr>
          <w:rFonts w:ascii="Arial" w:hAnsi="Arial" w:cs="Arial"/>
          <w:b/>
          <w:bCs/>
          <w:position w:val="-14"/>
        </w:rPr>
        <w:br/>
      </w:r>
      <w:r w:rsidR="00832BF7" w:rsidRPr="009D3DC2">
        <w:rPr>
          <w:rFonts w:ascii="Arial" w:eastAsia="Calibri" w:hAnsi="Arial" w:cs="Arial"/>
          <w:b/>
          <w:bCs/>
          <w:i/>
        </w:rPr>
        <w:t>Показател на консистенция, Ic</w:t>
      </w:r>
    </w:p>
    <w:p w:rsidR="00360BFF" w:rsidRPr="009D3DC2" w:rsidRDefault="00360BFF" w:rsidP="00360BFF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9"/>
        <w:gridCol w:w="2429"/>
        <w:gridCol w:w="1683"/>
        <w:gridCol w:w="1683"/>
        <w:gridCol w:w="1681"/>
      </w:tblGrid>
      <w:tr w:rsidR="004D1A64" w:rsidRPr="009D3DC2" w:rsidTr="008702BD">
        <w:trPr>
          <w:trHeight w:val="397"/>
          <w:jc w:val="center"/>
        </w:trPr>
        <w:tc>
          <w:tcPr>
            <w:tcW w:w="1260" w:type="pct"/>
            <w:vMerge w:val="restart"/>
            <w:vAlign w:val="center"/>
          </w:tcPr>
          <w:p w:rsidR="004D1A64" w:rsidRPr="009D3DC2" w:rsidRDefault="004D1A64" w:rsidP="00360BFF">
            <w:pPr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Вид почва</w:t>
            </w:r>
          </w:p>
        </w:tc>
        <w:tc>
          <w:tcPr>
            <w:tcW w:w="1215" w:type="pct"/>
            <w:vMerge w:val="restart"/>
            <w:vAlign w:val="center"/>
          </w:tcPr>
          <w:p w:rsidR="004D1A64" w:rsidRPr="009D3DC2" w:rsidRDefault="004D1A64" w:rsidP="00360BFF">
            <w:pPr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Порен коефициент, е</w:t>
            </w:r>
          </w:p>
        </w:tc>
        <w:tc>
          <w:tcPr>
            <w:tcW w:w="2525" w:type="pct"/>
            <w:gridSpan w:val="3"/>
            <w:vAlign w:val="center"/>
          </w:tcPr>
          <w:p w:rsidR="004D1A64" w:rsidRPr="009D3DC2" w:rsidRDefault="004D1A64" w:rsidP="00360BFF">
            <w:pPr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Показател на консистенция, Ic</w:t>
            </w:r>
          </w:p>
        </w:tc>
      </w:tr>
      <w:tr w:rsidR="004D1A64" w:rsidRPr="009D3DC2" w:rsidTr="008702BD">
        <w:trPr>
          <w:trHeight w:val="397"/>
          <w:jc w:val="center"/>
        </w:trPr>
        <w:tc>
          <w:tcPr>
            <w:tcW w:w="1260" w:type="pct"/>
            <w:vMerge/>
            <w:vAlign w:val="center"/>
          </w:tcPr>
          <w:p w:rsidR="004D1A64" w:rsidRPr="009D3DC2" w:rsidRDefault="004D1A64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15" w:type="pct"/>
            <w:vMerge/>
            <w:vAlign w:val="center"/>
          </w:tcPr>
          <w:p w:rsidR="004D1A64" w:rsidRPr="009D3DC2" w:rsidRDefault="004D1A64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42" w:type="pct"/>
            <w:vAlign w:val="center"/>
          </w:tcPr>
          <w:p w:rsidR="004D1A64" w:rsidRPr="009D3DC2" w:rsidRDefault="004D1A64" w:rsidP="008702BD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1,0</w:t>
            </w:r>
          </w:p>
        </w:tc>
        <w:tc>
          <w:tcPr>
            <w:tcW w:w="842" w:type="pct"/>
            <w:vAlign w:val="center"/>
          </w:tcPr>
          <w:p w:rsidR="004D1A64" w:rsidRPr="009D3DC2" w:rsidRDefault="004D1A64" w:rsidP="008702BD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0,50</w:t>
            </w:r>
          </w:p>
        </w:tc>
        <w:tc>
          <w:tcPr>
            <w:tcW w:w="841" w:type="pct"/>
            <w:vAlign w:val="center"/>
          </w:tcPr>
          <w:p w:rsidR="004D1A64" w:rsidRPr="009D3DC2" w:rsidRDefault="004D1A64" w:rsidP="008702BD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0,25</w:t>
            </w:r>
          </w:p>
        </w:tc>
      </w:tr>
      <w:tr w:rsidR="00360BFF" w:rsidRPr="009D3DC2" w:rsidTr="004D1A64">
        <w:trPr>
          <w:trHeight w:val="397"/>
          <w:jc w:val="center"/>
        </w:trPr>
        <w:tc>
          <w:tcPr>
            <w:tcW w:w="1260" w:type="pct"/>
            <w:vMerge w:val="restart"/>
          </w:tcPr>
          <w:p w:rsidR="00360BFF" w:rsidRPr="009D3DC2" w:rsidRDefault="004D1A64" w:rsidP="004D1A64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Глинести пясъци</w:t>
            </w:r>
            <w:r w:rsidR="00360BFF"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215" w:type="pct"/>
            <w:vMerge w:val="restart"/>
            <w:vAlign w:val="center"/>
          </w:tcPr>
          <w:p w:rsidR="004D1A64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</w:t>
            </w:r>
          </w:p>
          <w:p w:rsidR="004D1A64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360BFF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</w:t>
            </w:r>
          </w:p>
        </w:tc>
        <w:tc>
          <w:tcPr>
            <w:tcW w:w="842" w:type="pct"/>
            <w:vAlign w:val="center"/>
          </w:tcPr>
          <w:p w:rsidR="00360BFF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  <w:tc>
          <w:tcPr>
            <w:tcW w:w="842" w:type="pct"/>
            <w:vAlign w:val="center"/>
          </w:tcPr>
          <w:p w:rsidR="00360BFF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  <w:tc>
          <w:tcPr>
            <w:tcW w:w="841" w:type="pct"/>
            <w:vAlign w:val="center"/>
          </w:tcPr>
          <w:p w:rsidR="00360BFF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</w:tr>
      <w:tr w:rsidR="008702BD" w:rsidRPr="009D3DC2" w:rsidTr="004D1A64">
        <w:trPr>
          <w:trHeight w:val="397"/>
          <w:jc w:val="center"/>
        </w:trPr>
        <w:tc>
          <w:tcPr>
            <w:tcW w:w="1260" w:type="pct"/>
            <w:vMerge/>
            <w:vAlign w:val="center"/>
          </w:tcPr>
          <w:p w:rsidR="008702BD" w:rsidRPr="009D3DC2" w:rsidRDefault="008702BD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15" w:type="pct"/>
            <w:vMerge/>
            <w:vAlign w:val="center"/>
          </w:tcPr>
          <w:p w:rsidR="008702BD" w:rsidRPr="009D3DC2" w:rsidRDefault="008702BD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841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</w:tr>
      <w:tr w:rsidR="008702BD" w:rsidRPr="009D3DC2" w:rsidTr="004D1A64">
        <w:trPr>
          <w:trHeight w:val="397"/>
          <w:jc w:val="center"/>
        </w:trPr>
        <w:tc>
          <w:tcPr>
            <w:tcW w:w="1260" w:type="pct"/>
            <w:vMerge w:val="restart"/>
          </w:tcPr>
          <w:p w:rsidR="008702BD" w:rsidRPr="009D3DC2" w:rsidRDefault="004D1A64" w:rsidP="004D1A64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Песъчливи глини</w:t>
            </w:r>
            <w:r w:rsidR="008702BD"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1215" w:type="pct"/>
            <w:vMerge w:val="restart"/>
            <w:vAlign w:val="center"/>
          </w:tcPr>
          <w:p w:rsidR="004D1A64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</w:t>
            </w:r>
          </w:p>
          <w:p w:rsidR="004D1A64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4D1A64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0,7</w:t>
            </w:r>
          </w:p>
          <w:p w:rsidR="004D1A64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</w:t>
            </w: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  <w:tc>
          <w:tcPr>
            <w:tcW w:w="841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</w:tr>
      <w:tr w:rsidR="008702BD" w:rsidRPr="009D3DC2" w:rsidTr="004D1A64">
        <w:trPr>
          <w:trHeight w:val="397"/>
          <w:jc w:val="center"/>
        </w:trPr>
        <w:tc>
          <w:tcPr>
            <w:tcW w:w="1260" w:type="pct"/>
            <w:vMerge/>
            <w:vAlign w:val="center"/>
          </w:tcPr>
          <w:p w:rsidR="008702BD" w:rsidRPr="009D3DC2" w:rsidRDefault="008702BD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15" w:type="pct"/>
            <w:vMerge/>
            <w:vAlign w:val="center"/>
          </w:tcPr>
          <w:p w:rsidR="008702BD" w:rsidRPr="009D3DC2" w:rsidRDefault="008702BD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841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</w:tr>
      <w:tr w:rsidR="008702BD" w:rsidRPr="009D3DC2" w:rsidTr="004D1A64">
        <w:trPr>
          <w:trHeight w:val="408"/>
          <w:jc w:val="center"/>
        </w:trPr>
        <w:tc>
          <w:tcPr>
            <w:tcW w:w="1260" w:type="pct"/>
            <w:vMerge/>
            <w:vAlign w:val="center"/>
          </w:tcPr>
          <w:p w:rsidR="008702BD" w:rsidRPr="009D3DC2" w:rsidRDefault="008702BD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15" w:type="pct"/>
            <w:vMerge/>
            <w:vAlign w:val="center"/>
          </w:tcPr>
          <w:p w:rsidR="008702BD" w:rsidRPr="009D3DC2" w:rsidRDefault="008702BD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  <w:tc>
          <w:tcPr>
            <w:tcW w:w="841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</w:tr>
      <w:tr w:rsidR="008702BD" w:rsidRPr="009D3DC2" w:rsidTr="004D1A64">
        <w:trPr>
          <w:trHeight w:val="397"/>
          <w:jc w:val="center"/>
        </w:trPr>
        <w:tc>
          <w:tcPr>
            <w:tcW w:w="1260" w:type="pct"/>
            <w:vMerge w:val="restart"/>
          </w:tcPr>
          <w:p w:rsidR="008702BD" w:rsidRPr="009D3DC2" w:rsidRDefault="004D1A64" w:rsidP="004D1A64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Глини:</w:t>
            </w:r>
          </w:p>
        </w:tc>
        <w:tc>
          <w:tcPr>
            <w:tcW w:w="1215" w:type="pct"/>
            <w:vMerge w:val="restart"/>
            <w:vAlign w:val="center"/>
          </w:tcPr>
          <w:p w:rsidR="00832BF7" w:rsidRPr="009D3DC2" w:rsidRDefault="00832BF7" w:rsidP="00832B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0,5</w:t>
            </w:r>
          </w:p>
          <w:p w:rsidR="00832BF7" w:rsidRPr="009D3DC2" w:rsidRDefault="00832BF7" w:rsidP="00832B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32BF7" w:rsidRPr="009D3DC2" w:rsidRDefault="00832BF7" w:rsidP="00832B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0,6</w:t>
            </w:r>
          </w:p>
          <w:p w:rsidR="00832BF7" w:rsidRPr="009D3DC2" w:rsidRDefault="00832BF7" w:rsidP="00832B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32BF7" w:rsidRPr="009D3DC2" w:rsidRDefault="00832BF7" w:rsidP="00832B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0,8</w:t>
            </w:r>
          </w:p>
          <w:p w:rsidR="00832BF7" w:rsidRPr="009D3DC2" w:rsidRDefault="00832BF7" w:rsidP="00832B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702BD" w:rsidRPr="009D3DC2" w:rsidRDefault="00832BF7" w:rsidP="00832B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1</w:t>
            </w:r>
            <w:proofErr w:type="spellEnd"/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450</w:t>
            </w: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  <w:tc>
          <w:tcPr>
            <w:tcW w:w="841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</w:tr>
      <w:tr w:rsidR="008702BD" w:rsidRPr="009D3DC2" w:rsidTr="004D1A64">
        <w:trPr>
          <w:trHeight w:val="397"/>
          <w:jc w:val="center"/>
        </w:trPr>
        <w:tc>
          <w:tcPr>
            <w:tcW w:w="1260" w:type="pct"/>
            <w:vMerge/>
            <w:vAlign w:val="center"/>
          </w:tcPr>
          <w:p w:rsidR="008702BD" w:rsidRPr="009D3DC2" w:rsidRDefault="008702BD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15" w:type="pct"/>
            <w:vMerge/>
            <w:vAlign w:val="center"/>
          </w:tcPr>
          <w:p w:rsidR="008702BD" w:rsidRPr="009D3DC2" w:rsidRDefault="008702BD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400</w:t>
            </w: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  <w:tc>
          <w:tcPr>
            <w:tcW w:w="841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</w:tr>
      <w:tr w:rsidR="008702BD" w:rsidRPr="009D3DC2" w:rsidTr="004D1A64">
        <w:trPr>
          <w:trHeight w:val="397"/>
          <w:jc w:val="center"/>
        </w:trPr>
        <w:tc>
          <w:tcPr>
            <w:tcW w:w="1260" w:type="pct"/>
            <w:vMerge/>
            <w:vAlign w:val="center"/>
          </w:tcPr>
          <w:p w:rsidR="008702BD" w:rsidRPr="009D3DC2" w:rsidRDefault="008702BD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15" w:type="pct"/>
            <w:vMerge/>
            <w:vAlign w:val="center"/>
          </w:tcPr>
          <w:p w:rsidR="008702BD" w:rsidRPr="009D3DC2" w:rsidRDefault="008702BD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841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</w:tr>
      <w:tr w:rsidR="008702BD" w:rsidRPr="009D3DC2" w:rsidTr="004D1A64">
        <w:trPr>
          <w:trHeight w:val="397"/>
          <w:jc w:val="center"/>
        </w:trPr>
        <w:tc>
          <w:tcPr>
            <w:tcW w:w="1260" w:type="pct"/>
            <w:vMerge/>
            <w:vAlign w:val="center"/>
          </w:tcPr>
          <w:p w:rsidR="008702BD" w:rsidRPr="009D3DC2" w:rsidRDefault="008702BD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15" w:type="pct"/>
            <w:vMerge/>
            <w:vAlign w:val="center"/>
          </w:tcPr>
          <w:p w:rsidR="008702BD" w:rsidRPr="009D3DC2" w:rsidRDefault="008702BD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  <w:tc>
          <w:tcPr>
            <w:tcW w:w="842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  <w:tc>
          <w:tcPr>
            <w:tcW w:w="841" w:type="pct"/>
            <w:vAlign w:val="center"/>
          </w:tcPr>
          <w:p w:rsidR="008702BD" w:rsidRPr="009D3DC2" w:rsidRDefault="004D1A64" w:rsidP="004D1A64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</w:tr>
      <w:tr w:rsidR="004D1A64" w:rsidRPr="009D3DC2" w:rsidTr="00832BF7">
        <w:trPr>
          <w:trHeight w:val="680"/>
          <w:jc w:val="center"/>
        </w:trPr>
        <w:tc>
          <w:tcPr>
            <w:tcW w:w="5000" w:type="pct"/>
            <w:gridSpan w:val="5"/>
            <w:vAlign w:val="center"/>
          </w:tcPr>
          <w:p w:rsidR="00832BF7" w:rsidRPr="009D3DC2" w:rsidRDefault="00832BF7" w:rsidP="00832BF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i/>
                <w:sz w:val="20"/>
                <w:szCs w:val="20"/>
              </w:rPr>
              <w:t>Забележки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: </w:t>
            </w:r>
          </w:p>
          <w:p w:rsidR="004D1A64" w:rsidRPr="009D3DC2" w:rsidRDefault="00832BF7" w:rsidP="00832BF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1. За междинни стойности на показателите </w:t>
            </w:r>
            <w:r w:rsidRPr="009D3DC2">
              <w:rPr>
                <w:rFonts w:eastAsia="Calibri"/>
                <w:b/>
                <w:i/>
                <w:sz w:val="20"/>
                <w:szCs w:val="20"/>
              </w:rPr>
              <w:t>е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и </w:t>
            </w:r>
            <w:r w:rsidRPr="009D3DC2">
              <w:rPr>
                <w:rFonts w:eastAsia="Calibri"/>
                <w:b/>
                <w:i/>
                <w:sz w:val="20"/>
                <w:szCs w:val="20"/>
              </w:rPr>
              <w:t>I</w:t>
            </w:r>
            <w:r w:rsidRPr="009D3DC2">
              <w:rPr>
                <w:rFonts w:eastAsia="Calibri"/>
                <w:b/>
                <w:i/>
                <w:sz w:val="20"/>
                <w:szCs w:val="20"/>
                <w:vertAlign w:val="subscript"/>
              </w:rPr>
              <w:t>c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9D3DC2">
              <w:rPr>
                <w:rFonts w:eastAsia="Calibri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eastAsia="Calibri"/>
                <w:b/>
                <w:i/>
                <w:sz w:val="20"/>
                <w:szCs w:val="20"/>
                <w:vertAlign w:val="subscript"/>
              </w:rPr>
              <w:t>R0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се получава чрез двойна интерполация: първо – вертикално (по </w:t>
            </w:r>
            <w:r w:rsidRPr="009D3DC2">
              <w:rPr>
                <w:rFonts w:eastAsia="Calibri"/>
                <w:b/>
                <w:i/>
                <w:sz w:val="20"/>
                <w:szCs w:val="20"/>
              </w:rPr>
              <w:t>е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), и второ – хоризонтално (по </w:t>
            </w:r>
            <w:r w:rsidRPr="009D3DC2">
              <w:rPr>
                <w:rFonts w:eastAsia="Calibri"/>
                <w:b/>
                <w:i/>
                <w:sz w:val="20"/>
                <w:szCs w:val="20"/>
              </w:rPr>
              <w:t>I</w:t>
            </w:r>
            <w:r w:rsidRPr="009D3DC2">
              <w:rPr>
                <w:rFonts w:eastAsia="Calibri"/>
                <w:b/>
                <w:i/>
                <w:sz w:val="20"/>
                <w:szCs w:val="20"/>
                <w:vertAlign w:val="subscript"/>
              </w:rPr>
              <w:t>c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>);</w:t>
            </w:r>
          </w:p>
          <w:p w:rsidR="00832BF7" w:rsidRPr="009D3DC2" w:rsidRDefault="00832BF7" w:rsidP="00832BF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2. При стойности на </w:t>
            </w:r>
            <w:r w:rsidRPr="009D3DC2">
              <w:rPr>
                <w:rFonts w:eastAsia="Calibri"/>
                <w:b/>
                <w:i/>
                <w:sz w:val="20"/>
                <w:szCs w:val="20"/>
              </w:rPr>
              <w:t>I</w:t>
            </w:r>
            <w:r w:rsidRPr="009D3DC2">
              <w:rPr>
                <w:rFonts w:eastAsia="Calibri"/>
                <w:b/>
                <w:i/>
                <w:sz w:val="20"/>
                <w:szCs w:val="20"/>
                <w:vertAlign w:val="subscript"/>
              </w:rPr>
              <w:t>c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D3DC2">
              <w:rPr>
                <w:rFonts w:eastAsia="Calibri"/>
                <w:b/>
                <w:i/>
                <w:sz w:val="20"/>
                <w:szCs w:val="20"/>
              </w:rPr>
              <w:t>&lt; 0,25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>, се прави проверка по носеща  способност и на деформации на земната основа.</w:t>
            </w:r>
          </w:p>
        </w:tc>
      </w:tr>
    </w:tbl>
    <w:p w:rsidR="00553DB7" w:rsidRPr="009D3DC2" w:rsidRDefault="00553DB7" w:rsidP="00553DB7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8E383A" w:rsidRPr="009D3DC2" w:rsidRDefault="008E383A" w:rsidP="00553DB7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8E383A" w:rsidRPr="009D3DC2" w:rsidRDefault="008E383A" w:rsidP="00553DB7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8E383A" w:rsidRPr="009D3DC2" w:rsidRDefault="008E383A" w:rsidP="00553DB7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553DB7" w:rsidRPr="009D3DC2" w:rsidRDefault="00553DB7" w:rsidP="00553DB7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 w:rsidR="00C578E0" w:rsidRPr="00C578E0">
        <w:rPr>
          <w:rFonts w:ascii="Arial" w:hAnsi="Arial" w:cs="Arial"/>
          <w:b/>
          <w:bCs/>
          <w:position w:val="-14"/>
        </w:rPr>
        <w:t>П.</w:t>
      </w:r>
      <w:r w:rsidR="00F0522E">
        <w:rPr>
          <w:rFonts w:ascii="Arial" w:hAnsi="Arial" w:cs="Arial"/>
          <w:b/>
          <w:bCs/>
          <w:position w:val="-14"/>
        </w:rPr>
        <w:t>8</w:t>
      </w:r>
      <w:r w:rsidR="00C578E0" w:rsidRPr="00C578E0">
        <w:rPr>
          <w:rFonts w:ascii="Arial" w:hAnsi="Arial" w:cs="Arial"/>
          <w:b/>
          <w:bCs/>
          <w:position w:val="-14"/>
        </w:rPr>
        <w:t>.1-</w:t>
      </w:r>
      <w:r w:rsidRPr="009D3DC2">
        <w:rPr>
          <w:rFonts w:ascii="Arial" w:hAnsi="Arial" w:cs="Arial"/>
          <w:b/>
          <w:bCs/>
          <w:position w:val="-14"/>
        </w:rPr>
        <w:t xml:space="preserve">4. </w:t>
      </w:r>
      <w:r w:rsidRPr="009D3DC2">
        <w:rPr>
          <w:rFonts w:ascii="Arial" w:hAnsi="Arial" w:cs="Arial"/>
          <w:b/>
          <w:bCs/>
          <w:position w:val="-14"/>
        </w:rPr>
        <w:br/>
      </w:r>
      <w:r w:rsidRPr="009D3DC2">
        <w:rPr>
          <w:rFonts w:ascii="Arial" w:eastAsia="Calibri" w:hAnsi="Arial" w:cs="Arial"/>
          <w:b/>
          <w:bCs/>
          <w:i/>
        </w:rPr>
        <w:t xml:space="preserve">Условни изчислителни натоварвания </w:t>
      </w:r>
    </w:p>
    <w:p w:rsidR="00553DB7" w:rsidRPr="009D3DC2" w:rsidRDefault="00553DB7" w:rsidP="00553DB7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eastAsia="Calibri" w:hAnsi="Arial" w:cs="Arial"/>
          <w:b/>
          <w:bCs/>
          <w:i/>
        </w:rPr>
        <w:t xml:space="preserve">на </w:t>
      </w:r>
      <w:proofErr w:type="spellStart"/>
      <w:r w:rsidRPr="009D3DC2">
        <w:rPr>
          <w:rFonts w:ascii="Arial" w:eastAsia="Calibri" w:hAnsi="Arial" w:cs="Arial"/>
          <w:b/>
          <w:bCs/>
          <w:i/>
        </w:rPr>
        <w:t>плиоценски</w:t>
      </w:r>
      <w:proofErr w:type="spellEnd"/>
      <w:r w:rsidRPr="009D3DC2">
        <w:rPr>
          <w:rFonts w:ascii="Arial" w:eastAsia="Calibri" w:hAnsi="Arial" w:cs="Arial"/>
          <w:b/>
          <w:bCs/>
          <w:i/>
        </w:rPr>
        <w:t xml:space="preserve"> и други, подобни </w:t>
      </w:r>
    </w:p>
    <w:p w:rsidR="00553DB7" w:rsidRPr="009D3DC2" w:rsidRDefault="00553DB7" w:rsidP="00553DB7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eastAsia="Calibri" w:hAnsi="Arial" w:cs="Arial"/>
          <w:b/>
          <w:bCs/>
          <w:i/>
        </w:rPr>
        <w:t>на тях глини q</w:t>
      </w:r>
      <w:r w:rsidRPr="009D3DC2">
        <w:rPr>
          <w:rFonts w:ascii="Arial" w:eastAsia="Calibri" w:hAnsi="Arial" w:cs="Arial"/>
          <w:b/>
          <w:bCs/>
          <w:i/>
          <w:vertAlign w:val="subscript"/>
        </w:rPr>
        <w:t>R0</w:t>
      </w:r>
      <w:r w:rsidRPr="009D3DC2">
        <w:rPr>
          <w:rFonts w:ascii="Arial" w:eastAsia="Calibri" w:hAnsi="Arial" w:cs="Arial"/>
          <w:b/>
          <w:bCs/>
          <w:i/>
        </w:rPr>
        <w:t xml:space="preserve">, в </w:t>
      </w:r>
      <w:proofErr w:type="spellStart"/>
      <w:r w:rsidRPr="009D3DC2">
        <w:rPr>
          <w:rFonts w:ascii="Arial" w:eastAsia="Calibri" w:hAnsi="Arial" w:cs="Arial"/>
          <w:b/>
          <w:bCs/>
          <w:i/>
        </w:rPr>
        <w:t>kPa</w:t>
      </w:r>
      <w:proofErr w:type="spellEnd"/>
    </w:p>
    <w:p w:rsidR="00553DB7" w:rsidRPr="009D3DC2" w:rsidRDefault="00553DB7" w:rsidP="00553DB7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2"/>
        <w:gridCol w:w="1699"/>
        <w:gridCol w:w="1559"/>
        <w:gridCol w:w="1525"/>
      </w:tblGrid>
      <w:tr w:rsidR="00553DB7" w:rsidRPr="009D3DC2" w:rsidTr="00553DB7">
        <w:trPr>
          <w:trHeight w:val="397"/>
          <w:jc w:val="center"/>
        </w:trPr>
        <w:tc>
          <w:tcPr>
            <w:tcW w:w="2607" w:type="pct"/>
            <w:vMerge w:val="restart"/>
            <w:vAlign w:val="center"/>
          </w:tcPr>
          <w:p w:rsidR="00553DB7" w:rsidRPr="009D3DC2" w:rsidRDefault="00553DB7" w:rsidP="00F77BC1">
            <w:pPr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Вид почва</w:t>
            </w:r>
          </w:p>
        </w:tc>
        <w:tc>
          <w:tcPr>
            <w:tcW w:w="2393" w:type="pct"/>
            <w:gridSpan w:val="3"/>
            <w:vAlign w:val="center"/>
          </w:tcPr>
          <w:p w:rsidR="00553DB7" w:rsidRPr="009D3DC2" w:rsidRDefault="00553DB7" w:rsidP="00F77BC1">
            <w:pPr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Показател на консистенция, Ic</w:t>
            </w:r>
          </w:p>
        </w:tc>
      </w:tr>
      <w:tr w:rsidR="00553DB7" w:rsidRPr="009D3DC2" w:rsidTr="00553DB7">
        <w:trPr>
          <w:trHeight w:val="397"/>
          <w:jc w:val="center"/>
        </w:trPr>
        <w:tc>
          <w:tcPr>
            <w:tcW w:w="2607" w:type="pct"/>
            <w:vMerge/>
            <w:vAlign w:val="center"/>
          </w:tcPr>
          <w:p w:rsidR="00553DB7" w:rsidRPr="009D3DC2" w:rsidRDefault="00553DB7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pct"/>
            <w:vAlign w:val="center"/>
          </w:tcPr>
          <w:p w:rsidR="00553DB7" w:rsidRPr="009D3DC2" w:rsidRDefault="00553DB7" w:rsidP="00F77BC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1,0</w:t>
            </w:r>
          </w:p>
        </w:tc>
        <w:tc>
          <w:tcPr>
            <w:tcW w:w="780" w:type="pct"/>
            <w:vAlign w:val="center"/>
          </w:tcPr>
          <w:p w:rsidR="00553DB7" w:rsidRPr="009D3DC2" w:rsidRDefault="00553DB7" w:rsidP="00F77BC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0,50</w:t>
            </w:r>
          </w:p>
        </w:tc>
        <w:tc>
          <w:tcPr>
            <w:tcW w:w="762" w:type="pct"/>
            <w:vAlign w:val="center"/>
          </w:tcPr>
          <w:p w:rsidR="00553DB7" w:rsidRPr="009D3DC2" w:rsidRDefault="00553DB7" w:rsidP="00F77BC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0,25</w:t>
            </w:r>
          </w:p>
        </w:tc>
      </w:tr>
      <w:tr w:rsidR="00553DB7" w:rsidRPr="009D3DC2" w:rsidTr="00553DB7">
        <w:trPr>
          <w:trHeight w:val="397"/>
          <w:jc w:val="center"/>
        </w:trPr>
        <w:tc>
          <w:tcPr>
            <w:tcW w:w="2607" w:type="pct"/>
          </w:tcPr>
          <w:p w:rsidR="00553DB7" w:rsidRPr="009D3DC2" w:rsidRDefault="00553DB7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Глини от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плиоценски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произход и други подобни на тях по възраст и структура глини:</w:t>
            </w:r>
          </w:p>
        </w:tc>
        <w:tc>
          <w:tcPr>
            <w:tcW w:w="850" w:type="pct"/>
            <w:vAlign w:val="center"/>
          </w:tcPr>
          <w:p w:rsidR="00553DB7" w:rsidRPr="009D3DC2" w:rsidRDefault="00553DB7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325</w:t>
            </w:r>
          </w:p>
        </w:tc>
        <w:tc>
          <w:tcPr>
            <w:tcW w:w="780" w:type="pct"/>
            <w:vAlign w:val="center"/>
          </w:tcPr>
          <w:p w:rsidR="00553DB7" w:rsidRPr="009D3DC2" w:rsidRDefault="00553DB7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225</w:t>
            </w:r>
          </w:p>
        </w:tc>
        <w:tc>
          <w:tcPr>
            <w:tcW w:w="762" w:type="pct"/>
            <w:vAlign w:val="center"/>
          </w:tcPr>
          <w:p w:rsidR="00553DB7" w:rsidRPr="009D3DC2" w:rsidRDefault="00553DB7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</w:tr>
    </w:tbl>
    <w:p w:rsidR="005A1448" w:rsidRPr="009D3DC2" w:rsidRDefault="005A1448" w:rsidP="005A1448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5A1448" w:rsidRPr="009D3DC2" w:rsidRDefault="005A1448" w:rsidP="005A1448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 w:rsidR="00C578E0" w:rsidRPr="00C578E0">
        <w:rPr>
          <w:rFonts w:ascii="Arial" w:hAnsi="Arial" w:cs="Arial"/>
          <w:b/>
          <w:bCs/>
          <w:position w:val="-14"/>
        </w:rPr>
        <w:t>П.</w:t>
      </w:r>
      <w:r w:rsidR="00F0522E">
        <w:rPr>
          <w:rFonts w:ascii="Arial" w:hAnsi="Arial" w:cs="Arial"/>
          <w:b/>
          <w:bCs/>
          <w:position w:val="-14"/>
        </w:rPr>
        <w:t>8</w:t>
      </w:r>
      <w:r w:rsidR="00C578E0" w:rsidRPr="00C578E0">
        <w:rPr>
          <w:rFonts w:ascii="Arial" w:hAnsi="Arial" w:cs="Arial"/>
          <w:b/>
          <w:bCs/>
          <w:position w:val="-14"/>
        </w:rPr>
        <w:t>.1-</w:t>
      </w:r>
      <w:r w:rsidRPr="009D3DC2">
        <w:rPr>
          <w:rFonts w:ascii="Arial" w:hAnsi="Arial" w:cs="Arial"/>
          <w:b/>
          <w:bCs/>
          <w:position w:val="-14"/>
        </w:rPr>
        <w:t xml:space="preserve">5. </w:t>
      </w:r>
      <w:r w:rsidRPr="009D3DC2">
        <w:rPr>
          <w:rFonts w:ascii="Arial" w:hAnsi="Arial" w:cs="Arial"/>
          <w:b/>
          <w:bCs/>
          <w:position w:val="-14"/>
        </w:rPr>
        <w:br/>
      </w:r>
      <w:r w:rsidRPr="009D3DC2">
        <w:rPr>
          <w:rFonts w:ascii="Arial" w:eastAsia="Calibri" w:hAnsi="Arial" w:cs="Arial"/>
          <w:b/>
          <w:bCs/>
          <w:i/>
        </w:rPr>
        <w:t xml:space="preserve">Условни изчислителни натоварвания </w:t>
      </w:r>
    </w:p>
    <w:p w:rsidR="005A1448" w:rsidRPr="009D3DC2" w:rsidRDefault="005A1448" w:rsidP="005A1448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eastAsia="Calibri" w:hAnsi="Arial" w:cs="Arial"/>
          <w:b/>
          <w:bCs/>
          <w:i/>
        </w:rPr>
        <w:t xml:space="preserve">на </w:t>
      </w:r>
      <w:proofErr w:type="spellStart"/>
      <w:r w:rsidRPr="009D3DC2">
        <w:rPr>
          <w:rFonts w:ascii="Arial" w:eastAsia="Calibri" w:hAnsi="Arial" w:cs="Arial"/>
          <w:b/>
          <w:bCs/>
          <w:i/>
        </w:rPr>
        <w:t>пропадъчни</w:t>
      </w:r>
      <w:proofErr w:type="spellEnd"/>
      <w:r w:rsidRPr="009D3DC2">
        <w:rPr>
          <w:rFonts w:ascii="Arial" w:eastAsia="Calibri" w:hAnsi="Arial" w:cs="Arial"/>
          <w:b/>
          <w:bCs/>
          <w:i/>
        </w:rPr>
        <w:t xml:space="preserve"> почви</w:t>
      </w:r>
    </w:p>
    <w:p w:rsidR="005A1448" w:rsidRPr="009D3DC2" w:rsidRDefault="005A1448" w:rsidP="005A1448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eastAsia="Calibri" w:hAnsi="Arial" w:cs="Arial"/>
          <w:b/>
          <w:bCs/>
          <w:i/>
        </w:rPr>
        <w:t>q</w:t>
      </w:r>
      <w:r w:rsidRPr="009D3DC2">
        <w:rPr>
          <w:rFonts w:ascii="Arial" w:eastAsia="Calibri" w:hAnsi="Arial" w:cs="Arial"/>
          <w:b/>
          <w:bCs/>
          <w:i/>
          <w:vertAlign w:val="subscript"/>
        </w:rPr>
        <w:t>R0</w:t>
      </w:r>
      <w:r w:rsidRPr="009D3DC2">
        <w:rPr>
          <w:rFonts w:ascii="Arial" w:eastAsia="Calibri" w:hAnsi="Arial" w:cs="Arial"/>
          <w:b/>
          <w:bCs/>
          <w:i/>
        </w:rPr>
        <w:t xml:space="preserve">, в </w:t>
      </w:r>
      <w:proofErr w:type="spellStart"/>
      <w:r w:rsidRPr="009D3DC2">
        <w:rPr>
          <w:rFonts w:ascii="Arial" w:eastAsia="Calibri" w:hAnsi="Arial" w:cs="Arial"/>
          <w:b/>
          <w:bCs/>
          <w:i/>
        </w:rPr>
        <w:t>kPa</w:t>
      </w:r>
      <w:proofErr w:type="spellEnd"/>
    </w:p>
    <w:p w:rsidR="005A1448" w:rsidRPr="009D3DC2" w:rsidRDefault="005A1448" w:rsidP="005A1448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3"/>
        <w:gridCol w:w="1473"/>
        <w:gridCol w:w="1353"/>
        <w:gridCol w:w="1323"/>
        <w:gridCol w:w="1303"/>
      </w:tblGrid>
      <w:tr w:rsidR="005A1448" w:rsidRPr="009D3DC2" w:rsidTr="005A1448">
        <w:trPr>
          <w:trHeight w:val="397"/>
          <w:jc w:val="center"/>
        </w:trPr>
        <w:tc>
          <w:tcPr>
            <w:tcW w:w="2272" w:type="pct"/>
            <w:vMerge w:val="restar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Вид почва</w:t>
            </w:r>
          </w:p>
        </w:tc>
        <w:tc>
          <w:tcPr>
            <w:tcW w:w="2728" w:type="pct"/>
            <w:gridSpan w:val="4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q</w:t>
            </w:r>
            <w:r w:rsidRPr="009D3DC2">
              <w:rPr>
                <w:rFonts w:ascii="Arial" w:eastAsia="Calibri" w:hAnsi="Arial" w:cs="Arial"/>
                <w:b/>
                <w:bCs/>
                <w:i/>
                <w:vertAlign w:val="subscript"/>
              </w:rPr>
              <w:t>R0</w:t>
            </w:r>
            <w:r w:rsidRPr="009D3DC2">
              <w:rPr>
                <w:rFonts w:ascii="Arial" w:eastAsia="Calibri" w:hAnsi="Arial" w:cs="Arial"/>
                <w:b/>
                <w:bCs/>
                <w:i/>
              </w:rPr>
              <w:t xml:space="preserve">, </w:t>
            </w:r>
            <w:proofErr w:type="spellStart"/>
            <w:r w:rsidRPr="009D3DC2">
              <w:rPr>
                <w:rFonts w:ascii="Arial" w:eastAsia="Calibri" w:hAnsi="Arial" w:cs="Arial"/>
                <w:b/>
                <w:bCs/>
                <w:i/>
              </w:rPr>
              <w:t>kPa</w:t>
            </w:r>
            <w:proofErr w:type="spellEnd"/>
          </w:p>
        </w:tc>
      </w:tr>
      <w:tr w:rsidR="005A1448" w:rsidRPr="009D3DC2" w:rsidTr="005A1448">
        <w:trPr>
          <w:trHeight w:val="397"/>
          <w:jc w:val="center"/>
        </w:trPr>
        <w:tc>
          <w:tcPr>
            <w:tcW w:w="2272" w:type="pct"/>
            <w:vMerge/>
            <w:vAlign w:val="center"/>
          </w:tcPr>
          <w:p w:rsidR="005A1448" w:rsidRPr="009D3DC2" w:rsidRDefault="005A1448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414" w:type="pct"/>
            <w:gridSpan w:val="2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 xml:space="preserve">Естествени почви с обемна плътност на скелета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ρ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proofErr w:type="spellEnd"/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, g/cm</w:t>
            </w:r>
            <w:r w:rsidRPr="009D3DC2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15" w:type="pct"/>
            <w:gridSpan w:val="2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 xml:space="preserve">Уплътнени почви с обемна плътност на скелета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ρ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proofErr w:type="spellEnd"/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, g/cm</w:t>
            </w:r>
            <w:r w:rsidRPr="009D3DC2">
              <w:rPr>
                <w:rFonts w:ascii="Arial" w:eastAsia="Calibri" w:hAnsi="Arial" w:cs="Arial"/>
                <w:b/>
                <w:sz w:val="20"/>
                <w:szCs w:val="20"/>
                <w:vertAlign w:val="superscript"/>
              </w:rPr>
              <w:t>3</w:t>
            </w:r>
          </w:p>
        </w:tc>
      </w:tr>
      <w:tr w:rsidR="005A1448" w:rsidRPr="009D3DC2" w:rsidTr="005A1448">
        <w:trPr>
          <w:trHeight w:val="397"/>
          <w:jc w:val="center"/>
        </w:trPr>
        <w:tc>
          <w:tcPr>
            <w:tcW w:w="2272" w:type="pct"/>
            <w:vMerge/>
          </w:tcPr>
          <w:p w:rsidR="005A1448" w:rsidRPr="009D3DC2" w:rsidRDefault="005A1448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1,35</w:t>
            </w:r>
          </w:p>
        </w:tc>
        <w:tc>
          <w:tcPr>
            <w:tcW w:w="677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1,55</w:t>
            </w:r>
          </w:p>
        </w:tc>
        <w:tc>
          <w:tcPr>
            <w:tcW w:w="662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1,60</w:t>
            </w:r>
          </w:p>
        </w:tc>
        <w:tc>
          <w:tcPr>
            <w:tcW w:w="653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1,70</w:t>
            </w:r>
          </w:p>
        </w:tc>
      </w:tr>
      <w:tr w:rsidR="005A1448" w:rsidRPr="009D3DC2" w:rsidTr="005A1448">
        <w:trPr>
          <w:trHeight w:val="397"/>
          <w:jc w:val="center"/>
        </w:trPr>
        <w:tc>
          <w:tcPr>
            <w:tcW w:w="2272" w:type="pct"/>
          </w:tcPr>
          <w:p w:rsidR="005A1448" w:rsidRPr="009D3DC2" w:rsidRDefault="005A1448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Глинести пясъци:</w:t>
            </w:r>
          </w:p>
        </w:tc>
        <w:tc>
          <w:tcPr>
            <w:tcW w:w="737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  <w:tc>
          <w:tcPr>
            <w:tcW w:w="677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180</w:t>
            </w:r>
          </w:p>
        </w:tc>
        <w:tc>
          <w:tcPr>
            <w:tcW w:w="662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653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</w:tr>
      <w:tr w:rsidR="005A1448" w:rsidRPr="009D3DC2" w:rsidTr="005A1448">
        <w:trPr>
          <w:trHeight w:val="397"/>
          <w:jc w:val="center"/>
        </w:trPr>
        <w:tc>
          <w:tcPr>
            <w:tcW w:w="2272" w:type="pct"/>
          </w:tcPr>
          <w:p w:rsidR="005A1448" w:rsidRPr="009D3DC2" w:rsidRDefault="005A1448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Песъчливи глини и глина:</w:t>
            </w:r>
          </w:p>
        </w:tc>
        <w:tc>
          <w:tcPr>
            <w:tcW w:w="737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  <w:tc>
          <w:tcPr>
            <w:tcW w:w="677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662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  <w:tc>
          <w:tcPr>
            <w:tcW w:w="653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</w:tr>
      <w:tr w:rsidR="005A1448" w:rsidRPr="009D3DC2" w:rsidTr="005A1448">
        <w:trPr>
          <w:trHeight w:val="397"/>
          <w:jc w:val="center"/>
        </w:trPr>
        <w:tc>
          <w:tcPr>
            <w:tcW w:w="5000" w:type="pct"/>
            <w:gridSpan w:val="5"/>
            <w:vAlign w:val="center"/>
          </w:tcPr>
          <w:p w:rsidR="005A1448" w:rsidRPr="009D3DC2" w:rsidRDefault="005A1448" w:rsidP="005A144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i/>
                <w:sz w:val="20"/>
                <w:szCs w:val="20"/>
              </w:rPr>
              <w:t>Забележка: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За междинни стойности на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ρ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R0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се определя чрез интерполация.</w:t>
            </w:r>
          </w:p>
        </w:tc>
      </w:tr>
    </w:tbl>
    <w:p w:rsidR="005A1448" w:rsidRPr="009D3DC2" w:rsidRDefault="005A1448" w:rsidP="005A1448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5A1448" w:rsidRPr="009D3DC2" w:rsidRDefault="005A1448" w:rsidP="005A1448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 w:rsidR="00C578E0" w:rsidRPr="00C578E0">
        <w:rPr>
          <w:rFonts w:ascii="Arial" w:hAnsi="Arial" w:cs="Arial"/>
          <w:b/>
          <w:bCs/>
          <w:position w:val="-14"/>
        </w:rPr>
        <w:t>П.</w:t>
      </w:r>
      <w:r w:rsidR="00F0522E">
        <w:rPr>
          <w:rFonts w:ascii="Arial" w:hAnsi="Arial" w:cs="Arial"/>
          <w:b/>
          <w:bCs/>
          <w:position w:val="-14"/>
        </w:rPr>
        <w:t>8</w:t>
      </w:r>
      <w:r w:rsidR="00C578E0" w:rsidRPr="00C578E0">
        <w:rPr>
          <w:rFonts w:ascii="Arial" w:hAnsi="Arial" w:cs="Arial"/>
          <w:b/>
          <w:bCs/>
          <w:position w:val="-14"/>
        </w:rPr>
        <w:t>.1-</w:t>
      </w:r>
      <w:r w:rsidRPr="009D3DC2">
        <w:rPr>
          <w:rFonts w:ascii="Arial" w:hAnsi="Arial" w:cs="Arial"/>
          <w:b/>
          <w:bCs/>
          <w:position w:val="-14"/>
        </w:rPr>
        <w:t xml:space="preserve">6. </w:t>
      </w:r>
      <w:r w:rsidRPr="009D3DC2">
        <w:rPr>
          <w:rFonts w:ascii="Arial" w:hAnsi="Arial" w:cs="Arial"/>
          <w:b/>
          <w:bCs/>
          <w:position w:val="-14"/>
        </w:rPr>
        <w:br/>
      </w:r>
      <w:r w:rsidRPr="009D3DC2">
        <w:rPr>
          <w:rFonts w:ascii="Arial" w:eastAsia="Calibri" w:hAnsi="Arial" w:cs="Arial"/>
          <w:b/>
          <w:bCs/>
          <w:i/>
        </w:rPr>
        <w:t xml:space="preserve">Условни изчислителни натоварвания </w:t>
      </w:r>
    </w:p>
    <w:p w:rsidR="005A1448" w:rsidRPr="009D3DC2" w:rsidRDefault="005A1448" w:rsidP="005A1448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eastAsia="Calibri" w:hAnsi="Arial" w:cs="Arial"/>
          <w:b/>
          <w:bCs/>
          <w:i/>
        </w:rPr>
        <w:t>на отлежали (</w:t>
      </w:r>
      <w:proofErr w:type="spellStart"/>
      <w:r w:rsidRPr="009D3DC2">
        <w:rPr>
          <w:rFonts w:ascii="Arial" w:eastAsia="Calibri" w:hAnsi="Arial" w:cs="Arial"/>
          <w:b/>
          <w:bCs/>
          <w:i/>
        </w:rPr>
        <w:t>самоуплътнили</w:t>
      </w:r>
      <w:proofErr w:type="spellEnd"/>
      <w:r w:rsidRPr="009D3DC2">
        <w:rPr>
          <w:rFonts w:ascii="Arial" w:eastAsia="Calibri" w:hAnsi="Arial" w:cs="Arial"/>
          <w:b/>
          <w:bCs/>
          <w:i/>
        </w:rPr>
        <w:t xml:space="preserve"> се) насипи</w:t>
      </w:r>
    </w:p>
    <w:p w:rsidR="005A1448" w:rsidRPr="009D3DC2" w:rsidRDefault="005A1448" w:rsidP="005A1448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eastAsia="Calibri" w:hAnsi="Arial" w:cs="Arial"/>
          <w:b/>
          <w:bCs/>
          <w:i/>
        </w:rPr>
        <w:t>q</w:t>
      </w:r>
      <w:r w:rsidRPr="009D3DC2">
        <w:rPr>
          <w:rFonts w:ascii="Arial" w:eastAsia="Calibri" w:hAnsi="Arial" w:cs="Arial"/>
          <w:b/>
          <w:bCs/>
          <w:i/>
          <w:vertAlign w:val="subscript"/>
        </w:rPr>
        <w:t>R0</w:t>
      </w:r>
      <w:r w:rsidRPr="009D3DC2">
        <w:rPr>
          <w:rFonts w:ascii="Arial" w:eastAsia="Calibri" w:hAnsi="Arial" w:cs="Arial"/>
          <w:b/>
          <w:bCs/>
          <w:i/>
        </w:rPr>
        <w:t xml:space="preserve">, в </w:t>
      </w:r>
      <w:proofErr w:type="spellStart"/>
      <w:r w:rsidRPr="009D3DC2">
        <w:rPr>
          <w:rFonts w:ascii="Arial" w:eastAsia="Calibri" w:hAnsi="Arial" w:cs="Arial"/>
          <w:b/>
          <w:bCs/>
          <w:i/>
        </w:rPr>
        <w:t>kPa</w:t>
      </w:r>
      <w:proofErr w:type="spellEnd"/>
    </w:p>
    <w:p w:rsidR="005A1448" w:rsidRPr="009D3DC2" w:rsidRDefault="005A1448" w:rsidP="005A1448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1"/>
        <w:gridCol w:w="1473"/>
        <w:gridCol w:w="1353"/>
        <w:gridCol w:w="1323"/>
        <w:gridCol w:w="1295"/>
      </w:tblGrid>
      <w:tr w:rsidR="005A1448" w:rsidRPr="009D3DC2" w:rsidTr="0038050E">
        <w:trPr>
          <w:trHeight w:val="397"/>
          <w:jc w:val="center"/>
        </w:trPr>
        <w:tc>
          <w:tcPr>
            <w:tcW w:w="2276" w:type="pct"/>
            <w:vMerge w:val="restar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b/>
                <w:bCs/>
                <w:i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Вид на насипните почви</w:t>
            </w:r>
          </w:p>
        </w:tc>
        <w:tc>
          <w:tcPr>
            <w:tcW w:w="1414" w:type="pct"/>
            <w:gridSpan w:val="2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 xml:space="preserve">Пясъци (едри, средни, дребни), </w:t>
            </w:r>
            <w:proofErr w:type="spellStart"/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хвост</w:t>
            </w:r>
            <w:proofErr w:type="spellEnd"/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бладстри</w:t>
            </w:r>
            <w:proofErr w:type="spellEnd"/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, шлаки и др. подобни</w:t>
            </w:r>
          </w:p>
        </w:tc>
        <w:tc>
          <w:tcPr>
            <w:tcW w:w="1311" w:type="pct"/>
            <w:gridSpan w:val="2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spellStart"/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Прахови</w:t>
            </w:r>
            <w:proofErr w:type="spellEnd"/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 xml:space="preserve"> пясъци, глинести почви, сгурии и др. подобни</w:t>
            </w:r>
          </w:p>
        </w:tc>
      </w:tr>
      <w:tr w:rsidR="005A1448" w:rsidRPr="009D3DC2" w:rsidTr="0038050E">
        <w:trPr>
          <w:trHeight w:val="397"/>
          <w:jc w:val="center"/>
        </w:trPr>
        <w:tc>
          <w:tcPr>
            <w:tcW w:w="2276" w:type="pct"/>
            <w:vMerge/>
            <w:vAlign w:val="center"/>
          </w:tcPr>
          <w:p w:rsidR="005A1448" w:rsidRPr="009D3DC2" w:rsidRDefault="005A1448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724" w:type="pct"/>
            <w:gridSpan w:val="4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 xml:space="preserve">При степен на водонасищане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S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</w:t>
            </w:r>
            <w:proofErr w:type="spellEnd"/>
          </w:p>
        </w:tc>
      </w:tr>
      <w:tr w:rsidR="005A1448" w:rsidRPr="009D3DC2" w:rsidTr="0038050E">
        <w:trPr>
          <w:trHeight w:val="397"/>
          <w:jc w:val="center"/>
        </w:trPr>
        <w:tc>
          <w:tcPr>
            <w:tcW w:w="2276" w:type="pct"/>
            <w:vMerge/>
          </w:tcPr>
          <w:p w:rsidR="005A1448" w:rsidRPr="009D3DC2" w:rsidRDefault="005A1448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7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≤ 0,5</w:t>
            </w:r>
          </w:p>
        </w:tc>
        <w:tc>
          <w:tcPr>
            <w:tcW w:w="677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≥ 0,8</w:t>
            </w:r>
          </w:p>
        </w:tc>
        <w:tc>
          <w:tcPr>
            <w:tcW w:w="662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≤ 0,5</w:t>
            </w:r>
          </w:p>
        </w:tc>
        <w:tc>
          <w:tcPr>
            <w:tcW w:w="649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≥ 0,8</w:t>
            </w:r>
          </w:p>
        </w:tc>
      </w:tr>
      <w:tr w:rsidR="005A1448" w:rsidRPr="009D3DC2" w:rsidTr="0038050E">
        <w:trPr>
          <w:trHeight w:val="397"/>
          <w:jc w:val="center"/>
        </w:trPr>
        <w:tc>
          <w:tcPr>
            <w:tcW w:w="2276" w:type="pct"/>
          </w:tcPr>
          <w:p w:rsidR="005A1448" w:rsidRPr="009D3DC2" w:rsidRDefault="005A1448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Планомерно положени насипи, еднородни почви или промишлени отпадъци, уплътнени:</w:t>
            </w:r>
          </w:p>
        </w:tc>
        <w:tc>
          <w:tcPr>
            <w:tcW w:w="737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</w:t>
            </w:r>
          </w:p>
        </w:tc>
        <w:tc>
          <w:tcPr>
            <w:tcW w:w="677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662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180</w:t>
            </w:r>
          </w:p>
        </w:tc>
        <w:tc>
          <w:tcPr>
            <w:tcW w:w="649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</w:tr>
      <w:tr w:rsidR="005A1448" w:rsidRPr="009D3DC2" w:rsidTr="0038050E">
        <w:trPr>
          <w:trHeight w:val="397"/>
          <w:jc w:val="center"/>
        </w:trPr>
        <w:tc>
          <w:tcPr>
            <w:tcW w:w="2276" w:type="pct"/>
          </w:tcPr>
          <w:p w:rsidR="005A1448" w:rsidRPr="009D3DC2" w:rsidRDefault="005A1448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Депа (табани) или промишлени отпадъци, еднородни, но неуплътнени:</w:t>
            </w:r>
          </w:p>
        </w:tc>
        <w:tc>
          <w:tcPr>
            <w:tcW w:w="737" w:type="pct"/>
            <w:vAlign w:val="center"/>
          </w:tcPr>
          <w:p w:rsidR="005A1448" w:rsidRPr="009D3DC2" w:rsidRDefault="005A1448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180</w:t>
            </w:r>
          </w:p>
        </w:tc>
        <w:tc>
          <w:tcPr>
            <w:tcW w:w="677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  <w:tc>
          <w:tcPr>
            <w:tcW w:w="662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  <w:tc>
          <w:tcPr>
            <w:tcW w:w="649" w:type="pct"/>
            <w:vAlign w:val="center"/>
          </w:tcPr>
          <w:p w:rsidR="005A1448" w:rsidRPr="009D3DC2" w:rsidRDefault="005A1448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80</w:t>
            </w:r>
          </w:p>
        </w:tc>
      </w:tr>
      <w:tr w:rsidR="0038050E" w:rsidRPr="009D3DC2" w:rsidTr="0038050E">
        <w:trPr>
          <w:trHeight w:val="397"/>
          <w:jc w:val="center"/>
        </w:trPr>
        <w:tc>
          <w:tcPr>
            <w:tcW w:w="2276" w:type="pct"/>
          </w:tcPr>
          <w:p w:rsidR="0038050E" w:rsidRPr="009D3DC2" w:rsidRDefault="0038050E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Депа от нееднородни почви или промишлени отпадъци, уплътнени:</w:t>
            </w:r>
          </w:p>
        </w:tc>
        <w:tc>
          <w:tcPr>
            <w:tcW w:w="737" w:type="pct"/>
            <w:vAlign w:val="center"/>
          </w:tcPr>
          <w:p w:rsidR="0038050E" w:rsidRPr="009D3DC2" w:rsidRDefault="0038050E" w:rsidP="005A144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</w:t>
            </w:r>
          </w:p>
        </w:tc>
        <w:tc>
          <w:tcPr>
            <w:tcW w:w="677" w:type="pct"/>
            <w:vAlign w:val="center"/>
          </w:tcPr>
          <w:p w:rsidR="0038050E" w:rsidRPr="009D3DC2" w:rsidRDefault="0038050E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662" w:type="pct"/>
            <w:vAlign w:val="center"/>
          </w:tcPr>
          <w:p w:rsidR="0038050E" w:rsidRPr="009D3DC2" w:rsidRDefault="0038050E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  <w:tc>
          <w:tcPr>
            <w:tcW w:w="649" w:type="pct"/>
            <w:vAlign w:val="center"/>
          </w:tcPr>
          <w:p w:rsidR="0038050E" w:rsidRPr="009D3DC2" w:rsidRDefault="0038050E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80</w:t>
            </w:r>
          </w:p>
        </w:tc>
      </w:tr>
      <w:tr w:rsidR="0038050E" w:rsidRPr="009D3DC2" w:rsidTr="0038050E">
        <w:trPr>
          <w:trHeight w:val="397"/>
          <w:jc w:val="center"/>
        </w:trPr>
        <w:tc>
          <w:tcPr>
            <w:tcW w:w="2276" w:type="pct"/>
          </w:tcPr>
          <w:p w:rsidR="0038050E" w:rsidRPr="009D3DC2" w:rsidRDefault="0038050E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Депа от нееднородни почви или промишлени отпадъци, неуплътнени:</w:t>
            </w:r>
          </w:p>
        </w:tc>
        <w:tc>
          <w:tcPr>
            <w:tcW w:w="737" w:type="pct"/>
            <w:vAlign w:val="center"/>
          </w:tcPr>
          <w:p w:rsidR="0038050E" w:rsidRPr="009D3DC2" w:rsidRDefault="0038050E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677" w:type="pct"/>
            <w:vAlign w:val="center"/>
          </w:tcPr>
          <w:p w:rsidR="0038050E" w:rsidRPr="009D3DC2" w:rsidRDefault="0038050E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  <w:tc>
          <w:tcPr>
            <w:tcW w:w="662" w:type="pct"/>
            <w:vAlign w:val="center"/>
          </w:tcPr>
          <w:p w:rsidR="0038050E" w:rsidRPr="009D3DC2" w:rsidRDefault="0038050E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80</w:t>
            </w:r>
          </w:p>
        </w:tc>
        <w:tc>
          <w:tcPr>
            <w:tcW w:w="649" w:type="pct"/>
            <w:vAlign w:val="center"/>
          </w:tcPr>
          <w:p w:rsidR="0038050E" w:rsidRPr="009D3DC2" w:rsidRDefault="0038050E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</w:tr>
      <w:tr w:rsidR="0038050E" w:rsidRPr="009D3DC2" w:rsidTr="00F77BC1">
        <w:trPr>
          <w:trHeight w:val="397"/>
          <w:jc w:val="center"/>
        </w:trPr>
        <w:tc>
          <w:tcPr>
            <w:tcW w:w="5000" w:type="pct"/>
            <w:gridSpan w:val="5"/>
            <w:vAlign w:val="center"/>
          </w:tcPr>
          <w:p w:rsidR="0038050E" w:rsidRPr="009D3DC2" w:rsidRDefault="0038050E" w:rsidP="00F77BC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i/>
                <w:sz w:val="20"/>
                <w:szCs w:val="20"/>
              </w:rPr>
              <w:t>Забележки: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1. Под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самоуплътнили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се насипи се разбират тези, при които слягането им от собствено тегло е завършено. Насипи, престояли 10 и повече години, могат да се смятат за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самоуплътнили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се.</w:t>
            </w:r>
          </w:p>
          <w:p w:rsidR="0038050E" w:rsidRPr="009D3DC2" w:rsidRDefault="0038050E" w:rsidP="0038050E">
            <w:pPr>
              <w:tabs>
                <w:tab w:val="left" w:pos="1134"/>
              </w:tabs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ab/>
              <w:t xml:space="preserve">2. Стойностите за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в таблица</w:t>
            </w:r>
            <w:r w:rsidR="00C578E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C578E0" w:rsidRPr="00C578E0">
              <w:rPr>
                <w:rFonts w:ascii="Arial" w:eastAsia="Calibri" w:hAnsi="Arial" w:cs="Arial"/>
                <w:sz w:val="20"/>
                <w:szCs w:val="20"/>
              </w:rPr>
              <w:t>П.</w:t>
            </w:r>
            <w:r w:rsidR="00F0522E">
              <w:rPr>
                <w:rFonts w:ascii="Arial" w:eastAsia="Calibri" w:hAnsi="Arial" w:cs="Arial"/>
                <w:sz w:val="20"/>
                <w:szCs w:val="20"/>
              </w:rPr>
              <w:t>8</w:t>
            </w:r>
            <w:r w:rsidR="00C578E0" w:rsidRPr="00C578E0">
              <w:rPr>
                <w:rFonts w:ascii="Arial" w:eastAsia="Calibri" w:hAnsi="Arial" w:cs="Arial"/>
                <w:sz w:val="20"/>
                <w:szCs w:val="20"/>
              </w:rPr>
              <w:t>.1-</w:t>
            </w:r>
            <w:r w:rsidR="00C578E0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C578E0" w:rsidRPr="00C578E0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9D3DC2">
              <w:t xml:space="preserve"> 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се отнасят за фундаменти с дълбочина на фундиране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D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f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= 2m. При дълбочина на фундиране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D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f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&lt;2 m стойностите за 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R0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се намаляват с коефициент </w:t>
            </w:r>
            <m:oMath>
              <m:r>
                <w:rPr>
                  <w:rFonts w:ascii="Cambria Math" w:eastAsia="Calibri" w:hAnsi="Cambria Math" w:cs="Arial"/>
                  <w:sz w:val="20"/>
                  <w:szCs w:val="20"/>
                </w:rPr>
                <m:t>k=</m:t>
              </m:r>
            </m:oMath>
            <w:r w:rsidRPr="009D3DC2">
              <w:rPr>
                <w:rFonts w:ascii="Arial" w:eastAsia="Calibri" w:hAnsi="Arial" w:cs="Arial"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f1</m:t>
                  </m:r>
                </m:sub>
              </m:sSub>
            </m:oMath>
            <w:r w:rsidRPr="009D3DC2">
              <w:rPr>
                <w:rFonts w:ascii="Arial" w:eastAsia="Calibri" w:hAnsi="Arial" w:cs="Arial"/>
                <w:sz w:val="20"/>
                <w:szCs w:val="20"/>
              </w:rPr>
              <w:t>+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f2</m:t>
                  </m:r>
                </m:sub>
              </m:sSub>
            </m:oMath>
            <w:r w:rsidRPr="009D3DC2">
              <w:rPr>
                <w:rFonts w:ascii="Arial" w:eastAsia="Calibri" w:hAnsi="Arial" w:cs="Arial"/>
                <w:sz w:val="20"/>
                <w:szCs w:val="20"/>
              </w:rPr>
              <w:t>)/(2.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f1</m:t>
                  </m:r>
                </m:sub>
              </m:sSub>
            </m:oMath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).</w:t>
            </w:r>
          </w:p>
          <w:p w:rsidR="0038050E" w:rsidRPr="009D3DC2" w:rsidRDefault="0038050E" w:rsidP="0038050E">
            <w:pPr>
              <w:tabs>
                <w:tab w:val="left" w:pos="1134"/>
              </w:tabs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ab/>
              <w:t xml:space="preserve">3. Стойностите за 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R0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в таблица </w:t>
            </w:r>
            <w:r w:rsidR="00C578E0" w:rsidRPr="00C578E0">
              <w:rPr>
                <w:rFonts w:ascii="Arial" w:eastAsia="Calibri" w:hAnsi="Arial" w:cs="Arial"/>
                <w:sz w:val="20"/>
                <w:szCs w:val="20"/>
              </w:rPr>
              <w:t>П.</w:t>
            </w:r>
            <w:r w:rsidR="00F0522E">
              <w:rPr>
                <w:rFonts w:ascii="Arial" w:eastAsia="Calibri" w:hAnsi="Arial" w:cs="Arial"/>
                <w:sz w:val="20"/>
                <w:szCs w:val="20"/>
              </w:rPr>
              <w:t>8</w:t>
            </w:r>
            <w:r w:rsidR="00C578E0" w:rsidRPr="00C578E0">
              <w:rPr>
                <w:rFonts w:ascii="Arial" w:eastAsia="Calibri" w:hAnsi="Arial" w:cs="Arial"/>
                <w:sz w:val="20"/>
                <w:szCs w:val="20"/>
              </w:rPr>
              <w:t>.1-6.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се отнасят за насипи и промишлени отпадъци със съдържание на органични вещества до 10%.</w:t>
            </w:r>
          </w:p>
          <w:p w:rsidR="0038050E" w:rsidRDefault="0038050E" w:rsidP="0038050E">
            <w:pPr>
              <w:tabs>
                <w:tab w:val="left" w:pos="1134"/>
              </w:tabs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ab/>
              <w:t xml:space="preserve">4. За междинни стойности на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S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,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R0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се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опрделя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чрез линейна интерполация.</w:t>
            </w:r>
          </w:p>
          <w:p w:rsidR="00802C8D" w:rsidRPr="009D3DC2" w:rsidRDefault="00802C8D" w:rsidP="0038050E">
            <w:pPr>
              <w:tabs>
                <w:tab w:val="left" w:pos="1134"/>
              </w:tabs>
              <w:rPr>
                <w:rFonts w:ascii="Arial" w:eastAsia="Calibri" w:hAnsi="Arial" w:cs="Arial"/>
                <w:sz w:val="20"/>
                <w:szCs w:val="20"/>
              </w:rPr>
            </w:pPr>
            <w:r w:rsidRPr="00802C8D">
              <w:rPr>
                <w:rFonts w:ascii="Arial" w:eastAsia="Calibri" w:hAnsi="Arial" w:cs="Arial"/>
                <w:sz w:val="20"/>
                <w:szCs w:val="20"/>
              </w:rPr>
              <w:tab/>
              <w:t>5. Посочените в таблицата стойности се уточняват с проверки за слягания. При опасност от увеличаване на водното съдържание тези проверки са задължителни.</w:t>
            </w:r>
          </w:p>
        </w:tc>
      </w:tr>
    </w:tbl>
    <w:p w:rsidR="005A1448" w:rsidRPr="009D3DC2" w:rsidRDefault="005A1448" w:rsidP="005A1448">
      <w:pPr>
        <w:spacing w:before="120"/>
        <w:ind w:firstLine="709"/>
        <w:jc w:val="both"/>
        <w:rPr>
          <w:rFonts w:ascii="Arial" w:hAnsi="Arial" w:cs="Arial"/>
        </w:rPr>
      </w:pPr>
    </w:p>
    <w:p w:rsidR="00F77BC1" w:rsidRPr="009D3DC2" w:rsidRDefault="00F77BC1" w:rsidP="00F77BC1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F77BC1" w:rsidRPr="009D3DC2" w:rsidRDefault="00F77BC1" w:rsidP="00F77BC1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 w:rsidR="00C578E0" w:rsidRPr="00C578E0">
        <w:rPr>
          <w:rFonts w:ascii="Arial" w:hAnsi="Arial" w:cs="Arial"/>
          <w:b/>
          <w:bCs/>
          <w:position w:val="-14"/>
        </w:rPr>
        <w:t>П.</w:t>
      </w:r>
      <w:r w:rsidR="00F0522E">
        <w:rPr>
          <w:rFonts w:ascii="Arial" w:hAnsi="Arial" w:cs="Arial"/>
          <w:b/>
          <w:bCs/>
          <w:position w:val="-14"/>
        </w:rPr>
        <w:t>8</w:t>
      </w:r>
      <w:r w:rsidR="00C578E0" w:rsidRPr="00C578E0">
        <w:rPr>
          <w:rFonts w:ascii="Arial" w:hAnsi="Arial" w:cs="Arial"/>
          <w:b/>
          <w:bCs/>
          <w:position w:val="-14"/>
        </w:rPr>
        <w:t>.1-</w:t>
      </w:r>
      <w:r w:rsidRPr="009D3DC2">
        <w:rPr>
          <w:rFonts w:ascii="Arial" w:hAnsi="Arial" w:cs="Arial"/>
          <w:b/>
          <w:bCs/>
          <w:position w:val="-14"/>
        </w:rPr>
        <w:t xml:space="preserve">7. </w:t>
      </w:r>
      <w:r w:rsidRPr="009D3DC2">
        <w:rPr>
          <w:rFonts w:ascii="Arial" w:hAnsi="Arial" w:cs="Arial"/>
          <w:b/>
          <w:bCs/>
          <w:position w:val="-14"/>
        </w:rPr>
        <w:br/>
      </w:r>
      <w:r w:rsidRPr="009D3DC2">
        <w:rPr>
          <w:rFonts w:ascii="Arial" w:eastAsia="Calibri" w:hAnsi="Arial" w:cs="Arial"/>
          <w:b/>
          <w:bCs/>
          <w:i/>
        </w:rPr>
        <w:t xml:space="preserve">Условни изчислителни натоварвания </w:t>
      </w:r>
    </w:p>
    <w:p w:rsidR="00F77BC1" w:rsidRPr="009D3DC2" w:rsidRDefault="00F77BC1" w:rsidP="00F77BC1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eastAsia="Calibri" w:hAnsi="Arial" w:cs="Arial"/>
          <w:b/>
          <w:bCs/>
          <w:i/>
        </w:rPr>
        <w:t>на скали q</w:t>
      </w:r>
      <w:r w:rsidRPr="009D3DC2">
        <w:rPr>
          <w:rFonts w:ascii="Arial" w:eastAsia="Calibri" w:hAnsi="Arial" w:cs="Arial"/>
          <w:b/>
          <w:bCs/>
          <w:i/>
          <w:vertAlign w:val="subscript"/>
        </w:rPr>
        <w:t>R0</w:t>
      </w:r>
      <w:r w:rsidRPr="009D3DC2">
        <w:rPr>
          <w:rFonts w:ascii="Arial" w:eastAsia="Calibri" w:hAnsi="Arial" w:cs="Arial"/>
          <w:b/>
          <w:bCs/>
          <w:i/>
        </w:rPr>
        <w:t xml:space="preserve">, в </w:t>
      </w:r>
      <w:proofErr w:type="spellStart"/>
      <w:r w:rsidRPr="009D3DC2">
        <w:rPr>
          <w:rFonts w:ascii="Arial" w:eastAsia="Calibri" w:hAnsi="Arial" w:cs="Arial"/>
          <w:b/>
          <w:bCs/>
          <w:i/>
        </w:rPr>
        <w:t>kPa</w:t>
      </w:r>
      <w:proofErr w:type="spellEnd"/>
    </w:p>
    <w:p w:rsidR="00F77BC1" w:rsidRPr="009D3DC2" w:rsidRDefault="00F77BC1" w:rsidP="00F77BC1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3"/>
        <w:gridCol w:w="2003"/>
        <w:gridCol w:w="1799"/>
      </w:tblGrid>
      <w:tr w:rsidR="00F77BC1" w:rsidRPr="009D3DC2" w:rsidTr="00F77BC1">
        <w:trPr>
          <w:trHeight w:val="397"/>
          <w:jc w:val="center"/>
        </w:trPr>
        <w:tc>
          <w:tcPr>
            <w:tcW w:w="3098" w:type="pct"/>
            <w:vMerge w:val="restart"/>
            <w:vAlign w:val="center"/>
          </w:tcPr>
          <w:p w:rsidR="00F77BC1" w:rsidRPr="009D3DC2" w:rsidRDefault="002C52CD" w:rsidP="00F77BC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bCs/>
                <w:i/>
              </w:rPr>
              <w:t>Вид на скалата</w:t>
            </w:r>
          </w:p>
        </w:tc>
        <w:tc>
          <w:tcPr>
            <w:tcW w:w="1902" w:type="pct"/>
            <w:gridSpan w:val="2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 xml:space="preserve">Условно изчислително натоварване 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R0</w:t>
            </w:r>
          </w:p>
        </w:tc>
      </w:tr>
      <w:tr w:rsidR="00F77BC1" w:rsidRPr="009D3DC2" w:rsidTr="00F77BC1">
        <w:trPr>
          <w:trHeight w:val="397"/>
          <w:jc w:val="center"/>
        </w:trPr>
        <w:tc>
          <w:tcPr>
            <w:tcW w:w="3098" w:type="pct"/>
            <w:vMerge/>
          </w:tcPr>
          <w:p w:rsidR="00F77BC1" w:rsidRPr="009D3DC2" w:rsidRDefault="00F77BC1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002" w:type="pct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При слабо напукани скали - неизветрели</w:t>
            </w:r>
          </w:p>
        </w:tc>
        <w:tc>
          <w:tcPr>
            <w:tcW w:w="900" w:type="pct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sz w:val="20"/>
                <w:szCs w:val="20"/>
              </w:rPr>
              <w:t>При силно напукани скали - изветрели</w:t>
            </w:r>
          </w:p>
        </w:tc>
      </w:tr>
      <w:tr w:rsidR="00F77BC1" w:rsidRPr="009D3DC2" w:rsidTr="00F77BC1">
        <w:trPr>
          <w:trHeight w:val="397"/>
          <w:jc w:val="center"/>
        </w:trPr>
        <w:tc>
          <w:tcPr>
            <w:tcW w:w="3098" w:type="pct"/>
          </w:tcPr>
          <w:p w:rsidR="00F77BC1" w:rsidRPr="009D3DC2" w:rsidRDefault="00F77BC1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Магмени скали (гранит,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диабаз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, базалт,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порфир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) или метаморфни компактни скали (гнайс, кварцит, мрамор):</w:t>
            </w:r>
          </w:p>
        </w:tc>
        <w:tc>
          <w:tcPr>
            <w:tcW w:w="1002" w:type="pct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3000</w:t>
            </w:r>
          </w:p>
        </w:tc>
        <w:tc>
          <w:tcPr>
            <w:tcW w:w="900" w:type="pct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1000</w:t>
            </w:r>
          </w:p>
        </w:tc>
      </w:tr>
      <w:tr w:rsidR="00F77BC1" w:rsidRPr="009D3DC2" w:rsidTr="00F77BC1">
        <w:trPr>
          <w:trHeight w:val="397"/>
          <w:jc w:val="center"/>
        </w:trPr>
        <w:tc>
          <w:tcPr>
            <w:tcW w:w="3098" w:type="pct"/>
          </w:tcPr>
          <w:p w:rsidR="00F77BC1" w:rsidRPr="009D3DC2" w:rsidRDefault="00F77BC1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Седиментни скали със здрава спойка (конгломерати, пясъчници, споени с минерално вещество):</w:t>
            </w:r>
          </w:p>
        </w:tc>
        <w:tc>
          <w:tcPr>
            <w:tcW w:w="1002" w:type="pct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2500</w:t>
            </w:r>
          </w:p>
        </w:tc>
        <w:tc>
          <w:tcPr>
            <w:tcW w:w="900" w:type="pct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800</w:t>
            </w:r>
          </w:p>
        </w:tc>
      </w:tr>
      <w:tr w:rsidR="00F77BC1" w:rsidRPr="009D3DC2" w:rsidTr="00F77BC1">
        <w:trPr>
          <w:trHeight w:val="397"/>
          <w:jc w:val="center"/>
        </w:trPr>
        <w:tc>
          <w:tcPr>
            <w:tcW w:w="3098" w:type="pct"/>
          </w:tcPr>
          <w:p w:rsidR="00F77BC1" w:rsidRPr="009D3DC2" w:rsidRDefault="00F77BC1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Шистозни</w:t>
            </w:r>
            <w:proofErr w:type="spellEnd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 xml:space="preserve"> метаморфни скали (слюдени); карбонатни плътни скали (варовик, доломит):</w:t>
            </w:r>
          </w:p>
        </w:tc>
        <w:tc>
          <w:tcPr>
            <w:tcW w:w="1002" w:type="pct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1500</w:t>
            </w:r>
          </w:p>
        </w:tc>
        <w:tc>
          <w:tcPr>
            <w:tcW w:w="900" w:type="pct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500</w:t>
            </w:r>
          </w:p>
        </w:tc>
      </w:tr>
      <w:tr w:rsidR="00F77BC1" w:rsidRPr="009D3DC2" w:rsidTr="00F77BC1">
        <w:trPr>
          <w:trHeight w:val="397"/>
          <w:jc w:val="center"/>
        </w:trPr>
        <w:tc>
          <w:tcPr>
            <w:tcW w:w="3098" w:type="pct"/>
          </w:tcPr>
          <w:p w:rsidR="00F77BC1" w:rsidRPr="009D3DC2" w:rsidRDefault="00F77BC1" w:rsidP="00F77BC1">
            <w:pPr>
              <w:jc w:val="right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Седиментни скали със слаба спойка (конгломерати и пясъчници с глинеста спойка, креда, бигор):</w:t>
            </w:r>
          </w:p>
        </w:tc>
        <w:tc>
          <w:tcPr>
            <w:tcW w:w="1002" w:type="pct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1000</w:t>
            </w:r>
          </w:p>
        </w:tc>
        <w:tc>
          <w:tcPr>
            <w:tcW w:w="900" w:type="pct"/>
            <w:vAlign w:val="center"/>
          </w:tcPr>
          <w:p w:rsidR="00F77BC1" w:rsidRPr="009D3DC2" w:rsidRDefault="00F77BC1" w:rsidP="00F77BC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500</w:t>
            </w:r>
          </w:p>
        </w:tc>
      </w:tr>
      <w:tr w:rsidR="00F77BC1" w:rsidRPr="009D3DC2" w:rsidTr="00F77BC1">
        <w:trPr>
          <w:trHeight w:val="397"/>
          <w:jc w:val="center"/>
        </w:trPr>
        <w:tc>
          <w:tcPr>
            <w:tcW w:w="5000" w:type="pct"/>
            <w:gridSpan w:val="3"/>
            <w:vAlign w:val="center"/>
          </w:tcPr>
          <w:p w:rsidR="00F77BC1" w:rsidRPr="009D3DC2" w:rsidRDefault="00F77BC1" w:rsidP="00F77BC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i/>
                <w:sz w:val="20"/>
                <w:szCs w:val="20"/>
              </w:rPr>
              <w:t>Забележки: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1. Стойностите на 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R0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се прилагат в случай, че липсват в дълбочина на скалната основа карстови или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изветрителни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явления.</w:t>
            </w:r>
          </w:p>
          <w:p w:rsidR="00F77BC1" w:rsidRPr="009D3DC2" w:rsidRDefault="00F77BC1" w:rsidP="00F77BC1">
            <w:pPr>
              <w:tabs>
                <w:tab w:val="left" w:pos="1134"/>
              </w:tabs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ab/>
              <w:t xml:space="preserve">2. При наличието на тектонски явления и/или силно изразен наклон на пластовете, стойностите на 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R0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се намаляват съобразно наличните проучвания и условия на строеж.</w:t>
            </w:r>
          </w:p>
          <w:p w:rsidR="00F77BC1" w:rsidRPr="009D3DC2" w:rsidRDefault="00F77BC1" w:rsidP="00F77BC1">
            <w:pPr>
              <w:tabs>
                <w:tab w:val="left" w:pos="1134"/>
              </w:tabs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ab/>
              <w:t xml:space="preserve">3. При подробни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инженерногеоложки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проучвания и при съответна обосновка, стойностите на </w:t>
            </w:r>
            <w:proofErr w:type="spellStart"/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могат да се завишат.</w:t>
            </w:r>
          </w:p>
          <w:p w:rsidR="00F77BC1" w:rsidRPr="009D3DC2" w:rsidRDefault="00F77BC1" w:rsidP="00F77BC1">
            <w:pPr>
              <w:tabs>
                <w:tab w:val="left" w:pos="1134"/>
              </w:tabs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ab/>
              <w:t xml:space="preserve">4. Междинните стойности на 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q</w:t>
            </w:r>
            <w:r w:rsidRPr="009D3DC2">
              <w:rPr>
                <w:rFonts w:ascii="Arial" w:eastAsia="Calibri" w:hAnsi="Arial" w:cs="Arial"/>
                <w:b/>
                <w:i/>
                <w:sz w:val="20"/>
                <w:szCs w:val="20"/>
                <w:vertAlign w:val="subscript"/>
              </w:rPr>
              <w:t>R0</w:t>
            </w:r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се определят в зависимост от </w:t>
            </w:r>
            <w:proofErr w:type="spellStart"/>
            <w:r w:rsidRPr="009D3DC2">
              <w:rPr>
                <w:rFonts w:ascii="Arial" w:eastAsia="Calibri" w:hAnsi="Arial" w:cs="Arial"/>
                <w:sz w:val="20"/>
                <w:szCs w:val="20"/>
              </w:rPr>
              <w:t>напукаността</w:t>
            </w:r>
            <w:proofErr w:type="spellEnd"/>
            <w:r w:rsidRPr="009D3DC2">
              <w:rPr>
                <w:rFonts w:ascii="Arial" w:eastAsia="Calibri" w:hAnsi="Arial" w:cs="Arial"/>
                <w:sz w:val="20"/>
                <w:szCs w:val="20"/>
              </w:rPr>
              <w:t xml:space="preserve"> и качествата на скалата и начина на строеж.</w:t>
            </w:r>
          </w:p>
        </w:tc>
      </w:tr>
    </w:tbl>
    <w:p w:rsidR="00F77BC1" w:rsidRPr="009D3DC2" w:rsidRDefault="00F77BC1" w:rsidP="00F77BC1">
      <w:pPr>
        <w:spacing w:before="120"/>
        <w:ind w:firstLine="709"/>
        <w:jc w:val="both"/>
        <w:rPr>
          <w:rFonts w:ascii="Arial" w:hAnsi="Arial" w:cs="Arial"/>
        </w:rPr>
      </w:pPr>
    </w:p>
    <w:p w:rsidR="002C52CD" w:rsidRPr="009D3DC2" w:rsidRDefault="002C52CD" w:rsidP="002C52CD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2C52CD" w:rsidRPr="009D3DC2" w:rsidRDefault="002C52CD" w:rsidP="002C52CD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 w:rsidR="00C578E0" w:rsidRPr="00C578E0">
        <w:rPr>
          <w:rFonts w:ascii="Arial" w:hAnsi="Arial" w:cs="Arial"/>
          <w:b/>
          <w:bCs/>
          <w:position w:val="-14"/>
        </w:rPr>
        <w:t>П.</w:t>
      </w:r>
      <w:r w:rsidR="00F0522E">
        <w:rPr>
          <w:rFonts w:ascii="Arial" w:hAnsi="Arial" w:cs="Arial"/>
          <w:b/>
          <w:bCs/>
          <w:position w:val="-14"/>
        </w:rPr>
        <w:t>8</w:t>
      </w:r>
      <w:r w:rsidR="00C578E0" w:rsidRPr="00C578E0">
        <w:rPr>
          <w:rFonts w:ascii="Arial" w:hAnsi="Arial" w:cs="Arial"/>
          <w:b/>
          <w:bCs/>
          <w:position w:val="-14"/>
        </w:rPr>
        <w:t>.1-</w:t>
      </w:r>
      <w:r w:rsidRPr="009D3DC2">
        <w:rPr>
          <w:rFonts w:ascii="Arial" w:hAnsi="Arial" w:cs="Arial"/>
          <w:b/>
          <w:bCs/>
          <w:position w:val="-14"/>
        </w:rPr>
        <w:t xml:space="preserve">8. </w:t>
      </w:r>
      <w:r w:rsidRPr="009D3DC2">
        <w:rPr>
          <w:rFonts w:ascii="Arial" w:hAnsi="Arial" w:cs="Arial"/>
          <w:b/>
          <w:bCs/>
          <w:position w:val="-14"/>
        </w:rPr>
        <w:br/>
      </w:r>
      <w:r w:rsidRPr="009D3DC2">
        <w:rPr>
          <w:rFonts w:ascii="Arial" w:eastAsia="Calibri" w:hAnsi="Arial" w:cs="Arial"/>
          <w:b/>
          <w:bCs/>
          <w:i/>
        </w:rPr>
        <w:t>Коефициенти за редукция на условното</w:t>
      </w:r>
    </w:p>
    <w:p w:rsidR="002C52CD" w:rsidRPr="009D3DC2" w:rsidRDefault="002C52CD" w:rsidP="002C52CD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eastAsia="Calibri" w:hAnsi="Arial" w:cs="Arial"/>
          <w:b/>
          <w:bCs/>
          <w:i/>
        </w:rPr>
        <w:t>изчислително натоварване q</w:t>
      </w:r>
      <w:r w:rsidRPr="009D3DC2">
        <w:rPr>
          <w:rFonts w:ascii="Arial" w:eastAsia="Calibri" w:hAnsi="Arial" w:cs="Arial"/>
          <w:b/>
          <w:bCs/>
          <w:i/>
          <w:vertAlign w:val="subscript"/>
        </w:rPr>
        <w:t>R0</w:t>
      </w:r>
    </w:p>
    <w:p w:rsidR="002C52CD" w:rsidRPr="009D3DC2" w:rsidRDefault="002C52CD" w:rsidP="002C52CD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98"/>
        <w:gridCol w:w="2499"/>
        <w:gridCol w:w="2499"/>
        <w:gridCol w:w="2499"/>
      </w:tblGrid>
      <w:tr w:rsidR="002C52CD" w:rsidRPr="009D3DC2" w:rsidTr="002C52CD">
        <w:trPr>
          <w:trHeight w:val="1701"/>
        </w:trPr>
        <w:tc>
          <w:tcPr>
            <w:tcW w:w="1250" w:type="pct"/>
            <w:vAlign w:val="center"/>
          </w:tcPr>
          <w:p w:rsidR="002C52CD" w:rsidRPr="009D3DC2" w:rsidRDefault="002C52CD" w:rsidP="002C52CD">
            <w:pPr>
              <w:spacing w:before="120"/>
              <w:jc w:val="center"/>
              <w:rPr>
                <w:rFonts w:ascii="Arial" w:hAnsi="Arial" w:cs="Arial"/>
              </w:rPr>
            </w:pPr>
            <w:r w:rsidRPr="009D3DC2">
              <w:rPr>
                <w:rFonts w:ascii="Arial" w:hAnsi="Arial" w:cs="Arial"/>
                <w:b/>
                <w:bCs/>
                <w:i/>
              </w:rPr>
              <w:t>Вид почвата</w:t>
            </w:r>
          </w:p>
        </w:tc>
        <w:tc>
          <w:tcPr>
            <w:tcW w:w="1250" w:type="pct"/>
            <w:vAlign w:val="center"/>
          </w:tcPr>
          <w:p w:rsidR="002C52CD" w:rsidRPr="009D3DC2" w:rsidRDefault="002C52CD" w:rsidP="002C52CD">
            <w:pPr>
              <w:spacing w:before="120"/>
              <w:jc w:val="center"/>
              <w:rPr>
                <w:rFonts w:ascii="Arial" w:hAnsi="Arial" w:cs="Arial"/>
              </w:rPr>
            </w:pPr>
            <w:r w:rsidRPr="009D3DC2">
              <w:rPr>
                <w:rFonts w:ascii="Arial" w:hAnsi="Arial" w:cs="Arial"/>
                <w:b/>
                <w:bCs/>
                <w:i/>
              </w:rPr>
              <w:t>Чакъли и пясъци</w:t>
            </w:r>
          </w:p>
        </w:tc>
        <w:tc>
          <w:tcPr>
            <w:tcW w:w="1250" w:type="pct"/>
            <w:vAlign w:val="center"/>
          </w:tcPr>
          <w:p w:rsidR="002C52CD" w:rsidRPr="009D3DC2" w:rsidRDefault="002C52CD" w:rsidP="002C52CD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9D3DC2">
              <w:rPr>
                <w:rFonts w:ascii="Arial" w:hAnsi="Arial" w:cs="Arial"/>
                <w:b/>
                <w:bCs/>
                <w:i/>
              </w:rPr>
              <w:t>Прахови</w:t>
            </w:r>
            <w:proofErr w:type="spellEnd"/>
            <w:r w:rsidRPr="009D3DC2">
              <w:rPr>
                <w:rFonts w:ascii="Arial" w:hAnsi="Arial" w:cs="Arial"/>
                <w:b/>
                <w:bCs/>
                <w:i/>
              </w:rPr>
              <w:t>, глинести пясъци и песъчливи глини</w:t>
            </w:r>
          </w:p>
        </w:tc>
        <w:tc>
          <w:tcPr>
            <w:tcW w:w="1250" w:type="pct"/>
            <w:vAlign w:val="center"/>
          </w:tcPr>
          <w:p w:rsidR="002C52CD" w:rsidRPr="009D3DC2" w:rsidRDefault="002C52CD" w:rsidP="002C52CD">
            <w:pPr>
              <w:spacing w:before="120"/>
              <w:jc w:val="center"/>
              <w:rPr>
                <w:rFonts w:ascii="Arial" w:hAnsi="Arial" w:cs="Arial"/>
              </w:rPr>
            </w:pPr>
            <w:r w:rsidRPr="009D3DC2">
              <w:rPr>
                <w:rFonts w:ascii="Arial" w:hAnsi="Arial" w:cs="Arial"/>
                <w:b/>
                <w:bCs/>
                <w:i/>
              </w:rPr>
              <w:t>Глини</w:t>
            </w:r>
          </w:p>
        </w:tc>
      </w:tr>
      <w:tr w:rsidR="002C52CD" w:rsidRPr="009D3DC2" w:rsidTr="002C52CD">
        <w:tc>
          <w:tcPr>
            <w:tcW w:w="1250" w:type="pct"/>
            <w:vAlign w:val="center"/>
          </w:tcPr>
          <w:p w:rsidR="002C52CD" w:rsidRPr="009D3DC2" w:rsidRDefault="002C52CD" w:rsidP="002C52CD">
            <w:pPr>
              <w:spacing w:before="120"/>
              <w:jc w:val="center"/>
              <w:rPr>
                <w:rFonts w:ascii="Arial" w:hAnsi="Arial" w:cs="Arial"/>
              </w:rPr>
            </w:pPr>
            <w:r w:rsidRPr="009D3DC2">
              <w:rPr>
                <w:rFonts w:ascii="Arial" w:hAnsi="Arial" w:cs="Arial"/>
                <w:i/>
              </w:rPr>
              <w:t>k</w:t>
            </w:r>
            <w:r w:rsidRPr="009D3DC2">
              <w:rPr>
                <w:rFonts w:ascii="Arial" w:hAnsi="Arial" w:cs="Arial"/>
                <w:i/>
                <w:vertAlign w:val="subscript"/>
              </w:rPr>
              <w:t>1</w:t>
            </w:r>
          </w:p>
        </w:tc>
        <w:tc>
          <w:tcPr>
            <w:tcW w:w="1250" w:type="pct"/>
            <w:vAlign w:val="center"/>
          </w:tcPr>
          <w:p w:rsidR="002C52CD" w:rsidRPr="009D3DC2" w:rsidRDefault="002C52CD" w:rsidP="002C52C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0,125</w:t>
            </w:r>
          </w:p>
        </w:tc>
        <w:tc>
          <w:tcPr>
            <w:tcW w:w="1250" w:type="pct"/>
            <w:vAlign w:val="center"/>
          </w:tcPr>
          <w:p w:rsidR="002C52CD" w:rsidRPr="009D3DC2" w:rsidRDefault="002C52CD" w:rsidP="002C52C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0,05</w:t>
            </w:r>
          </w:p>
        </w:tc>
        <w:tc>
          <w:tcPr>
            <w:tcW w:w="1250" w:type="pct"/>
            <w:vAlign w:val="center"/>
          </w:tcPr>
          <w:p w:rsidR="002C52CD" w:rsidRPr="009D3DC2" w:rsidRDefault="002C52CD" w:rsidP="002C52C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0,05</w:t>
            </w:r>
          </w:p>
        </w:tc>
      </w:tr>
      <w:tr w:rsidR="002C52CD" w:rsidRPr="009D3DC2" w:rsidTr="002C52CD">
        <w:tc>
          <w:tcPr>
            <w:tcW w:w="1250" w:type="pct"/>
            <w:vAlign w:val="center"/>
          </w:tcPr>
          <w:p w:rsidR="002C52CD" w:rsidRPr="009D3DC2" w:rsidRDefault="002C52CD" w:rsidP="002C52CD">
            <w:pPr>
              <w:spacing w:before="120"/>
              <w:jc w:val="center"/>
              <w:rPr>
                <w:rFonts w:ascii="Arial" w:hAnsi="Arial" w:cs="Arial"/>
                <w:i/>
              </w:rPr>
            </w:pPr>
            <w:r w:rsidRPr="009D3DC2">
              <w:rPr>
                <w:rFonts w:ascii="Arial" w:hAnsi="Arial" w:cs="Arial"/>
                <w:i/>
              </w:rPr>
              <w:t>k</w:t>
            </w:r>
            <w:r w:rsidRPr="009D3DC2">
              <w:rPr>
                <w:rFonts w:ascii="Arial" w:hAnsi="Arial" w:cs="Arial"/>
                <w:i/>
                <w:vertAlign w:val="subscript"/>
              </w:rPr>
              <w:t>2</w:t>
            </w:r>
          </w:p>
        </w:tc>
        <w:tc>
          <w:tcPr>
            <w:tcW w:w="1250" w:type="pct"/>
            <w:vAlign w:val="center"/>
          </w:tcPr>
          <w:p w:rsidR="002C52CD" w:rsidRPr="009D3DC2" w:rsidRDefault="002C52CD" w:rsidP="002C52C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2,00</w:t>
            </w:r>
          </w:p>
        </w:tc>
        <w:tc>
          <w:tcPr>
            <w:tcW w:w="1250" w:type="pct"/>
            <w:vAlign w:val="center"/>
          </w:tcPr>
          <w:p w:rsidR="002C52CD" w:rsidRPr="009D3DC2" w:rsidRDefault="002C52CD" w:rsidP="002C52C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1,50</w:t>
            </w:r>
          </w:p>
        </w:tc>
        <w:tc>
          <w:tcPr>
            <w:tcW w:w="1250" w:type="pct"/>
            <w:vAlign w:val="center"/>
          </w:tcPr>
          <w:p w:rsidR="002C52CD" w:rsidRPr="009D3DC2" w:rsidRDefault="002C52CD" w:rsidP="002C52C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D3DC2">
              <w:rPr>
                <w:rFonts w:ascii="Arial" w:eastAsia="Calibri" w:hAnsi="Arial" w:cs="Arial"/>
                <w:sz w:val="20"/>
                <w:szCs w:val="20"/>
              </w:rPr>
              <w:t>1,00</w:t>
            </w:r>
          </w:p>
        </w:tc>
      </w:tr>
    </w:tbl>
    <w:p w:rsidR="00EF64A0" w:rsidRPr="009D3DC2" w:rsidRDefault="00EF64A0" w:rsidP="00F77BC1">
      <w:pPr>
        <w:spacing w:before="120"/>
        <w:ind w:firstLine="709"/>
        <w:jc w:val="both"/>
        <w:rPr>
          <w:rFonts w:ascii="Arial" w:hAnsi="Arial" w:cs="Arial"/>
        </w:rPr>
      </w:pPr>
    </w:p>
    <w:p w:rsidR="00EF64A0" w:rsidRPr="009D3DC2" w:rsidRDefault="00EF64A0">
      <w:pPr>
        <w:spacing w:after="200" w:line="276" w:lineRule="auto"/>
        <w:rPr>
          <w:rFonts w:ascii="Arial" w:hAnsi="Arial" w:cs="Arial"/>
        </w:rPr>
      </w:pPr>
      <w:r w:rsidRPr="009D3DC2">
        <w:rPr>
          <w:rFonts w:ascii="Arial" w:hAnsi="Arial" w:cs="Arial"/>
        </w:rPr>
        <w:br w:type="page"/>
      </w:r>
    </w:p>
    <w:p w:rsidR="00F039FE" w:rsidRDefault="00C578E0" w:rsidP="000E2CD9">
      <w:pPr>
        <w:pStyle w:val="ListParagraph"/>
        <w:numPr>
          <w:ilvl w:val="1"/>
          <w:numId w:val="1"/>
        </w:numPr>
        <w:rPr>
          <w:rFonts w:ascii="Arial" w:hAnsi="Arial" w:cs="Arial"/>
          <w:b/>
          <w:bCs/>
        </w:rPr>
      </w:pPr>
      <w:r w:rsidRPr="00F0522E">
        <w:rPr>
          <w:rFonts w:ascii="Arial" w:hAnsi="Arial" w:cs="Arial"/>
          <w:b/>
          <w:bCs/>
        </w:rPr>
        <w:lastRenderedPageBreak/>
        <w:t xml:space="preserve">ПРИЛОЖЕНИЕ 2 - Определяне пропадането на земната основа, изградена от </w:t>
      </w:r>
      <w:proofErr w:type="spellStart"/>
      <w:r w:rsidRPr="00F0522E">
        <w:rPr>
          <w:rFonts w:ascii="Arial" w:hAnsi="Arial" w:cs="Arial"/>
          <w:b/>
          <w:bCs/>
        </w:rPr>
        <w:t>пропадъчни</w:t>
      </w:r>
      <w:proofErr w:type="spellEnd"/>
      <w:r w:rsidRPr="00F0522E">
        <w:rPr>
          <w:rFonts w:ascii="Arial" w:hAnsi="Arial" w:cs="Arial"/>
          <w:b/>
          <w:bCs/>
        </w:rPr>
        <w:t xml:space="preserve"> почви.</w:t>
      </w:r>
    </w:p>
    <w:p w:rsidR="00F039FE" w:rsidRPr="008C41F1" w:rsidRDefault="00F039FE" w:rsidP="00F039FE">
      <w:pPr>
        <w:rPr>
          <w:rFonts w:ascii="Arial" w:hAnsi="Arial" w:cs="Arial"/>
          <w:bCs/>
          <w:lang w:val="ru-RU"/>
        </w:rPr>
      </w:pPr>
    </w:p>
    <w:p w:rsidR="00F039FE" w:rsidRPr="00D21331" w:rsidRDefault="00F039FE" w:rsidP="00F039FE">
      <w:pPr>
        <w:rPr>
          <w:rFonts w:ascii="Arial" w:hAnsi="Arial" w:cs="Arial"/>
          <w:bCs/>
          <w:i/>
          <w:sz w:val="22"/>
          <w:szCs w:val="22"/>
        </w:rPr>
      </w:pPr>
      <w:r w:rsidRPr="00D21331">
        <w:rPr>
          <w:rFonts w:ascii="Arial" w:hAnsi="Arial" w:cs="Arial"/>
          <w:bCs/>
          <w:i/>
          <w:sz w:val="22"/>
          <w:szCs w:val="22"/>
        </w:rPr>
        <w:t>Забележка: Номерата на формулите, таблиците и фигурите са към приложението.</w:t>
      </w:r>
    </w:p>
    <w:p w:rsidR="00F039FE" w:rsidRPr="008C41F1" w:rsidRDefault="00F039FE" w:rsidP="00F039FE">
      <w:pPr>
        <w:tabs>
          <w:tab w:val="left" w:pos="1134"/>
        </w:tabs>
        <w:rPr>
          <w:rFonts w:ascii="Arial" w:hAnsi="Arial" w:cs="Arial"/>
          <w:bCs/>
          <w:lang w:val="ru-RU"/>
        </w:rPr>
      </w:pPr>
    </w:p>
    <w:p w:rsidR="00C578E0" w:rsidRPr="00F039FE" w:rsidRDefault="00C578E0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F039FE">
        <w:rPr>
          <w:rFonts w:ascii="Arial" w:hAnsi="Arial" w:cs="Arial"/>
          <w:bCs/>
        </w:rPr>
        <w:t xml:space="preserve">Пропадането на земната основа </w:t>
      </w:r>
      <w:proofErr w:type="spellStart"/>
      <w:r w:rsidRPr="00F039FE">
        <w:rPr>
          <w:b/>
          <w:i/>
          <w:sz w:val="26"/>
          <w:szCs w:val="26"/>
        </w:rPr>
        <w:t>S</w:t>
      </w:r>
      <w:r w:rsidRPr="00F039FE">
        <w:rPr>
          <w:b/>
          <w:i/>
          <w:sz w:val="26"/>
          <w:szCs w:val="26"/>
          <w:vertAlign w:val="subscript"/>
        </w:rPr>
        <w:t>пр</w:t>
      </w:r>
      <w:proofErr w:type="spellEnd"/>
      <w:r w:rsidRPr="00F039FE">
        <w:rPr>
          <w:rFonts w:ascii="Arial" w:hAnsi="Arial" w:cs="Arial"/>
          <w:bCs/>
        </w:rPr>
        <w:t xml:space="preserve"> при намокряне в границите на активната </w:t>
      </w:r>
      <w:proofErr w:type="spellStart"/>
      <w:r w:rsidRPr="00F039FE">
        <w:rPr>
          <w:rFonts w:ascii="Arial" w:hAnsi="Arial" w:cs="Arial"/>
          <w:bCs/>
        </w:rPr>
        <w:t>слегваема</w:t>
      </w:r>
      <w:proofErr w:type="spellEnd"/>
      <w:r w:rsidRPr="00F039FE">
        <w:rPr>
          <w:rFonts w:ascii="Arial" w:hAnsi="Arial" w:cs="Arial"/>
          <w:bCs/>
        </w:rPr>
        <w:t xml:space="preserve"> зона </w:t>
      </w:r>
      <w:proofErr w:type="spellStart"/>
      <w:r w:rsidRPr="00F039FE">
        <w:rPr>
          <w:b/>
          <w:i/>
          <w:sz w:val="26"/>
          <w:szCs w:val="26"/>
        </w:rPr>
        <w:t>h</w:t>
      </w:r>
      <w:r w:rsidRPr="00F039FE">
        <w:rPr>
          <w:b/>
          <w:i/>
          <w:sz w:val="26"/>
          <w:szCs w:val="26"/>
          <w:vertAlign w:val="subscript"/>
        </w:rPr>
        <w:t>деф</w:t>
      </w:r>
      <w:proofErr w:type="spellEnd"/>
      <w:r w:rsidRPr="00F039FE">
        <w:rPr>
          <w:rFonts w:ascii="Arial" w:hAnsi="Arial" w:cs="Arial"/>
          <w:bCs/>
        </w:rPr>
        <w:t xml:space="preserve"> се изчислява се по формулата:</w:t>
      </w:r>
    </w:p>
    <w:p w:rsidR="00C578E0" w:rsidRPr="008C41F1" w:rsidRDefault="00C578E0" w:rsidP="00C578E0">
      <w:pPr>
        <w:spacing w:before="240"/>
        <w:ind w:firstLine="708"/>
        <w:jc w:val="both"/>
        <w:rPr>
          <w:rFonts w:ascii="Arial" w:hAnsi="Arial" w:cs="Arial"/>
          <w:lang w:val="ru-RU"/>
        </w:rPr>
      </w:pPr>
    </w:p>
    <w:p w:rsidR="00F039FE" w:rsidRPr="008C41F1" w:rsidRDefault="00F039FE" w:rsidP="00C578E0">
      <w:pPr>
        <w:spacing w:before="240"/>
        <w:ind w:firstLine="708"/>
        <w:jc w:val="both"/>
        <w:rPr>
          <w:rFonts w:ascii="Arial" w:hAnsi="Arial" w:cs="Arial"/>
          <w:lang w:val="ru-RU"/>
        </w:rPr>
      </w:pPr>
    </w:p>
    <w:p w:rsidR="00C578E0" w:rsidRPr="009D3DC2" w:rsidRDefault="00C578E0" w:rsidP="00C578E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="00DD2377" w:rsidRPr="00546394">
        <w:rPr>
          <w:position w:val="-28"/>
        </w:rPr>
        <w:object w:dxaOrig="1820" w:dyaOrig="680">
          <v:shape id="_x0000_i1033" type="#_x0000_t75" style="width:90.8pt;height:33.2pt" o:ole="">
            <v:imagedata r:id="rId29" o:title=""/>
          </v:shape>
          <o:OLEObject Type="Embed" ProgID="Equation.DSMT4" ShapeID="_x0000_i1033" DrawAspect="Content" ObjectID="_1545126064" r:id="rId30"/>
        </w:object>
      </w:r>
      <w:r w:rsidRPr="009D3DC2">
        <w:rPr>
          <w:i/>
          <w:color w:val="000000"/>
          <w:szCs w:val="28"/>
        </w:rPr>
        <w:t>,</w: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</w:t>
      </w:r>
      <w:r w:rsidR="00F0522E">
        <w:rPr>
          <w:rFonts w:ascii="Arial" w:hAnsi="Arial" w:cs="Arial"/>
        </w:rPr>
        <w:t>8</w:t>
      </w:r>
      <w:r w:rsidRPr="00C578E0">
        <w:rPr>
          <w:rFonts w:ascii="Arial" w:hAnsi="Arial" w:cs="Arial"/>
        </w:rPr>
        <w:t>.</w:t>
      </w:r>
      <w:r>
        <w:rPr>
          <w:rFonts w:ascii="Arial" w:hAnsi="Arial" w:cs="Arial"/>
        </w:rPr>
        <w:t>2</w:t>
      </w:r>
      <w:r w:rsidRPr="00C578E0">
        <w:rPr>
          <w:rFonts w:ascii="Arial" w:hAnsi="Arial" w:cs="Arial"/>
        </w:rPr>
        <w:t>-1)</w:t>
      </w:r>
    </w:p>
    <w:p w:rsidR="00C578E0" w:rsidRPr="009D3DC2" w:rsidRDefault="00C578E0" w:rsidP="00C578E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C578E0" w:rsidRPr="009D3DC2" w:rsidRDefault="00C578E0" w:rsidP="00C578E0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C578E0" w:rsidRPr="009D3DC2" w:rsidRDefault="00DD2377" w:rsidP="00DD237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DD2377">
        <w:rPr>
          <w:b/>
          <w:i/>
          <w:sz w:val="26"/>
          <w:szCs w:val="26"/>
        </w:rPr>
        <w:t>n</w:t>
      </w:r>
      <w:r w:rsidRPr="00DD2377">
        <w:rPr>
          <w:b/>
          <w:i/>
          <w:sz w:val="26"/>
          <w:szCs w:val="26"/>
          <w:vertAlign w:val="subscript"/>
        </w:rPr>
        <w:t>mpi</w:t>
      </w:r>
      <w:proofErr w:type="spellEnd"/>
      <w:r w:rsidRPr="00DD2377">
        <w:rPr>
          <w:rFonts w:ascii="Arial" w:hAnsi="Arial" w:cs="Arial"/>
        </w:rPr>
        <w:t xml:space="preserve"> е обемът на </w:t>
      </w:r>
      <w:proofErr w:type="spellStart"/>
      <w:r w:rsidRPr="00DD2377">
        <w:rPr>
          <w:rFonts w:ascii="Arial" w:hAnsi="Arial" w:cs="Arial"/>
        </w:rPr>
        <w:t>макропорите</w:t>
      </w:r>
      <w:proofErr w:type="spellEnd"/>
      <w:r w:rsidRPr="00DD2377">
        <w:rPr>
          <w:rFonts w:ascii="Arial" w:hAnsi="Arial" w:cs="Arial"/>
        </w:rPr>
        <w:t xml:space="preserve"> на по</w:t>
      </w:r>
      <w:r>
        <w:rPr>
          <w:rFonts w:ascii="Arial" w:hAnsi="Arial" w:cs="Arial"/>
        </w:rPr>
        <w:t xml:space="preserve">чвата в </w:t>
      </w:r>
      <w:r w:rsidRPr="00DD2377">
        <w:rPr>
          <w:b/>
          <w:i/>
          <w:sz w:val="26"/>
          <w:szCs w:val="26"/>
        </w:rPr>
        <w:t>%</w:t>
      </w:r>
      <w:r>
        <w:rPr>
          <w:rFonts w:ascii="Arial" w:hAnsi="Arial" w:cs="Arial"/>
        </w:rPr>
        <w:t xml:space="preserve">, определен при пълно </w:t>
      </w:r>
      <w:r w:rsidRPr="00DD2377">
        <w:rPr>
          <w:rFonts w:ascii="Arial" w:hAnsi="Arial" w:cs="Arial"/>
        </w:rPr>
        <w:t xml:space="preserve">водонасищане или при непълно водонасищане. </w:t>
      </w:r>
      <w:proofErr w:type="spellStart"/>
      <w:r w:rsidRPr="00DD2377">
        <w:rPr>
          <w:b/>
          <w:i/>
          <w:sz w:val="26"/>
          <w:szCs w:val="26"/>
        </w:rPr>
        <w:t>n</w:t>
      </w:r>
      <w:r w:rsidRPr="00DD2377">
        <w:rPr>
          <w:b/>
          <w:i/>
          <w:sz w:val="26"/>
          <w:szCs w:val="26"/>
          <w:vertAlign w:val="subscript"/>
        </w:rPr>
        <w:t>mpi</w:t>
      </w:r>
      <w:proofErr w:type="spellEnd"/>
      <w:r w:rsidRPr="00DD2377">
        <w:rPr>
          <w:rFonts w:ascii="Arial" w:hAnsi="Arial" w:cs="Arial"/>
        </w:rPr>
        <w:t xml:space="preserve"> се определя за средата на всеки частичен пласт от земната основа при вертикален товар, равен на сумата на геоложкия товар и напрежението от фундамента на дълбочина </w:t>
      </w:r>
      <w:proofErr w:type="spellStart"/>
      <w:r w:rsidRPr="00DD2377">
        <w:rPr>
          <w:b/>
          <w:i/>
          <w:sz w:val="26"/>
          <w:szCs w:val="26"/>
        </w:rPr>
        <w:t>z</w:t>
      </w:r>
      <w:r w:rsidRPr="00DD2377">
        <w:rPr>
          <w:b/>
          <w:i/>
          <w:sz w:val="26"/>
          <w:szCs w:val="26"/>
          <w:vertAlign w:val="subscript"/>
        </w:rPr>
        <w:t>i</w:t>
      </w:r>
      <w:proofErr w:type="spellEnd"/>
      <w:r w:rsidRPr="00DD2377">
        <w:rPr>
          <w:rFonts w:ascii="Arial" w:hAnsi="Arial" w:cs="Arial"/>
        </w:rPr>
        <w:t>;</w:t>
      </w:r>
    </w:p>
    <w:p w:rsidR="00C578E0" w:rsidRDefault="00DD2377" w:rsidP="00C578E0">
      <w:pPr>
        <w:spacing w:before="120"/>
        <w:ind w:firstLine="709"/>
        <w:jc w:val="both"/>
        <w:rPr>
          <w:rFonts w:ascii="Arial" w:hAnsi="Arial" w:cs="Arial"/>
        </w:rPr>
      </w:pPr>
      <w:proofErr w:type="gramStart"/>
      <w:r w:rsidRPr="00DD2377">
        <w:rPr>
          <w:b/>
          <w:i/>
          <w:sz w:val="26"/>
          <w:szCs w:val="26"/>
          <w:lang w:val="en-US"/>
        </w:rPr>
        <w:t>h</w:t>
      </w:r>
      <w:r w:rsidRPr="00DD2377">
        <w:rPr>
          <w:b/>
          <w:i/>
          <w:sz w:val="26"/>
          <w:szCs w:val="26"/>
          <w:vertAlign w:val="subscript"/>
          <w:lang w:val="en-US"/>
        </w:rPr>
        <w:t>i</w:t>
      </w:r>
      <w:proofErr w:type="gramEnd"/>
      <w:r w:rsidR="00C578E0" w:rsidRPr="009D3DC2">
        <w:rPr>
          <w:rFonts w:ascii="Arial" w:hAnsi="Arial" w:cs="Arial"/>
        </w:rPr>
        <w:t xml:space="preserve"> е </w:t>
      </w:r>
      <w:r w:rsidRPr="00DD2377">
        <w:rPr>
          <w:rFonts w:ascii="Arial" w:hAnsi="Arial" w:cs="Arial"/>
        </w:rPr>
        <w:t xml:space="preserve">мощността на частичния пласт в </w:t>
      </w:r>
      <w:r w:rsidRPr="00DD2377">
        <w:rPr>
          <w:b/>
          <w:i/>
          <w:sz w:val="26"/>
          <w:szCs w:val="26"/>
        </w:rPr>
        <w:t>cm</w:t>
      </w:r>
      <w:r w:rsidR="00C578E0" w:rsidRPr="009D3DC2">
        <w:rPr>
          <w:rFonts w:ascii="Arial" w:hAnsi="Arial" w:cs="Arial"/>
        </w:rPr>
        <w:t>;</w:t>
      </w:r>
    </w:p>
    <w:p w:rsidR="00DD2377" w:rsidRDefault="00DD2377" w:rsidP="00DD2377">
      <w:pPr>
        <w:spacing w:before="120"/>
        <w:ind w:firstLine="709"/>
        <w:jc w:val="both"/>
        <w:rPr>
          <w:rFonts w:ascii="Arial" w:hAnsi="Arial" w:cs="Arial"/>
        </w:rPr>
      </w:pPr>
      <w:proofErr w:type="gramStart"/>
      <w:r w:rsidRPr="00DD2377">
        <w:rPr>
          <w:b/>
          <w:i/>
          <w:sz w:val="26"/>
          <w:szCs w:val="26"/>
          <w:lang w:val="en-US"/>
        </w:rPr>
        <w:t>n</w:t>
      </w:r>
      <w:proofErr w:type="gramEnd"/>
      <w:r w:rsidRPr="009D3DC2">
        <w:rPr>
          <w:rFonts w:ascii="Arial" w:hAnsi="Arial" w:cs="Arial"/>
        </w:rPr>
        <w:t xml:space="preserve"> е </w:t>
      </w:r>
      <w:r w:rsidRPr="00DD2377">
        <w:rPr>
          <w:rFonts w:ascii="Arial" w:hAnsi="Arial" w:cs="Arial"/>
        </w:rPr>
        <w:t>брой на частичните пластове, на които е раз</w:t>
      </w:r>
      <w:r w:rsidR="0045719E">
        <w:rPr>
          <w:rFonts w:ascii="Arial" w:hAnsi="Arial" w:cs="Arial"/>
        </w:rPr>
        <w:t xml:space="preserve">делена активната </w:t>
      </w:r>
      <w:proofErr w:type="spellStart"/>
      <w:r w:rsidR="0045719E">
        <w:rPr>
          <w:rFonts w:ascii="Arial" w:hAnsi="Arial" w:cs="Arial"/>
        </w:rPr>
        <w:t>слегваема</w:t>
      </w:r>
      <w:proofErr w:type="spellEnd"/>
      <w:r w:rsidR="0045719E">
        <w:rPr>
          <w:rFonts w:ascii="Arial" w:hAnsi="Arial" w:cs="Arial"/>
        </w:rPr>
        <w:t xml:space="preserve"> </w:t>
      </w:r>
      <w:r w:rsidRPr="00DD2377">
        <w:rPr>
          <w:rFonts w:ascii="Arial" w:hAnsi="Arial" w:cs="Arial"/>
        </w:rPr>
        <w:t xml:space="preserve">зона </w:t>
      </w:r>
      <w:r w:rsidRPr="0045719E">
        <w:rPr>
          <w:b/>
          <w:i/>
          <w:sz w:val="26"/>
          <w:szCs w:val="26"/>
          <w:lang w:val="en-US"/>
        </w:rPr>
        <w:t>h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деф</w:t>
      </w:r>
      <w:proofErr w:type="spellEnd"/>
      <w:r w:rsidRPr="009D3DC2">
        <w:rPr>
          <w:rFonts w:ascii="Arial" w:hAnsi="Arial" w:cs="Arial"/>
        </w:rPr>
        <w:t>;</w:t>
      </w:r>
    </w:p>
    <w:p w:rsidR="00DD2377" w:rsidRDefault="00DD2377" w:rsidP="00DD2377">
      <w:pPr>
        <w:spacing w:before="120"/>
        <w:ind w:firstLine="709"/>
        <w:jc w:val="both"/>
        <w:rPr>
          <w:rFonts w:ascii="Arial" w:hAnsi="Arial" w:cs="Arial"/>
        </w:rPr>
      </w:pPr>
      <w:proofErr w:type="gramStart"/>
      <w:r w:rsidRPr="00DD2377">
        <w:rPr>
          <w:b/>
          <w:i/>
          <w:sz w:val="26"/>
          <w:szCs w:val="26"/>
          <w:lang w:val="en-US"/>
        </w:rPr>
        <w:t>m</w:t>
      </w:r>
      <w:proofErr w:type="gramEnd"/>
      <w:r w:rsidRPr="009D3DC2">
        <w:rPr>
          <w:rFonts w:ascii="Arial" w:hAnsi="Arial" w:cs="Arial"/>
        </w:rPr>
        <w:t xml:space="preserve"> е </w:t>
      </w:r>
      <w:r w:rsidRPr="00DD2377">
        <w:rPr>
          <w:rFonts w:ascii="Arial" w:hAnsi="Arial" w:cs="Arial"/>
        </w:rPr>
        <w:t>коефициент на условия на работа, който се приема:</w:t>
      </w:r>
    </w:p>
    <w:p w:rsidR="00DD2377" w:rsidRPr="008C41F1" w:rsidRDefault="00F039FE" w:rsidP="00C578E0">
      <w:pPr>
        <w:spacing w:before="120"/>
        <w:ind w:firstLine="709"/>
        <w:jc w:val="both"/>
        <w:rPr>
          <w:rFonts w:ascii="Arial" w:hAnsi="Arial" w:cs="Arial"/>
          <w:lang w:val="ru-RU"/>
        </w:rPr>
      </w:pPr>
      <w:r w:rsidRPr="00F039FE">
        <w:rPr>
          <w:rFonts w:ascii="Arial" w:hAnsi="Arial" w:cs="Arial"/>
        </w:rPr>
        <w:t xml:space="preserve">а) при широчина на фундамента </w:t>
      </w:r>
      <w:r w:rsidRPr="00F32B23">
        <w:rPr>
          <w:b/>
          <w:i/>
          <w:sz w:val="26"/>
          <w:szCs w:val="26"/>
        </w:rPr>
        <w:t>b &lt; 2,0 m</w:t>
      </w:r>
      <w:r w:rsidRPr="008C41F1">
        <w:rPr>
          <w:rFonts w:ascii="Arial" w:hAnsi="Arial" w:cs="Arial"/>
          <w:lang w:val="ru-RU"/>
        </w:rPr>
        <w:t>:</w:t>
      </w:r>
    </w:p>
    <w:p w:rsidR="00F039FE" w:rsidRPr="008C41F1" w:rsidRDefault="00175563" w:rsidP="000E2CD9">
      <w:pPr>
        <w:pStyle w:val="ListParagraph"/>
        <w:numPr>
          <w:ilvl w:val="0"/>
          <w:numId w:val="5"/>
        </w:numPr>
        <w:spacing w:before="120"/>
        <w:jc w:val="both"/>
        <w:rPr>
          <w:rFonts w:ascii="Arial" w:hAnsi="Arial" w:cs="Arial"/>
          <w:lang w:val="ru-RU"/>
        </w:rPr>
      </w:pPr>
      <w:r w:rsidRPr="00175563">
        <w:rPr>
          <w:rFonts w:ascii="Arial" w:hAnsi="Arial" w:cs="Arial"/>
        </w:rPr>
        <w:t xml:space="preserve">за дълбочина до </w:t>
      </w:r>
      <w:r w:rsidRPr="00F32B23">
        <w:rPr>
          <w:b/>
          <w:i/>
          <w:sz w:val="26"/>
          <w:szCs w:val="26"/>
        </w:rPr>
        <w:t>1,5b – m=1,5</w:t>
      </w:r>
      <w:r w:rsidRPr="00175563">
        <w:rPr>
          <w:rFonts w:ascii="Arial" w:hAnsi="Arial" w:cs="Arial"/>
        </w:rPr>
        <w:t>;</w:t>
      </w:r>
    </w:p>
    <w:p w:rsidR="00175563" w:rsidRPr="008C41F1" w:rsidRDefault="00175563" w:rsidP="000E2CD9">
      <w:pPr>
        <w:pStyle w:val="ListParagraph"/>
        <w:numPr>
          <w:ilvl w:val="0"/>
          <w:numId w:val="5"/>
        </w:numPr>
        <w:spacing w:before="120"/>
        <w:jc w:val="both"/>
        <w:rPr>
          <w:rFonts w:ascii="Arial" w:hAnsi="Arial" w:cs="Arial"/>
          <w:lang w:val="ru-RU"/>
        </w:rPr>
      </w:pPr>
      <w:r w:rsidRPr="00175563">
        <w:rPr>
          <w:rFonts w:ascii="Arial" w:hAnsi="Arial" w:cs="Arial"/>
        </w:rPr>
        <w:t xml:space="preserve">за дълбочини над </w:t>
      </w:r>
      <w:r w:rsidRPr="00F32B23">
        <w:rPr>
          <w:b/>
          <w:i/>
          <w:sz w:val="26"/>
          <w:szCs w:val="26"/>
        </w:rPr>
        <w:t>1,5 b – m=1,0</w:t>
      </w:r>
      <w:r w:rsidRPr="00175563">
        <w:rPr>
          <w:rFonts w:ascii="Arial" w:hAnsi="Arial" w:cs="Arial"/>
        </w:rPr>
        <w:t>;</w:t>
      </w:r>
    </w:p>
    <w:p w:rsidR="00F039FE" w:rsidRPr="008C41F1" w:rsidRDefault="00175563" w:rsidP="00C578E0">
      <w:pPr>
        <w:spacing w:before="120"/>
        <w:ind w:firstLine="709"/>
        <w:jc w:val="both"/>
        <w:rPr>
          <w:rFonts w:ascii="Arial" w:hAnsi="Arial" w:cs="Arial"/>
          <w:lang w:val="ru-RU"/>
        </w:rPr>
      </w:pPr>
      <w:r w:rsidRPr="00175563">
        <w:rPr>
          <w:rFonts w:ascii="Arial" w:hAnsi="Arial" w:cs="Arial"/>
        </w:rPr>
        <w:t xml:space="preserve">б) при широчина на фундамента </w:t>
      </w:r>
      <w:r w:rsidRPr="00F32B23">
        <w:rPr>
          <w:b/>
          <w:i/>
          <w:sz w:val="26"/>
          <w:szCs w:val="26"/>
        </w:rPr>
        <w:t>b &gt; 2,0 m – m=1,0</w:t>
      </w:r>
    </w:p>
    <w:p w:rsidR="00DD2377" w:rsidRPr="00C578E0" w:rsidRDefault="00DA1426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DA1426">
        <w:rPr>
          <w:rFonts w:ascii="Arial" w:hAnsi="Arial" w:cs="Arial"/>
          <w:bCs/>
        </w:rPr>
        <w:t xml:space="preserve">Обемът на </w:t>
      </w:r>
      <w:proofErr w:type="spellStart"/>
      <w:r w:rsidRPr="00DA1426">
        <w:rPr>
          <w:rFonts w:ascii="Arial" w:hAnsi="Arial" w:cs="Arial"/>
          <w:bCs/>
        </w:rPr>
        <w:t>макропорите</w:t>
      </w:r>
      <w:proofErr w:type="spellEnd"/>
      <w:r w:rsidRPr="00DA1426">
        <w:rPr>
          <w:rFonts w:ascii="Arial" w:hAnsi="Arial" w:cs="Arial"/>
          <w:bCs/>
        </w:rPr>
        <w:t xml:space="preserve"> при непълно (частично) водонасищане </w:t>
      </w:r>
      <w:proofErr w:type="spellStart"/>
      <w:r w:rsidRPr="00F32B23">
        <w:rPr>
          <w:b/>
          <w:i/>
          <w:sz w:val="26"/>
          <w:szCs w:val="26"/>
        </w:rPr>
        <w:t>n</w:t>
      </w:r>
      <w:r w:rsidRPr="00F32B23">
        <w:rPr>
          <w:b/>
          <w:i/>
          <w:sz w:val="26"/>
          <w:szCs w:val="26"/>
          <w:vertAlign w:val="subscript"/>
        </w:rPr>
        <w:t>m</w:t>
      </w:r>
      <w:r w:rsidRPr="00F32B23">
        <w:rPr>
          <w:b/>
          <w:i/>
          <w:sz w:val="26"/>
          <w:szCs w:val="26"/>
        </w:rPr>
        <w:t>’</w:t>
      </w:r>
      <w:proofErr w:type="spellEnd"/>
      <w:r w:rsidRPr="00DA1426">
        <w:rPr>
          <w:rFonts w:ascii="Arial" w:hAnsi="Arial" w:cs="Arial"/>
          <w:bCs/>
        </w:rPr>
        <w:t xml:space="preserve"> се определя по формулата:</w:t>
      </w:r>
    </w:p>
    <w:p w:rsidR="00DA1426" w:rsidRPr="009D3DC2" w:rsidRDefault="00DA1426" w:rsidP="00DA142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DA1426" w:rsidRPr="009D3DC2" w:rsidRDefault="00DA1426" w:rsidP="00DA142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i/>
          <w:szCs w:val="28"/>
        </w:rPr>
        <w:tab/>
      </w:r>
      <w:r w:rsidRPr="00311AAC">
        <w:rPr>
          <w:position w:val="-30"/>
          <w:lang w:val="en-US"/>
        </w:rPr>
        <w:object w:dxaOrig="1740" w:dyaOrig="680">
          <v:shape id="_x0000_i1034" type="#_x0000_t75" style="width:87.05pt;height:33.2pt" o:ole="">
            <v:imagedata r:id="rId31" o:title=""/>
          </v:shape>
          <o:OLEObject Type="Embed" ProgID="Equation.DSMT4" ShapeID="_x0000_i1034" DrawAspect="Content" ObjectID="_1545126065" r:id="rId32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</w:t>
      </w:r>
      <w:r w:rsidRPr="00DD2377">
        <w:rPr>
          <w:rFonts w:ascii="Arial" w:hAnsi="Arial" w:cs="Arial"/>
        </w:rPr>
        <w:t>П.</w:t>
      </w:r>
      <w:r w:rsidR="00F0522E">
        <w:rPr>
          <w:rFonts w:ascii="Arial" w:hAnsi="Arial" w:cs="Arial"/>
        </w:rPr>
        <w:t>8</w:t>
      </w:r>
      <w:r w:rsidRPr="00DD2377">
        <w:rPr>
          <w:rFonts w:ascii="Arial" w:hAnsi="Arial" w:cs="Arial"/>
        </w:rPr>
        <w:t>.2-</w:t>
      </w:r>
      <w:r w:rsidRPr="009D3DC2">
        <w:rPr>
          <w:rFonts w:ascii="Arial" w:hAnsi="Arial" w:cs="Arial"/>
        </w:rPr>
        <w:t>2)</w:t>
      </w:r>
    </w:p>
    <w:p w:rsidR="00DA1426" w:rsidRDefault="00DA1426" w:rsidP="00DA142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  <w:lang w:val="en-US"/>
        </w:rPr>
      </w:pPr>
    </w:p>
    <w:p w:rsidR="00DA1426" w:rsidRPr="009D3DC2" w:rsidRDefault="00DA1426" w:rsidP="00DA1426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DA1426" w:rsidRPr="009D3DC2" w:rsidRDefault="00DA1426" w:rsidP="00DA142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DA1426">
        <w:rPr>
          <w:b/>
          <w:i/>
          <w:sz w:val="26"/>
          <w:szCs w:val="26"/>
          <w:lang w:val="en-US"/>
        </w:rPr>
        <w:t>w</w:t>
      </w:r>
      <w:r w:rsidRPr="00DA1426">
        <w:rPr>
          <w:b/>
          <w:i/>
          <w:sz w:val="26"/>
          <w:szCs w:val="26"/>
          <w:vertAlign w:val="subscript"/>
          <w:lang w:val="en-US"/>
        </w:rPr>
        <w:t>n</w:t>
      </w:r>
      <w:proofErr w:type="spellEnd"/>
      <w:proofErr w:type="gramEnd"/>
      <w:r w:rsidRPr="009D3DC2">
        <w:rPr>
          <w:rFonts w:ascii="Arial" w:hAnsi="Arial" w:cs="Arial"/>
        </w:rPr>
        <w:t xml:space="preserve"> </w:t>
      </w:r>
      <w:r w:rsidRPr="00DA1426">
        <w:rPr>
          <w:rFonts w:ascii="Arial" w:hAnsi="Arial" w:cs="Arial"/>
        </w:rPr>
        <w:t xml:space="preserve">е естественото водно съдържание на почвата в </w:t>
      </w:r>
      <w:r w:rsidRPr="008C41F1">
        <w:rPr>
          <w:b/>
          <w:i/>
          <w:sz w:val="26"/>
          <w:szCs w:val="26"/>
          <w:lang w:val="ru-RU"/>
        </w:rPr>
        <w:t>%</w:t>
      </w:r>
      <w:r w:rsidRPr="00DA1426">
        <w:rPr>
          <w:rFonts w:ascii="Arial" w:hAnsi="Arial" w:cs="Arial"/>
        </w:rPr>
        <w:t>;</w:t>
      </w:r>
    </w:p>
    <w:p w:rsidR="00DA1426" w:rsidRDefault="00DA1426" w:rsidP="00DA142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DA1426">
        <w:rPr>
          <w:b/>
          <w:i/>
          <w:sz w:val="26"/>
          <w:szCs w:val="26"/>
          <w:lang w:val="en-US"/>
        </w:rPr>
        <w:t>w</w:t>
      </w:r>
      <w:r w:rsidRPr="00DA1426">
        <w:rPr>
          <w:b/>
          <w:i/>
          <w:sz w:val="26"/>
          <w:szCs w:val="26"/>
          <w:vertAlign w:val="subscript"/>
          <w:lang w:val="en-US"/>
        </w:rPr>
        <w:t>r</w:t>
      </w:r>
      <w:proofErr w:type="spellEnd"/>
      <w:proofErr w:type="gramEnd"/>
      <w:r w:rsidRPr="009D3DC2">
        <w:rPr>
          <w:rFonts w:ascii="Arial" w:hAnsi="Arial" w:cs="Arial"/>
        </w:rPr>
        <w:t xml:space="preserve"> е </w:t>
      </w:r>
      <w:r w:rsidRPr="00DA1426">
        <w:rPr>
          <w:rFonts w:ascii="Arial" w:hAnsi="Arial" w:cs="Arial"/>
        </w:rPr>
        <w:t xml:space="preserve">максимално водно съдържание в </w:t>
      </w:r>
      <w:r w:rsidRPr="008C41F1">
        <w:rPr>
          <w:b/>
          <w:i/>
          <w:sz w:val="26"/>
          <w:szCs w:val="26"/>
          <w:lang w:val="ru-RU"/>
        </w:rPr>
        <w:t>%</w:t>
      </w:r>
      <w:r w:rsidRPr="00DA1426">
        <w:rPr>
          <w:rFonts w:ascii="Arial" w:hAnsi="Arial" w:cs="Arial"/>
        </w:rPr>
        <w:t xml:space="preserve"> (при водонасищане);</w:t>
      </w:r>
    </w:p>
    <w:p w:rsidR="00DA1426" w:rsidRDefault="00DA1426" w:rsidP="00DA142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DA1426">
        <w:rPr>
          <w:b/>
          <w:i/>
          <w:sz w:val="26"/>
          <w:szCs w:val="26"/>
          <w:lang w:val="en-US"/>
        </w:rPr>
        <w:t>w</w:t>
      </w:r>
      <w:r w:rsidRPr="00DA1426">
        <w:rPr>
          <w:b/>
          <w:i/>
          <w:sz w:val="26"/>
          <w:szCs w:val="26"/>
          <w:vertAlign w:val="subscript"/>
          <w:lang w:val="en-US"/>
        </w:rPr>
        <w:t>k</w:t>
      </w:r>
      <w:proofErr w:type="spellEnd"/>
      <w:proofErr w:type="gramEnd"/>
      <w:r w:rsidRPr="009D3DC2">
        <w:rPr>
          <w:rFonts w:ascii="Arial" w:hAnsi="Arial" w:cs="Arial"/>
        </w:rPr>
        <w:t xml:space="preserve"> е </w:t>
      </w:r>
      <w:r w:rsidRPr="00DA1426">
        <w:rPr>
          <w:rFonts w:ascii="Arial" w:hAnsi="Arial" w:cs="Arial"/>
        </w:rPr>
        <w:t xml:space="preserve">водно съдържание на почвата при частично водонасищане в </w:t>
      </w:r>
      <w:r w:rsidRPr="008C41F1">
        <w:rPr>
          <w:b/>
          <w:i/>
          <w:sz w:val="26"/>
          <w:szCs w:val="26"/>
          <w:lang w:val="ru-RU"/>
        </w:rPr>
        <w:t>%</w:t>
      </w:r>
      <w:r w:rsidRPr="00DA1426">
        <w:rPr>
          <w:rFonts w:ascii="Arial" w:hAnsi="Arial" w:cs="Arial"/>
        </w:rPr>
        <w:t>;</w:t>
      </w:r>
    </w:p>
    <w:p w:rsidR="00DA1426" w:rsidRDefault="00DA1426" w:rsidP="00DA1426">
      <w:pPr>
        <w:spacing w:before="120"/>
        <w:ind w:firstLine="709"/>
        <w:jc w:val="both"/>
        <w:rPr>
          <w:rFonts w:ascii="Arial" w:hAnsi="Arial" w:cs="Arial"/>
        </w:rPr>
      </w:pPr>
      <w:proofErr w:type="gramStart"/>
      <w:r w:rsidRPr="00DA1426">
        <w:rPr>
          <w:b/>
          <w:i/>
          <w:sz w:val="26"/>
          <w:szCs w:val="26"/>
          <w:lang w:val="en-US"/>
        </w:rPr>
        <w:t>n</w:t>
      </w:r>
      <w:r w:rsidRPr="00DA1426">
        <w:rPr>
          <w:b/>
          <w:i/>
          <w:sz w:val="26"/>
          <w:szCs w:val="26"/>
          <w:vertAlign w:val="subscript"/>
          <w:lang w:val="en-US"/>
        </w:rPr>
        <w:t>m</w:t>
      </w:r>
      <w:proofErr w:type="gramEnd"/>
      <w:r w:rsidRPr="009D3DC2">
        <w:rPr>
          <w:rFonts w:ascii="Arial" w:hAnsi="Arial" w:cs="Arial"/>
        </w:rPr>
        <w:t xml:space="preserve"> е </w:t>
      </w:r>
      <w:r w:rsidRPr="00DA1426">
        <w:rPr>
          <w:rFonts w:ascii="Arial" w:hAnsi="Arial" w:cs="Arial"/>
        </w:rPr>
        <w:t xml:space="preserve">обем на </w:t>
      </w:r>
      <w:proofErr w:type="spellStart"/>
      <w:r w:rsidRPr="00DA1426">
        <w:rPr>
          <w:rFonts w:ascii="Arial" w:hAnsi="Arial" w:cs="Arial"/>
        </w:rPr>
        <w:t>макропорите</w:t>
      </w:r>
      <w:proofErr w:type="spellEnd"/>
      <w:r w:rsidRPr="00DA1426">
        <w:rPr>
          <w:rFonts w:ascii="Arial" w:hAnsi="Arial" w:cs="Arial"/>
        </w:rPr>
        <w:t xml:space="preserve"> при </w:t>
      </w:r>
      <w:proofErr w:type="spellStart"/>
      <w:r w:rsidRPr="00DA1426">
        <w:rPr>
          <w:rFonts w:ascii="Arial" w:hAnsi="Arial" w:cs="Arial"/>
        </w:rPr>
        <w:t>пълноводонасищане</w:t>
      </w:r>
      <w:proofErr w:type="spellEnd"/>
      <w:r w:rsidRPr="00DA1426">
        <w:rPr>
          <w:rFonts w:ascii="Arial" w:hAnsi="Arial" w:cs="Arial"/>
        </w:rPr>
        <w:t xml:space="preserve"> в </w:t>
      </w:r>
      <w:r w:rsidRPr="008C41F1">
        <w:rPr>
          <w:b/>
          <w:i/>
          <w:sz w:val="26"/>
          <w:szCs w:val="26"/>
          <w:lang w:val="ru-RU"/>
        </w:rPr>
        <w:t>%</w:t>
      </w:r>
      <w:r w:rsidRPr="00DA1426">
        <w:rPr>
          <w:rFonts w:ascii="Arial" w:hAnsi="Arial" w:cs="Arial"/>
        </w:rPr>
        <w:t>.</w:t>
      </w:r>
    </w:p>
    <w:p w:rsidR="00C578E0" w:rsidRDefault="00DA1426" w:rsidP="00C578E0">
      <w:pPr>
        <w:ind w:firstLine="708"/>
        <w:jc w:val="both"/>
        <w:rPr>
          <w:rFonts w:ascii="Arial" w:hAnsi="Arial" w:cs="Arial"/>
          <w:bCs/>
        </w:rPr>
      </w:pPr>
      <w:proofErr w:type="spellStart"/>
      <w:proofErr w:type="gramStart"/>
      <w:r w:rsidRPr="00DA1426">
        <w:rPr>
          <w:b/>
          <w:i/>
          <w:sz w:val="26"/>
          <w:szCs w:val="26"/>
          <w:lang w:val="en-US"/>
        </w:rPr>
        <w:t>w</w:t>
      </w:r>
      <w:r w:rsidRPr="00DA1426">
        <w:rPr>
          <w:b/>
          <w:i/>
          <w:sz w:val="26"/>
          <w:szCs w:val="26"/>
          <w:vertAlign w:val="subscript"/>
          <w:lang w:val="en-US"/>
        </w:rPr>
        <w:t>k</w:t>
      </w:r>
      <w:proofErr w:type="spellEnd"/>
      <w:proofErr w:type="gramEnd"/>
      <w:r w:rsidR="00C578E0" w:rsidRPr="009D3DC2">
        <w:rPr>
          <w:rFonts w:ascii="Arial" w:hAnsi="Arial" w:cs="Arial"/>
          <w:b/>
          <w:bCs/>
          <w:i/>
          <w:iCs/>
        </w:rPr>
        <w:t xml:space="preserve"> </w:t>
      </w:r>
      <w:r w:rsidRPr="00DA1426">
        <w:rPr>
          <w:rFonts w:ascii="Arial" w:hAnsi="Arial" w:cs="Arial"/>
          <w:bCs/>
        </w:rPr>
        <w:t xml:space="preserve">се определя, като се вземат под внимание типа на сградата и възможностите за намокряне на льосовата основа по време на </w:t>
      </w:r>
      <w:proofErr w:type="spellStart"/>
      <w:r w:rsidRPr="00DA1426">
        <w:rPr>
          <w:rFonts w:ascii="Arial" w:hAnsi="Arial" w:cs="Arial"/>
          <w:bCs/>
        </w:rPr>
        <w:t>експолоатация</w:t>
      </w:r>
      <w:proofErr w:type="spellEnd"/>
      <w:r w:rsidRPr="00DA1426">
        <w:rPr>
          <w:rFonts w:ascii="Arial" w:hAnsi="Arial" w:cs="Arial"/>
          <w:bCs/>
        </w:rPr>
        <w:t xml:space="preserve">. При липса на мокри процеси в сградата и за сгради от </w:t>
      </w:r>
      <w:r w:rsidRPr="00F039FE">
        <w:rPr>
          <w:b/>
          <w:i/>
          <w:sz w:val="26"/>
          <w:szCs w:val="26"/>
          <w:lang w:val="en-US"/>
        </w:rPr>
        <w:t>II</w:t>
      </w:r>
      <w:r w:rsidRPr="00DA1426">
        <w:rPr>
          <w:rFonts w:ascii="Arial" w:hAnsi="Arial" w:cs="Arial"/>
          <w:bCs/>
        </w:rPr>
        <w:t xml:space="preserve"> и </w:t>
      </w:r>
      <w:r w:rsidRPr="00F039FE">
        <w:rPr>
          <w:b/>
          <w:i/>
          <w:sz w:val="26"/>
          <w:szCs w:val="26"/>
          <w:lang w:val="en-US"/>
        </w:rPr>
        <w:t>III</w:t>
      </w:r>
      <w:r w:rsidRPr="008C41F1">
        <w:rPr>
          <w:b/>
          <w:i/>
          <w:sz w:val="26"/>
          <w:szCs w:val="26"/>
          <w:lang w:val="ru-RU"/>
        </w:rPr>
        <w:t xml:space="preserve"> категория</w:t>
      </w:r>
      <w:r w:rsidRPr="00DA1426">
        <w:rPr>
          <w:rFonts w:ascii="Arial" w:hAnsi="Arial" w:cs="Arial"/>
          <w:bCs/>
        </w:rPr>
        <w:t xml:space="preserve"> съгласно </w:t>
      </w:r>
      <w:r w:rsidRPr="008C41F1">
        <w:rPr>
          <w:b/>
          <w:sz w:val="26"/>
          <w:szCs w:val="26"/>
          <w:lang w:val="ru-RU"/>
        </w:rPr>
        <w:t>[1]</w:t>
      </w:r>
      <w:r w:rsidRPr="00DA1426">
        <w:rPr>
          <w:rFonts w:ascii="Arial" w:hAnsi="Arial" w:cs="Arial"/>
          <w:bCs/>
        </w:rPr>
        <w:t xml:space="preserve">, се допуска за </w:t>
      </w:r>
      <w:proofErr w:type="spellStart"/>
      <w:r w:rsidRPr="00F039FE">
        <w:rPr>
          <w:b/>
          <w:i/>
          <w:sz w:val="26"/>
          <w:szCs w:val="26"/>
          <w:lang w:val="en-US"/>
        </w:rPr>
        <w:t>w</w:t>
      </w:r>
      <w:r w:rsidRPr="00F039FE">
        <w:rPr>
          <w:b/>
          <w:i/>
          <w:sz w:val="26"/>
          <w:szCs w:val="26"/>
          <w:vertAlign w:val="subscript"/>
          <w:lang w:val="en-US"/>
        </w:rPr>
        <w:t>k</w:t>
      </w:r>
      <w:proofErr w:type="spellEnd"/>
      <w:r w:rsidRPr="00DA1426">
        <w:rPr>
          <w:rFonts w:ascii="Arial" w:hAnsi="Arial" w:cs="Arial"/>
          <w:bCs/>
        </w:rPr>
        <w:t xml:space="preserve"> да се приеме водното съдържание, отговарящо на степен на водонасищане </w:t>
      </w:r>
      <w:proofErr w:type="spellStart"/>
      <w:r w:rsidRPr="00F039FE">
        <w:rPr>
          <w:b/>
          <w:i/>
          <w:sz w:val="26"/>
          <w:szCs w:val="26"/>
          <w:lang w:val="en-US"/>
        </w:rPr>
        <w:t>S</w:t>
      </w:r>
      <w:r w:rsidRPr="00F039FE">
        <w:rPr>
          <w:b/>
          <w:i/>
          <w:sz w:val="26"/>
          <w:szCs w:val="26"/>
          <w:vertAlign w:val="subscript"/>
          <w:lang w:val="en-US"/>
        </w:rPr>
        <w:t>r</w:t>
      </w:r>
      <w:proofErr w:type="spellEnd"/>
      <w:r w:rsidRPr="008C41F1">
        <w:rPr>
          <w:b/>
          <w:i/>
          <w:sz w:val="26"/>
          <w:szCs w:val="26"/>
          <w:lang w:val="ru-RU"/>
        </w:rPr>
        <w:t xml:space="preserve"> = 0,80÷0,85</w:t>
      </w:r>
      <w:r w:rsidRPr="00DA1426">
        <w:rPr>
          <w:rFonts w:ascii="Arial" w:hAnsi="Arial" w:cs="Arial"/>
          <w:bCs/>
        </w:rPr>
        <w:t>.</w:t>
      </w:r>
    </w:p>
    <w:p w:rsidR="00DA1426" w:rsidRDefault="00DA1426" w:rsidP="00C578E0">
      <w:pPr>
        <w:ind w:firstLine="708"/>
        <w:jc w:val="both"/>
        <w:rPr>
          <w:rFonts w:ascii="Arial" w:hAnsi="Arial" w:cs="Arial"/>
          <w:bCs/>
        </w:rPr>
      </w:pPr>
    </w:p>
    <w:p w:rsidR="00DA1426" w:rsidRPr="008C41F1" w:rsidRDefault="00DA1426" w:rsidP="00C578E0">
      <w:pPr>
        <w:ind w:firstLine="708"/>
        <w:jc w:val="both"/>
        <w:rPr>
          <w:rFonts w:ascii="Arial" w:hAnsi="Arial" w:cs="Arial"/>
          <w:bCs/>
          <w:lang w:val="ru-RU"/>
        </w:rPr>
      </w:pPr>
      <w:r w:rsidRPr="00DA1426">
        <w:rPr>
          <w:rFonts w:ascii="Arial" w:hAnsi="Arial" w:cs="Arial"/>
          <w:bCs/>
        </w:rPr>
        <w:t xml:space="preserve">При използване на </w:t>
      </w:r>
      <w:r w:rsidR="00BF4AF1">
        <w:rPr>
          <w:rFonts w:ascii="Arial" w:hAnsi="Arial" w:cs="Arial"/>
          <w:bCs/>
          <w:strike/>
        </w:rPr>
        <w:t>формула</w:t>
      </w:r>
      <w:r w:rsidRPr="00DA1426">
        <w:rPr>
          <w:rFonts w:ascii="Arial" w:hAnsi="Arial" w:cs="Arial"/>
          <w:bCs/>
          <w:strike/>
        </w:rPr>
        <w:t xml:space="preserve"> (2)</w:t>
      </w:r>
      <w:r w:rsidRPr="00DA1426">
        <w:rPr>
          <w:rFonts w:ascii="Arial" w:hAnsi="Arial" w:cs="Arial"/>
          <w:bCs/>
        </w:rPr>
        <w:t xml:space="preserve"> </w:t>
      </w:r>
      <w:r w:rsidR="0089382B" w:rsidRPr="0089382B">
        <w:rPr>
          <w:rFonts w:ascii="Arial" w:hAnsi="Arial" w:cs="Arial"/>
          <w:bCs/>
        </w:rPr>
        <w:t>(П.8.2-2)</w:t>
      </w:r>
      <w:r w:rsidR="0089382B">
        <w:rPr>
          <w:rFonts w:ascii="Arial" w:hAnsi="Arial" w:cs="Arial"/>
          <w:bCs/>
        </w:rPr>
        <w:t xml:space="preserve"> </w:t>
      </w:r>
      <w:r w:rsidRPr="00DA1426">
        <w:rPr>
          <w:rFonts w:ascii="Arial" w:hAnsi="Arial" w:cs="Arial"/>
          <w:bCs/>
        </w:rPr>
        <w:t>и на схемата съгласно</w:t>
      </w:r>
      <w:r w:rsidR="0089382B">
        <w:rPr>
          <w:rFonts w:ascii="Arial" w:hAnsi="Arial" w:cs="Arial"/>
          <w:bCs/>
        </w:rPr>
        <w:t xml:space="preserve"> </w:t>
      </w:r>
      <w:r w:rsidR="0089382B" w:rsidRPr="0089382B">
        <w:rPr>
          <w:rFonts w:ascii="Arial" w:hAnsi="Arial" w:cs="Arial"/>
          <w:bCs/>
        </w:rPr>
        <w:t>Фигура 8.2.</w:t>
      </w:r>
      <w:r w:rsidR="0089382B">
        <w:rPr>
          <w:rFonts w:ascii="Arial" w:hAnsi="Arial" w:cs="Arial"/>
          <w:bCs/>
        </w:rPr>
        <w:t>1</w:t>
      </w:r>
      <w:r w:rsidR="0089382B" w:rsidRPr="0089382B">
        <w:rPr>
          <w:rFonts w:ascii="Arial" w:hAnsi="Arial" w:cs="Arial"/>
          <w:bCs/>
        </w:rPr>
        <w:t>.</w:t>
      </w:r>
      <w:r w:rsidRPr="00DA1426">
        <w:rPr>
          <w:rFonts w:ascii="Arial" w:hAnsi="Arial" w:cs="Arial"/>
          <w:bCs/>
        </w:rPr>
        <w:t xml:space="preserve"> </w:t>
      </w:r>
      <w:r w:rsidR="00F75FA5">
        <w:rPr>
          <w:rFonts w:ascii="Arial" w:hAnsi="Arial" w:cs="Arial"/>
          <w:bCs/>
          <w:strike/>
        </w:rPr>
        <w:t>Фигура</w:t>
      </w:r>
      <w:r w:rsidRPr="00DA1426">
        <w:rPr>
          <w:rFonts w:ascii="Arial" w:hAnsi="Arial" w:cs="Arial"/>
          <w:bCs/>
          <w:strike/>
        </w:rPr>
        <w:t xml:space="preserve"> 2</w:t>
      </w:r>
      <w:r w:rsidRPr="00DA1426">
        <w:rPr>
          <w:rFonts w:ascii="Arial" w:hAnsi="Arial" w:cs="Arial"/>
          <w:bCs/>
        </w:rPr>
        <w:t xml:space="preserve"> задължително се проверяват неравномерните слягания (пропадания) на фундаментите, които не трябва да превишават граничните стойност на сляганията ако затова няма други изисквания в проектното задание.</w:t>
      </w:r>
    </w:p>
    <w:p w:rsidR="00175563" w:rsidRPr="00C578E0" w:rsidRDefault="00175563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175563">
        <w:rPr>
          <w:rFonts w:ascii="Arial" w:hAnsi="Arial" w:cs="Arial"/>
          <w:bCs/>
        </w:rPr>
        <w:t xml:space="preserve">Пропадането на земната основа, разликата в пропадането и наклоняването на отделните фундаменти в зоната на неравномерните пропадания вследствие на страничното разпространение на водата от източника на намокряне трябва да се определя, като се отчита ограниченото заливане (намокряне) на долните участъци от земната основа в рамките на дълбочината </w:t>
      </w:r>
      <w:r w:rsidRPr="008C41F1">
        <w:rPr>
          <w:b/>
          <w:i/>
          <w:sz w:val="26"/>
          <w:szCs w:val="26"/>
          <w:lang w:val="ru-RU"/>
        </w:rPr>
        <w:t>∆</w:t>
      </w:r>
      <w:r w:rsidRPr="00F32B23">
        <w:rPr>
          <w:b/>
          <w:i/>
          <w:sz w:val="26"/>
          <w:szCs w:val="26"/>
          <w:lang w:val="en-US"/>
        </w:rPr>
        <w:t>h</w:t>
      </w:r>
      <w:r>
        <w:rPr>
          <w:rFonts w:ascii="Arial" w:hAnsi="Arial" w:cs="Arial"/>
          <w:bCs/>
        </w:rPr>
        <w:t xml:space="preserve"> </w:t>
      </w:r>
      <w:r w:rsidR="0089382B" w:rsidRPr="0089382B">
        <w:rPr>
          <w:rFonts w:ascii="Arial" w:hAnsi="Arial" w:cs="Arial"/>
          <w:bCs/>
        </w:rPr>
        <w:t xml:space="preserve">Фигура 8.2.1. </w:t>
      </w:r>
      <w:r>
        <w:rPr>
          <w:rFonts w:ascii="Arial" w:hAnsi="Arial" w:cs="Arial"/>
          <w:bCs/>
        </w:rPr>
        <w:t>(</w:t>
      </w:r>
      <w:r w:rsidR="00F75FA5">
        <w:rPr>
          <w:rFonts w:ascii="Arial" w:hAnsi="Arial" w:cs="Arial"/>
          <w:bCs/>
          <w:strike/>
        </w:rPr>
        <w:t>Фигура</w:t>
      </w:r>
      <w:r w:rsidRPr="00175563">
        <w:rPr>
          <w:rFonts w:ascii="Arial" w:hAnsi="Arial" w:cs="Arial"/>
          <w:bCs/>
          <w:strike/>
        </w:rPr>
        <w:t xml:space="preserve"> 2</w:t>
      </w:r>
      <w:r>
        <w:rPr>
          <w:rFonts w:ascii="Arial" w:hAnsi="Arial" w:cs="Arial"/>
          <w:bCs/>
        </w:rPr>
        <w:t>) равна</w:t>
      </w:r>
      <w:r w:rsidRPr="00DA1426">
        <w:rPr>
          <w:rFonts w:ascii="Arial" w:hAnsi="Arial" w:cs="Arial"/>
          <w:bCs/>
        </w:rPr>
        <w:t>:</w:t>
      </w:r>
    </w:p>
    <w:p w:rsidR="00175563" w:rsidRPr="009D3DC2" w:rsidRDefault="00175563" w:rsidP="0017556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75563" w:rsidRPr="009D3DC2" w:rsidRDefault="00175563" w:rsidP="0017556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i/>
          <w:szCs w:val="28"/>
        </w:rPr>
        <w:tab/>
      </w:r>
      <w:r w:rsidRPr="00311AAC">
        <w:rPr>
          <w:position w:val="-32"/>
          <w:lang w:val="en-US"/>
        </w:rPr>
        <w:object w:dxaOrig="2680" w:dyaOrig="700">
          <v:shape id="_x0000_i1035" type="#_x0000_t75" style="width:133.35pt;height:36.3pt" o:ole="">
            <v:imagedata r:id="rId33" o:title=""/>
          </v:shape>
          <o:OLEObject Type="Embed" ProgID="Equation.DSMT4" ShapeID="_x0000_i1035" DrawAspect="Content" ObjectID="_1545126066" r:id="rId34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</w:t>
      </w:r>
      <w:r w:rsidRPr="00DD2377">
        <w:rPr>
          <w:rFonts w:ascii="Arial" w:hAnsi="Arial" w:cs="Arial"/>
        </w:rPr>
        <w:t>П.</w:t>
      </w:r>
      <w:r w:rsidR="00F0522E">
        <w:rPr>
          <w:rFonts w:ascii="Arial" w:hAnsi="Arial" w:cs="Arial"/>
        </w:rPr>
        <w:t>8</w:t>
      </w:r>
      <w:r w:rsidRPr="00DD2377">
        <w:rPr>
          <w:rFonts w:ascii="Arial" w:hAnsi="Arial" w:cs="Arial"/>
        </w:rPr>
        <w:t>.2-</w:t>
      </w:r>
      <w:r>
        <w:rPr>
          <w:rFonts w:ascii="Arial" w:hAnsi="Arial" w:cs="Arial"/>
          <w:lang w:val="en-US"/>
        </w:rPr>
        <w:t>3</w:t>
      </w:r>
      <w:r w:rsidRPr="009D3DC2">
        <w:rPr>
          <w:rFonts w:ascii="Arial" w:hAnsi="Arial" w:cs="Arial"/>
        </w:rPr>
        <w:t>)</w:t>
      </w:r>
    </w:p>
    <w:p w:rsidR="00175563" w:rsidRDefault="00175563" w:rsidP="0017556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  <w:lang w:val="en-US"/>
        </w:rPr>
      </w:pPr>
    </w:p>
    <w:p w:rsidR="00175563" w:rsidRPr="009D3DC2" w:rsidRDefault="00175563" w:rsidP="00175563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175563" w:rsidRPr="008C41F1" w:rsidRDefault="00175563" w:rsidP="00175563">
      <w:pPr>
        <w:spacing w:before="120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175563">
        <w:rPr>
          <w:b/>
          <w:i/>
          <w:sz w:val="26"/>
          <w:szCs w:val="26"/>
          <w:lang w:val="en-US"/>
        </w:rPr>
        <w:t>t</w:t>
      </w:r>
      <w:proofErr w:type="gramEnd"/>
      <w:r w:rsidRPr="00175563">
        <w:rPr>
          <w:b/>
          <w:i/>
          <w:sz w:val="26"/>
          <w:szCs w:val="26"/>
        </w:rPr>
        <w:t>’</w:t>
      </w:r>
      <w:r w:rsidRPr="009D3DC2">
        <w:rPr>
          <w:rFonts w:ascii="Arial" w:hAnsi="Arial" w:cs="Arial"/>
        </w:rPr>
        <w:t xml:space="preserve"> </w:t>
      </w:r>
      <w:r w:rsidRPr="008C41F1">
        <w:rPr>
          <w:rFonts w:ascii="Arial" w:hAnsi="Arial" w:cs="Arial"/>
          <w:lang w:val="ru-RU"/>
        </w:rPr>
        <w:t xml:space="preserve">    </w:t>
      </w:r>
      <w:r w:rsidRPr="00DA1426">
        <w:rPr>
          <w:rFonts w:ascii="Arial" w:hAnsi="Arial" w:cs="Arial"/>
        </w:rPr>
        <w:t xml:space="preserve">е </w:t>
      </w:r>
      <w:r w:rsidRPr="00175563">
        <w:rPr>
          <w:rFonts w:ascii="Arial" w:hAnsi="Arial" w:cs="Arial"/>
        </w:rPr>
        <w:t>дълбочината на фундиране, мерено от планировъчната кота;</w:t>
      </w:r>
    </w:p>
    <w:p w:rsidR="00175563" w:rsidRPr="008C41F1" w:rsidRDefault="00175563" w:rsidP="00175563">
      <w:pPr>
        <w:spacing w:before="120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175563">
        <w:rPr>
          <w:b/>
          <w:i/>
          <w:sz w:val="26"/>
          <w:szCs w:val="26"/>
          <w:lang w:val="en-US"/>
        </w:rPr>
        <w:t>h</w:t>
      </w:r>
      <w:proofErr w:type="spellStart"/>
      <w:r w:rsidRPr="00175563">
        <w:rPr>
          <w:b/>
          <w:i/>
          <w:sz w:val="26"/>
          <w:szCs w:val="26"/>
          <w:vertAlign w:val="subscript"/>
        </w:rPr>
        <w:t>деф</w:t>
      </w:r>
      <w:proofErr w:type="spellEnd"/>
      <w:proofErr w:type="gramEnd"/>
      <w:r w:rsidRPr="009D3DC2">
        <w:rPr>
          <w:rFonts w:ascii="Arial" w:hAnsi="Arial" w:cs="Arial"/>
        </w:rPr>
        <w:t xml:space="preserve"> </w:t>
      </w:r>
      <w:r w:rsidRPr="00DA1426">
        <w:rPr>
          <w:rFonts w:ascii="Arial" w:hAnsi="Arial" w:cs="Arial"/>
        </w:rPr>
        <w:t xml:space="preserve">е </w:t>
      </w:r>
      <w:r w:rsidRPr="00175563">
        <w:rPr>
          <w:rFonts w:ascii="Arial" w:hAnsi="Arial" w:cs="Arial"/>
        </w:rPr>
        <w:t xml:space="preserve">активната </w:t>
      </w:r>
      <w:proofErr w:type="spellStart"/>
      <w:r w:rsidRPr="00175563">
        <w:rPr>
          <w:rFonts w:ascii="Arial" w:hAnsi="Arial" w:cs="Arial"/>
        </w:rPr>
        <w:t>слегваема</w:t>
      </w:r>
      <w:proofErr w:type="spellEnd"/>
      <w:r w:rsidRPr="00175563">
        <w:rPr>
          <w:rFonts w:ascii="Arial" w:hAnsi="Arial" w:cs="Arial"/>
        </w:rPr>
        <w:t xml:space="preserve"> зона на земната основа;</w:t>
      </w:r>
    </w:p>
    <w:p w:rsidR="00175563" w:rsidRPr="008C41F1" w:rsidRDefault="00175563" w:rsidP="00175563">
      <w:pPr>
        <w:spacing w:before="120"/>
        <w:ind w:firstLine="709"/>
        <w:jc w:val="both"/>
        <w:rPr>
          <w:rFonts w:ascii="Arial" w:hAnsi="Arial" w:cs="Arial"/>
          <w:lang w:val="ru-RU"/>
        </w:rPr>
      </w:pPr>
      <w:r w:rsidRPr="00175563">
        <w:rPr>
          <w:b/>
          <w:i/>
          <w:sz w:val="26"/>
          <w:szCs w:val="26"/>
        </w:rPr>
        <w:t>х</w:t>
      </w:r>
      <w:r w:rsidRPr="009D3DC2">
        <w:rPr>
          <w:rFonts w:ascii="Arial" w:hAnsi="Arial" w:cs="Arial"/>
        </w:rPr>
        <w:t xml:space="preserve"> </w:t>
      </w:r>
      <w:r w:rsidR="00C77F95" w:rsidRPr="008C41F1">
        <w:rPr>
          <w:rFonts w:ascii="Arial" w:hAnsi="Arial" w:cs="Arial"/>
          <w:lang w:val="ru-RU"/>
        </w:rPr>
        <w:t xml:space="preserve">    </w:t>
      </w:r>
      <w:r w:rsidRPr="00DA1426">
        <w:rPr>
          <w:rFonts w:ascii="Arial" w:hAnsi="Arial" w:cs="Arial"/>
        </w:rPr>
        <w:t xml:space="preserve">е </w:t>
      </w:r>
      <w:r w:rsidRPr="00175563">
        <w:rPr>
          <w:rFonts w:ascii="Arial" w:hAnsi="Arial" w:cs="Arial"/>
        </w:rPr>
        <w:t>разстоянието от края на източника на намокряне до оста на разглеждания фундамент;</w:t>
      </w:r>
    </w:p>
    <w:p w:rsidR="00175563" w:rsidRPr="008C41F1" w:rsidRDefault="00175563" w:rsidP="00175563">
      <w:pPr>
        <w:spacing w:before="120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175563">
        <w:rPr>
          <w:b/>
          <w:i/>
          <w:sz w:val="26"/>
          <w:szCs w:val="26"/>
          <w:lang w:val="en-US"/>
        </w:rPr>
        <w:t>m</w:t>
      </w:r>
      <w:r w:rsidRPr="00175563">
        <w:rPr>
          <w:b/>
          <w:i/>
          <w:sz w:val="26"/>
          <w:szCs w:val="26"/>
          <w:vertAlign w:val="subscript"/>
        </w:rPr>
        <w:t>β</w:t>
      </w:r>
      <w:proofErr w:type="gramEnd"/>
      <w:r w:rsidRPr="009D3DC2">
        <w:rPr>
          <w:rFonts w:ascii="Arial" w:hAnsi="Arial" w:cs="Arial"/>
        </w:rPr>
        <w:t xml:space="preserve"> </w:t>
      </w:r>
      <w:r w:rsidRPr="00DA1426">
        <w:rPr>
          <w:rFonts w:ascii="Arial" w:hAnsi="Arial" w:cs="Arial"/>
        </w:rPr>
        <w:t xml:space="preserve">е </w:t>
      </w:r>
      <w:r w:rsidRPr="00175563">
        <w:rPr>
          <w:rFonts w:ascii="Arial" w:hAnsi="Arial" w:cs="Arial"/>
        </w:rPr>
        <w:t xml:space="preserve">коефициент, който отчита възможното увеличение на ъгъла на разпространение на водата в страни от източника вследствие </w:t>
      </w:r>
      <w:proofErr w:type="spellStart"/>
      <w:r w:rsidRPr="00175563">
        <w:rPr>
          <w:rFonts w:ascii="Arial" w:hAnsi="Arial" w:cs="Arial"/>
        </w:rPr>
        <w:t>слоитостта</w:t>
      </w:r>
      <w:proofErr w:type="spellEnd"/>
      <w:r w:rsidRPr="00175563">
        <w:rPr>
          <w:rFonts w:ascii="Arial" w:hAnsi="Arial" w:cs="Arial"/>
        </w:rPr>
        <w:t xml:space="preserve"> на земната основа;</w:t>
      </w:r>
    </w:p>
    <w:p w:rsidR="00175563" w:rsidRPr="008C41F1" w:rsidRDefault="00175563" w:rsidP="00175563">
      <w:pPr>
        <w:spacing w:before="120"/>
        <w:ind w:firstLine="709"/>
        <w:jc w:val="both"/>
        <w:rPr>
          <w:rFonts w:ascii="Arial" w:hAnsi="Arial" w:cs="Arial"/>
          <w:lang w:val="ru-RU"/>
        </w:rPr>
      </w:pPr>
      <w:r w:rsidRPr="00175563">
        <w:rPr>
          <w:b/>
          <w:i/>
          <w:sz w:val="26"/>
          <w:szCs w:val="26"/>
        </w:rPr>
        <w:t>β</w:t>
      </w:r>
      <w:r w:rsidRPr="009D3DC2">
        <w:rPr>
          <w:rFonts w:ascii="Arial" w:hAnsi="Arial" w:cs="Arial"/>
        </w:rPr>
        <w:t xml:space="preserve"> </w:t>
      </w:r>
      <w:r w:rsidRPr="008C41F1">
        <w:rPr>
          <w:rFonts w:ascii="Arial" w:hAnsi="Arial" w:cs="Arial"/>
          <w:lang w:val="ru-RU"/>
        </w:rPr>
        <w:t xml:space="preserve">   </w:t>
      </w:r>
      <w:r w:rsidRPr="00DA1426">
        <w:rPr>
          <w:rFonts w:ascii="Arial" w:hAnsi="Arial" w:cs="Arial"/>
        </w:rPr>
        <w:t xml:space="preserve">е </w:t>
      </w:r>
      <w:r w:rsidRPr="00175563">
        <w:rPr>
          <w:rFonts w:ascii="Arial" w:hAnsi="Arial" w:cs="Arial"/>
        </w:rPr>
        <w:t xml:space="preserve">ъгъл на разпространение на водата в страни от източника на намокряне, който се приема за еднородни масиви от </w:t>
      </w:r>
      <w:proofErr w:type="spellStart"/>
      <w:r w:rsidRPr="00175563">
        <w:rPr>
          <w:rFonts w:ascii="Arial" w:hAnsi="Arial" w:cs="Arial"/>
        </w:rPr>
        <w:t>льосовидни</w:t>
      </w:r>
      <w:proofErr w:type="spellEnd"/>
      <w:r w:rsidRPr="00175563">
        <w:rPr>
          <w:rFonts w:ascii="Arial" w:hAnsi="Arial" w:cs="Arial"/>
        </w:rPr>
        <w:t xml:space="preserve"> глинести пясъци и </w:t>
      </w:r>
      <w:proofErr w:type="spellStart"/>
      <w:r w:rsidRPr="00175563">
        <w:rPr>
          <w:rFonts w:ascii="Arial" w:hAnsi="Arial" w:cs="Arial"/>
        </w:rPr>
        <w:t>льос</w:t>
      </w:r>
      <w:proofErr w:type="spellEnd"/>
      <w:r w:rsidRPr="00175563">
        <w:rPr>
          <w:rFonts w:ascii="Arial" w:hAnsi="Arial" w:cs="Arial"/>
        </w:rPr>
        <w:t xml:space="preserve"> </w:t>
      </w:r>
      <w:r w:rsidRPr="00C77F95">
        <w:rPr>
          <w:b/>
          <w:i/>
          <w:sz w:val="26"/>
          <w:szCs w:val="26"/>
          <w:lang w:val="en-US"/>
        </w:rPr>
        <w:t>β</w:t>
      </w:r>
      <w:r w:rsidRPr="008C41F1">
        <w:rPr>
          <w:b/>
          <w:i/>
          <w:sz w:val="26"/>
          <w:szCs w:val="26"/>
          <w:lang w:val="ru-RU"/>
        </w:rPr>
        <w:t xml:space="preserve"> = 35º</w:t>
      </w:r>
      <w:r w:rsidRPr="00175563">
        <w:rPr>
          <w:rFonts w:ascii="Arial" w:hAnsi="Arial" w:cs="Arial"/>
        </w:rPr>
        <w:t xml:space="preserve">, а от </w:t>
      </w:r>
      <w:proofErr w:type="spellStart"/>
      <w:r w:rsidRPr="00175563">
        <w:rPr>
          <w:rFonts w:ascii="Arial" w:hAnsi="Arial" w:cs="Arial"/>
        </w:rPr>
        <w:t>льосовидни</w:t>
      </w:r>
      <w:proofErr w:type="spellEnd"/>
      <w:r w:rsidRPr="00175563">
        <w:rPr>
          <w:rFonts w:ascii="Arial" w:hAnsi="Arial" w:cs="Arial"/>
        </w:rPr>
        <w:t xml:space="preserve"> песъчливи глини – </w:t>
      </w:r>
      <w:r w:rsidRPr="00C77F95">
        <w:rPr>
          <w:b/>
          <w:i/>
          <w:sz w:val="26"/>
          <w:szCs w:val="26"/>
          <w:lang w:val="en-US"/>
        </w:rPr>
        <w:t>β</w:t>
      </w:r>
      <w:r w:rsidRPr="008C41F1">
        <w:rPr>
          <w:b/>
          <w:i/>
          <w:sz w:val="26"/>
          <w:szCs w:val="26"/>
          <w:lang w:val="ru-RU"/>
        </w:rPr>
        <w:t xml:space="preserve"> = 50º</w:t>
      </w:r>
      <w:r w:rsidRPr="00175563">
        <w:rPr>
          <w:rFonts w:ascii="Arial" w:hAnsi="Arial" w:cs="Arial"/>
        </w:rPr>
        <w:t>.</w:t>
      </w:r>
    </w:p>
    <w:p w:rsidR="00175563" w:rsidRDefault="00D21331" w:rsidP="00D21331">
      <w:pPr>
        <w:spacing w:before="120"/>
        <w:ind w:firstLine="709"/>
        <w:jc w:val="center"/>
        <w:rPr>
          <w:rFonts w:ascii="Arial" w:hAnsi="Arial" w:cs="Arial"/>
          <w:lang w:val="en-US"/>
        </w:rPr>
      </w:pPr>
      <w:r>
        <w:rPr>
          <w:noProof/>
        </w:rPr>
        <w:drawing>
          <wp:inline distT="0" distB="0" distL="0" distR="0" wp14:anchorId="29E7603E" wp14:editId="2C63E6D8">
            <wp:extent cx="3837305" cy="33877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305" cy="338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331" w:rsidRPr="00BF4AF1" w:rsidRDefault="00F75FA5" w:rsidP="00BF4AF1">
      <w:pPr>
        <w:spacing w:before="240"/>
        <w:ind w:firstLine="708"/>
        <w:jc w:val="center"/>
        <w:rPr>
          <w:rFonts w:ascii="Arial" w:hAnsi="Arial" w:cs="Arial"/>
          <w:b/>
        </w:rPr>
      </w:pPr>
      <w:r w:rsidRPr="00BF4AF1">
        <w:rPr>
          <w:rFonts w:ascii="Arial" w:hAnsi="Arial" w:cs="Arial"/>
          <w:b/>
        </w:rPr>
        <w:t>Фигура</w:t>
      </w:r>
      <w:r w:rsidR="00D21331" w:rsidRPr="00BF4AF1">
        <w:rPr>
          <w:rFonts w:ascii="Arial" w:hAnsi="Arial" w:cs="Arial"/>
          <w:b/>
        </w:rPr>
        <w:t xml:space="preserve"> </w:t>
      </w:r>
      <w:r w:rsidR="00BF4AF1" w:rsidRPr="00BF4AF1">
        <w:rPr>
          <w:rFonts w:ascii="Arial" w:hAnsi="Arial" w:cs="Arial"/>
          <w:b/>
        </w:rPr>
        <w:t>8.</w:t>
      </w:r>
      <w:r w:rsidR="00D21331" w:rsidRPr="00BF4AF1">
        <w:rPr>
          <w:rFonts w:ascii="Arial" w:hAnsi="Arial" w:cs="Arial"/>
          <w:b/>
        </w:rPr>
        <w:t>2.</w:t>
      </w:r>
      <w:r w:rsidR="00BF4AF1" w:rsidRPr="00BF4AF1">
        <w:rPr>
          <w:rFonts w:ascii="Arial" w:hAnsi="Arial" w:cs="Arial"/>
          <w:b/>
        </w:rPr>
        <w:t>1.</w:t>
      </w:r>
      <w:r w:rsidR="00D21331" w:rsidRPr="00BF4AF1">
        <w:rPr>
          <w:rFonts w:ascii="Arial" w:hAnsi="Arial" w:cs="Arial"/>
          <w:b/>
        </w:rPr>
        <w:t xml:space="preserve"> Схема за изчисляване на пропадането вследствие странично намокряне</w:t>
      </w:r>
    </w:p>
    <w:p w:rsidR="00F32B23" w:rsidRPr="008C41F1" w:rsidRDefault="00F32B23" w:rsidP="00C578E0">
      <w:pPr>
        <w:spacing w:before="240"/>
        <w:ind w:firstLine="708"/>
        <w:jc w:val="both"/>
        <w:rPr>
          <w:rFonts w:ascii="Arial" w:hAnsi="Arial" w:cs="Arial"/>
          <w:lang w:val="ru-RU"/>
        </w:rPr>
      </w:pPr>
    </w:p>
    <w:p w:rsidR="00C578E0" w:rsidRPr="008C41F1" w:rsidRDefault="00F32B23" w:rsidP="00C578E0">
      <w:pPr>
        <w:spacing w:before="240"/>
        <w:ind w:firstLine="708"/>
        <w:jc w:val="both"/>
        <w:rPr>
          <w:rFonts w:ascii="Arial" w:hAnsi="Arial" w:cs="Arial"/>
          <w:lang w:val="ru-RU"/>
        </w:rPr>
      </w:pPr>
      <w:r w:rsidRPr="00F32B23">
        <w:rPr>
          <w:rFonts w:ascii="Arial" w:hAnsi="Arial" w:cs="Arial"/>
        </w:rPr>
        <w:t xml:space="preserve">Дължината на участъка </w:t>
      </w:r>
      <w:r w:rsidRPr="00F32B23">
        <w:rPr>
          <w:b/>
          <w:i/>
          <w:sz w:val="26"/>
          <w:szCs w:val="26"/>
          <w:lang w:val="en-US"/>
        </w:rPr>
        <w:t>l</w:t>
      </w:r>
      <w:r w:rsidRPr="008C41F1">
        <w:rPr>
          <w:b/>
          <w:i/>
          <w:sz w:val="26"/>
          <w:szCs w:val="26"/>
          <w:vertAlign w:val="subscript"/>
          <w:lang w:val="ru-RU"/>
        </w:rPr>
        <w:t>н</w:t>
      </w:r>
      <w:r w:rsidRPr="00F32B23">
        <w:rPr>
          <w:rFonts w:ascii="Arial" w:hAnsi="Arial" w:cs="Arial"/>
        </w:rPr>
        <w:t>, на която може да се прояви неравномерното пропадане на почвата, се определя по формулата</w:t>
      </w:r>
      <w:r w:rsidRPr="008C41F1">
        <w:rPr>
          <w:rFonts w:ascii="Arial" w:hAnsi="Arial" w:cs="Arial"/>
          <w:lang w:val="ru-RU"/>
        </w:rPr>
        <w:t>:</w:t>
      </w:r>
    </w:p>
    <w:p w:rsidR="00F32B23" w:rsidRPr="009D3DC2" w:rsidRDefault="00F32B23" w:rsidP="00F32B2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32B23" w:rsidRPr="009D3DC2" w:rsidRDefault="00F32B23" w:rsidP="00F32B2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i/>
          <w:szCs w:val="28"/>
        </w:rPr>
        <w:tab/>
      </w:r>
      <w:r w:rsidRPr="00401DFC">
        <w:rPr>
          <w:position w:val="-16"/>
        </w:rPr>
        <w:object w:dxaOrig="2520" w:dyaOrig="440">
          <v:shape id="_x0000_i1036" type="#_x0000_t75" style="width:125.85pt;height:21.3pt" o:ole="">
            <v:imagedata r:id="rId36" o:title=""/>
          </v:shape>
          <o:OLEObject Type="Embed" ProgID="Equation.DSMT4" ShapeID="_x0000_i1036" DrawAspect="Content" ObjectID="_1545126067" r:id="rId37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</w:t>
      </w:r>
      <w:r w:rsidRPr="00DD2377">
        <w:rPr>
          <w:rFonts w:ascii="Arial" w:hAnsi="Arial" w:cs="Arial"/>
        </w:rPr>
        <w:t>П.</w:t>
      </w:r>
      <w:r w:rsidR="00F0522E">
        <w:rPr>
          <w:rFonts w:ascii="Arial" w:hAnsi="Arial" w:cs="Arial"/>
        </w:rPr>
        <w:t>8</w:t>
      </w:r>
      <w:r w:rsidRPr="00DD2377">
        <w:rPr>
          <w:rFonts w:ascii="Arial" w:hAnsi="Arial" w:cs="Arial"/>
        </w:rPr>
        <w:t>.2-</w:t>
      </w:r>
      <w:r w:rsidRPr="008C41F1">
        <w:rPr>
          <w:rFonts w:ascii="Arial" w:hAnsi="Arial" w:cs="Arial"/>
          <w:lang w:val="ru-RU"/>
        </w:rPr>
        <w:t>4</w:t>
      </w:r>
      <w:r w:rsidRPr="009D3DC2">
        <w:rPr>
          <w:rFonts w:ascii="Arial" w:hAnsi="Arial" w:cs="Arial"/>
        </w:rPr>
        <w:t>)</w:t>
      </w:r>
    </w:p>
    <w:p w:rsidR="00F32B23" w:rsidRPr="009D3DC2" w:rsidRDefault="00F32B23" w:rsidP="00F32B2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32B23" w:rsidRPr="009D3DC2" w:rsidRDefault="00F32B23" w:rsidP="00F32B23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F32B23" w:rsidRPr="009D3DC2" w:rsidRDefault="00F32B23" w:rsidP="00F32B23">
      <w:pPr>
        <w:spacing w:before="120"/>
        <w:ind w:firstLine="709"/>
        <w:jc w:val="both"/>
        <w:rPr>
          <w:rFonts w:ascii="Arial" w:hAnsi="Arial" w:cs="Arial"/>
        </w:rPr>
      </w:pPr>
      <w:r w:rsidRPr="00F32B23">
        <w:rPr>
          <w:rFonts w:ascii="Arial" w:hAnsi="Arial" w:cs="Arial"/>
        </w:rPr>
        <w:t xml:space="preserve">обозначенията са същите, както </w:t>
      </w:r>
      <w:r w:rsidR="0027152C" w:rsidRPr="0027152C">
        <w:rPr>
          <w:rFonts w:ascii="Arial" w:hAnsi="Arial" w:cs="Arial"/>
        </w:rPr>
        <w:t>при формула</w:t>
      </w:r>
      <w:r w:rsidRPr="00F32B23">
        <w:rPr>
          <w:rFonts w:ascii="Arial" w:hAnsi="Arial" w:cs="Arial"/>
        </w:rPr>
        <w:t xml:space="preserve"> </w:t>
      </w:r>
      <w:r w:rsidR="0089382B" w:rsidRPr="009D3DC2">
        <w:rPr>
          <w:rFonts w:ascii="Arial" w:hAnsi="Arial" w:cs="Arial"/>
        </w:rPr>
        <w:t>(</w:t>
      </w:r>
      <w:r w:rsidR="0089382B" w:rsidRPr="00DD2377">
        <w:rPr>
          <w:rFonts w:ascii="Arial" w:hAnsi="Arial" w:cs="Arial"/>
        </w:rPr>
        <w:t>П.</w:t>
      </w:r>
      <w:r w:rsidR="0089382B">
        <w:rPr>
          <w:rFonts w:ascii="Arial" w:hAnsi="Arial" w:cs="Arial"/>
        </w:rPr>
        <w:t>8</w:t>
      </w:r>
      <w:r w:rsidR="0089382B" w:rsidRPr="00DD2377">
        <w:rPr>
          <w:rFonts w:ascii="Arial" w:hAnsi="Arial" w:cs="Arial"/>
        </w:rPr>
        <w:t>.2-</w:t>
      </w:r>
      <w:r w:rsidR="0089382B">
        <w:rPr>
          <w:rFonts w:ascii="Arial" w:hAnsi="Arial" w:cs="Arial"/>
        </w:rPr>
        <w:t>3</w:t>
      </w:r>
      <w:r w:rsidR="0089382B" w:rsidRPr="009D3DC2">
        <w:rPr>
          <w:rFonts w:ascii="Arial" w:hAnsi="Arial" w:cs="Arial"/>
        </w:rPr>
        <w:t>)</w:t>
      </w:r>
      <w:r w:rsidRPr="00F32B23">
        <w:rPr>
          <w:rFonts w:ascii="Arial" w:hAnsi="Arial" w:cs="Arial"/>
        </w:rPr>
        <w:t>.</w:t>
      </w:r>
    </w:p>
    <w:p w:rsidR="00F32B23" w:rsidRPr="00C578E0" w:rsidRDefault="00F32B23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F32B23">
        <w:rPr>
          <w:rFonts w:ascii="Arial" w:hAnsi="Arial" w:cs="Arial"/>
          <w:bCs/>
        </w:rPr>
        <w:t>Максималната величина на пропадане</w:t>
      </w:r>
      <w:r w:rsidRPr="008C41F1">
        <w:rPr>
          <w:rFonts w:ascii="Arial" w:hAnsi="Arial" w:cs="Arial"/>
          <w:bCs/>
          <w:lang w:val="ru-RU"/>
        </w:rPr>
        <w:t xml:space="preserve"> </w:t>
      </w:r>
      <w:r>
        <w:rPr>
          <w:b/>
          <w:i/>
          <w:sz w:val="26"/>
          <w:szCs w:val="26"/>
          <w:lang w:val="en-US"/>
        </w:rPr>
        <w:t>S</w:t>
      </w:r>
      <w:r w:rsidRPr="00F32B23">
        <w:rPr>
          <w:b/>
          <w:i/>
          <w:sz w:val="26"/>
          <w:szCs w:val="26"/>
          <w:vertAlign w:val="superscript"/>
          <w:lang w:val="en-US"/>
        </w:rPr>
        <w:t>M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пр,гр</w:t>
      </w:r>
      <w:proofErr w:type="spellEnd"/>
      <w:r w:rsidRPr="00F32B23">
        <w:rPr>
          <w:rFonts w:ascii="Arial" w:hAnsi="Arial" w:cs="Arial"/>
          <w:bCs/>
        </w:rPr>
        <w:t xml:space="preserve"> от собственото тегло на почвата, което се проявява при интензивно заливане отгор</w:t>
      </w:r>
      <w:r>
        <w:rPr>
          <w:rFonts w:ascii="Arial" w:hAnsi="Arial" w:cs="Arial"/>
          <w:bCs/>
        </w:rPr>
        <w:t xml:space="preserve">е на площ с ширина не по-малка </w:t>
      </w:r>
      <w:r w:rsidRPr="00F32B23">
        <w:rPr>
          <w:rFonts w:ascii="Arial" w:hAnsi="Arial" w:cs="Arial"/>
          <w:bCs/>
        </w:rPr>
        <w:t xml:space="preserve">от величината на </w:t>
      </w:r>
      <w:proofErr w:type="spellStart"/>
      <w:r w:rsidRPr="00F32B23">
        <w:rPr>
          <w:rFonts w:ascii="Arial" w:hAnsi="Arial" w:cs="Arial"/>
          <w:bCs/>
        </w:rPr>
        <w:t>пропадъчната</w:t>
      </w:r>
      <w:proofErr w:type="spellEnd"/>
      <w:r w:rsidRPr="00F32B23">
        <w:rPr>
          <w:rFonts w:ascii="Arial" w:hAnsi="Arial" w:cs="Arial"/>
          <w:bCs/>
        </w:rPr>
        <w:t xml:space="preserve"> мощност или при покачване нивото на почвените води, се определя по</w:t>
      </w:r>
      <w:r w:rsidR="0089382B">
        <w:rPr>
          <w:rFonts w:ascii="Arial" w:hAnsi="Arial" w:cs="Arial"/>
          <w:bCs/>
        </w:rPr>
        <w:t xml:space="preserve"> </w:t>
      </w:r>
      <w:r w:rsidR="0089382B" w:rsidRPr="0089382B">
        <w:rPr>
          <w:rFonts w:ascii="Arial" w:hAnsi="Arial" w:cs="Arial"/>
          <w:bCs/>
        </w:rPr>
        <w:t>(П.8.2-</w:t>
      </w:r>
      <w:r w:rsidR="0089382B">
        <w:rPr>
          <w:rFonts w:ascii="Arial" w:hAnsi="Arial" w:cs="Arial"/>
          <w:bCs/>
        </w:rPr>
        <w:t>1</w:t>
      </w:r>
      <w:r w:rsidR="0089382B" w:rsidRPr="0089382B">
        <w:rPr>
          <w:rFonts w:ascii="Arial" w:hAnsi="Arial" w:cs="Arial"/>
          <w:bCs/>
        </w:rPr>
        <w:t>)</w:t>
      </w:r>
      <w:r w:rsidRPr="00F32B23">
        <w:rPr>
          <w:rFonts w:ascii="Arial" w:hAnsi="Arial" w:cs="Arial"/>
          <w:bCs/>
        </w:rPr>
        <w:t>, като сумирането се извършва:</w:t>
      </w:r>
    </w:p>
    <w:p w:rsidR="00F32B23" w:rsidRDefault="008827EE" w:rsidP="004D203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spacing w:after="6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а) при липса на външен товар</w:t>
      </w:r>
      <w:r w:rsidR="00F32B23" w:rsidRPr="00F32B23">
        <w:rPr>
          <w:rFonts w:ascii="Arial" w:hAnsi="Arial" w:cs="Arial"/>
        </w:rPr>
        <w:t xml:space="preserve">, при тесни фундаменти и когато активната </w:t>
      </w:r>
      <w:proofErr w:type="spellStart"/>
      <w:r w:rsidR="00F32B23" w:rsidRPr="00F32B23">
        <w:rPr>
          <w:rFonts w:ascii="Arial" w:hAnsi="Arial" w:cs="Arial"/>
        </w:rPr>
        <w:t>слегваема</w:t>
      </w:r>
      <w:proofErr w:type="spellEnd"/>
      <w:r w:rsidR="00F32B23" w:rsidRPr="00F32B23">
        <w:rPr>
          <w:rFonts w:ascii="Arial" w:hAnsi="Arial" w:cs="Arial"/>
        </w:rPr>
        <w:t xml:space="preserve"> зона от </w:t>
      </w:r>
      <w:proofErr w:type="spellStart"/>
      <w:r w:rsidR="00F32B23" w:rsidRPr="00F32B23">
        <w:rPr>
          <w:rFonts w:ascii="Arial" w:hAnsi="Arial" w:cs="Arial"/>
        </w:rPr>
        <w:t>натоваравнето</w:t>
      </w:r>
      <w:proofErr w:type="spellEnd"/>
      <w:r w:rsidR="00F32B23" w:rsidRPr="00F32B23">
        <w:rPr>
          <w:rFonts w:ascii="Arial" w:hAnsi="Arial" w:cs="Arial"/>
        </w:rPr>
        <w:t xml:space="preserve"> на фундаментите не се застъпва със зоната на пропадане от собствено тегло на почвата – само в границите на зоната на пропадане от собствено тегло;</w:t>
      </w:r>
    </w:p>
    <w:p w:rsidR="00F32B23" w:rsidRDefault="00F32B23" w:rsidP="004D203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spacing w:after="60"/>
        <w:contextualSpacing w:val="0"/>
        <w:jc w:val="both"/>
        <w:rPr>
          <w:rFonts w:ascii="Arial" w:hAnsi="Arial" w:cs="Arial"/>
        </w:rPr>
      </w:pPr>
      <w:r w:rsidRPr="00F32B23">
        <w:rPr>
          <w:rFonts w:ascii="Arial" w:hAnsi="Arial" w:cs="Arial"/>
        </w:rPr>
        <w:t>б) при повдигане нивото на почвените води или при бавно повишаване на водното съдържание – само в границите на тази част от зоната на пропадане от собствено тегло, в която е настъпило повишаване на водното съдържание;</w:t>
      </w:r>
    </w:p>
    <w:p w:rsidR="00F32B23" w:rsidRDefault="00F32B23" w:rsidP="004D203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spacing w:after="60"/>
        <w:contextualSpacing w:val="0"/>
        <w:jc w:val="both"/>
        <w:rPr>
          <w:rFonts w:ascii="Arial" w:hAnsi="Arial" w:cs="Arial"/>
        </w:rPr>
      </w:pPr>
      <w:r w:rsidRPr="00F32B23">
        <w:rPr>
          <w:rFonts w:ascii="Arial" w:hAnsi="Arial" w:cs="Arial"/>
        </w:rPr>
        <w:t xml:space="preserve">в) при широки фундаменти и частично застъпване на активната </w:t>
      </w:r>
      <w:proofErr w:type="spellStart"/>
      <w:r w:rsidRPr="00F32B23">
        <w:rPr>
          <w:rFonts w:ascii="Arial" w:hAnsi="Arial" w:cs="Arial"/>
        </w:rPr>
        <w:t>слегваема</w:t>
      </w:r>
      <w:proofErr w:type="spellEnd"/>
      <w:r w:rsidRPr="00F32B23">
        <w:rPr>
          <w:rFonts w:ascii="Arial" w:hAnsi="Arial" w:cs="Arial"/>
        </w:rPr>
        <w:t xml:space="preserve"> зона от натоварването </w:t>
      </w:r>
      <w:r w:rsidR="0027152C" w:rsidRPr="0027152C">
        <w:rPr>
          <w:rFonts w:ascii="Arial" w:hAnsi="Arial" w:cs="Arial"/>
        </w:rPr>
        <w:t>им става</w:t>
      </w:r>
      <w:r w:rsidRPr="00F32B23">
        <w:rPr>
          <w:rFonts w:ascii="Arial" w:hAnsi="Arial" w:cs="Arial"/>
        </w:rPr>
        <w:t xml:space="preserve"> със зоната на пропадане от собствено тегло – в границите от долния ръб на активната </w:t>
      </w:r>
      <w:proofErr w:type="spellStart"/>
      <w:r w:rsidRPr="00F32B23">
        <w:rPr>
          <w:rFonts w:ascii="Arial" w:hAnsi="Arial" w:cs="Arial"/>
        </w:rPr>
        <w:t>слегваема</w:t>
      </w:r>
      <w:proofErr w:type="spellEnd"/>
      <w:r w:rsidRPr="00F32B23">
        <w:rPr>
          <w:rFonts w:ascii="Arial" w:hAnsi="Arial" w:cs="Arial"/>
        </w:rPr>
        <w:t xml:space="preserve"> зона (от натоварването от фундамента) до нивото, на което почвите са </w:t>
      </w:r>
      <w:proofErr w:type="spellStart"/>
      <w:r w:rsidRPr="00F32B23">
        <w:rPr>
          <w:rFonts w:ascii="Arial" w:hAnsi="Arial" w:cs="Arial"/>
        </w:rPr>
        <w:t>непропадъчни</w:t>
      </w:r>
      <w:proofErr w:type="spellEnd"/>
      <w:r w:rsidRPr="00F32B23">
        <w:rPr>
          <w:rFonts w:ascii="Arial" w:hAnsi="Arial" w:cs="Arial"/>
        </w:rPr>
        <w:t>.</w:t>
      </w:r>
    </w:p>
    <w:p w:rsidR="00F32B23" w:rsidRDefault="00F32B23" w:rsidP="004D2030">
      <w:pPr>
        <w:spacing w:before="240"/>
        <w:ind w:firstLine="709"/>
        <w:jc w:val="both"/>
        <w:rPr>
          <w:rFonts w:ascii="Arial" w:hAnsi="Arial" w:cs="Arial"/>
        </w:rPr>
      </w:pPr>
      <w:r w:rsidRPr="00F32B23">
        <w:rPr>
          <w:rFonts w:ascii="Arial" w:hAnsi="Arial" w:cs="Arial"/>
        </w:rPr>
        <w:t xml:space="preserve">Мощността на зоната на пропадане от собствено тегло се отчита от дълбочината, на която вертикалните напрежения, създавани от собствено тегло, са равни на началния товар на пропадане, до долната </w:t>
      </w:r>
      <w:r>
        <w:rPr>
          <w:rFonts w:ascii="Arial" w:hAnsi="Arial" w:cs="Arial"/>
        </w:rPr>
        <w:t>граница на пропадане на пласта.</w:t>
      </w:r>
    </w:p>
    <w:p w:rsidR="00F32B23" w:rsidRPr="00F32B23" w:rsidRDefault="00F32B23" w:rsidP="004D2030">
      <w:pPr>
        <w:spacing w:before="120"/>
        <w:ind w:firstLine="709"/>
        <w:jc w:val="both"/>
        <w:rPr>
          <w:rFonts w:ascii="Arial" w:hAnsi="Arial" w:cs="Arial"/>
        </w:rPr>
      </w:pPr>
      <w:r w:rsidRPr="00F32B23">
        <w:rPr>
          <w:rFonts w:ascii="Arial" w:hAnsi="Arial" w:cs="Arial"/>
        </w:rPr>
        <w:t xml:space="preserve">Обемът на </w:t>
      </w:r>
      <w:proofErr w:type="spellStart"/>
      <w:r w:rsidRPr="00F32B23">
        <w:rPr>
          <w:rFonts w:ascii="Arial" w:hAnsi="Arial" w:cs="Arial"/>
        </w:rPr>
        <w:t>макропорите</w:t>
      </w:r>
      <w:proofErr w:type="spellEnd"/>
      <w:r w:rsidRPr="00F32B23">
        <w:rPr>
          <w:rFonts w:ascii="Arial" w:hAnsi="Arial" w:cs="Arial"/>
        </w:rPr>
        <w:t xml:space="preserve"> </w:t>
      </w:r>
      <w:r w:rsidRPr="00F32B23">
        <w:rPr>
          <w:b/>
          <w:i/>
          <w:sz w:val="26"/>
          <w:szCs w:val="26"/>
          <w:lang w:val="en-US"/>
        </w:rPr>
        <w:t>n</w:t>
      </w:r>
      <w:r w:rsidRPr="00F32B23">
        <w:rPr>
          <w:b/>
          <w:i/>
          <w:sz w:val="26"/>
          <w:szCs w:val="26"/>
          <w:vertAlign w:val="subscript"/>
          <w:lang w:val="en-US"/>
        </w:rPr>
        <w:t>m</w:t>
      </w:r>
      <w:r w:rsidRPr="00F32B23">
        <w:rPr>
          <w:rFonts w:ascii="Arial" w:hAnsi="Arial" w:cs="Arial"/>
        </w:rPr>
        <w:t xml:space="preserve"> се определя за всеки почвен пласт в зоната на пропадане при натоварване, равно на геоложкия товар в средата на разглеждания пласт.</w:t>
      </w:r>
    </w:p>
    <w:p w:rsidR="00F32B23" w:rsidRPr="00C578E0" w:rsidRDefault="00F32B23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F32B23">
        <w:rPr>
          <w:rFonts w:ascii="Arial" w:hAnsi="Arial" w:cs="Arial"/>
          <w:bCs/>
        </w:rPr>
        <w:t>Възможната величина на пропадане от собствено тегло</w:t>
      </w:r>
      <w:r>
        <w:rPr>
          <w:rFonts w:ascii="Arial" w:hAnsi="Arial" w:cs="Arial"/>
          <w:bCs/>
        </w:rPr>
        <w:t xml:space="preserve"> </w:t>
      </w:r>
      <w:r w:rsidRPr="00F32B23">
        <w:rPr>
          <w:b/>
          <w:bCs/>
          <w:i/>
          <w:sz w:val="26"/>
          <w:szCs w:val="26"/>
          <w:lang w:val="en-US"/>
        </w:rPr>
        <w:t>S</w:t>
      </w:r>
      <w:r w:rsidRPr="00F32B23">
        <w:rPr>
          <w:b/>
          <w:bCs/>
          <w:i/>
          <w:sz w:val="26"/>
          <w:szCs w:val="26"/>
          <w:vertAlign w:val="superscript"/>
          <w:lang w:val="en-US"/>
        </w:rPr>
        <w:t>b</w:t>
      </w:r>
      <w:proofErr w:type="spellStart"/>
      <w:r w:rsidRPr="008C41F1">
        <w:rPr>
          <w:b/>
          <w:bCs/>
          <w:i/>
          <w:sz w:val="26"/>
          <w:szCs w:val="26"/>
          <w:vertAlign w:val="subscript"/>
          <w:lang w:val="ru-RU"/>
        </w:rPr>
        <w:t>пр,гр</w:t>
      </w:r>
      <w:proofErr w:type="spellEnd"/>
      <w:r w:rsidRPr="00F32B23">
        <w:rPr>
          <w:rFonts w:ascii="Arial" w:hAnsi="Arial" w:cs="Arial"/>
          <w:bCs/>
        </w:rPr>
        <w:t xml:space="preserve">, при земна основа </w:t>
      </w:r>
      <w:r w:rsidRPr="008C41F1">
        <w:rPr>
          <w:b/>
          <w:bCs/>
          <w:i/>
          <w:sz w:val="26"/>
          <w:szCs w:val="26"/>
          <w:lang w:val="ru-RU"/>
        </w:rPr>
        <w:t xml:space="preserve">тип </w:t>
      </w:r>
      <w:r w:rsidRPr="008827EE">
        <w:rPr>
          <w:b/>
          <w:bCs/>
          <w:i/>
          <w:sz w:val="26"/>
          <w:szCs w:val="26"/>
          <w:lang w:val="en-US"/>
        </w:rPr>
        <w:t>II</w:t>
      </w:r>
      <w:r w:rsidRPr="00F32B23">
        <w:rPr>
          <w:rFonts w:ascii="Arial" w:hAnsi="Arial" w:cs="Arial"/>
          <w:bCs/>
        </w:rPr>
        <w:t xml:space="preserve">, при частично и кратковременно заливане на площ с широчина </w:t>
      </w:r>
      <w:r w:rsidRPr="008C41F1">
        <w:rPr>
          <w:b/>
          <w:bCs/>
          <w:i/>
          <w:sz w:val="26"/>
          <w:szCs w:val="26"/>
          <w:lang w:val="ru-RU"/>
        </w:rPr>
        <w:t>В</w:t>
      </w:r>
      <w:r w:rsidRPr="00F32B23">
        <w:rPr>
          <w:rFonts w:ascii="Arial" w:hAnsi="Arial" w:cs="Arial"/>
          <w:bCs/>
        </w:rPr>
        <w:t xml:space="preserve"> по-малка от величината на </w:t>
      </w:r>
      <w:proofErr w:type="spellStart"/>
      <w:r w:rsidRPr="00F32B23">
        <w:rPr>
          <w:rFonts w:ascii="Arial" w:hAnsi="Arial" w:cs="Arial"/>
          <w:bCs/>
        </w:rPr>
        <w:t>пропадъчната</w:t>
      </w:r>
      <w:proofErr w:type="spellEnd"/>
      <w:r w:rsidRPr="00F32B23">
        <w:rPr>
          <w:rFonts w:ascii="Arial" w:hAnsi="Arial" w:cs="Arial"/>
          <w:bCs/>
        </w:rPr>
        <w:t xml:space="preserve"> мощност </w:t>
      </w:r>
      <w:r w:rsidRPr="008C41F1">
        <w:rPr>
          <w:b/>
          <w:bCs/>
          <w:i/>
          <w:sz w:val="26"/>
          <w:szCs w:val="26"/>
          <w:lang w:val="ru-RU"/>
        </w:rPr>
        <w:t>Н</w:t>
      </w:r>
      <w:r w:rsidRPr="00F32B23">
        <w:rPr>
          <w:rFonts w:ascii="Arial" w:hAnsi="Arial" w:cs="Arial"/>
          <w:bCs/>
        </w:rPr>
        <w:t>, се определя по формулата:</w:t>
      </w:r>
    </w:p>
    <w:p w:rsidR="00F32B23" w:rsidRPr="009D3DC2" w:rsidRDefault="00F32B23" w:rsidP="00F32B2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32B23" w:rsidRPr="009D3DC2" w:rsidRDefault="00F32B23" w:rsidP="00F32B2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i/>
          <w:szCs w:val="28"/>
        </w:rPr>
        <w:tab/>
      </w:r>
      <w:r w:rsidR="008827EE" w:rsidRPr="006C7501">
        <w:rPr>
          <w:position w:val="-30"/>
          <w:szCs w:val="28"/>
        </w:rPr>
        <w:object w:dxaOrig="2659" w:dyaOrig="760">
          <v:shape id="_x0000_i1037" type="#_x0000_t75" style="width:133.35pt;height:38.8pt" o:ole="">
            <v:imagedata r:id="rId38" o:title=""/>
          </v:shape>
          <o:OLEObject Type="Embed" ProgID="Equation.DSMT4" ShapeID="_x0000_i1037" DrawAspect="Content" ObjectID="_1545126068" r:id="rId39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</w:t>
      </w:r>
      <w:r w:rsidRPr="00DD2377">
        <w:rPr>
          <w:rFonts w:ascii="Arial" w:hAnsi="Arial" w:cs="Arial"/>
        </w:rPr>
        <w:t>П.</w:t>
      </w:r>
      <w:r w:rsidR="00F0522E">
        <w:rPr>
          <w:rFonts w:ascii="Arial" w:hAnsi="Arial" w:cs="Arial"/>
        </w:rPr>
        <w:t>8</w:t>
      </w:r>
      <w:r w:rsidRPr="00DD2377">
        <w:rPr>
          <w:rFonts w:ascii="Arial" w:hAnsi="Arial" w:cs="Arial"/>
        </w:rPr>
        <w:t>.2-</w:t>
      </w:r>
      <w:r w:rsidR="008827EE">
        <w:rPr>
          <w:rFonts w:ascii="Arial" w:hAnsi="Arial" w:cs="Arial"/>
          <w:lang w:val="en-US"/>
        </w:rPr>
        <w:t>5</w:t>
      </w:r>
      <w:r w:rsidRPr="009D3DC2">
        <w:rPr>
          <w:rFonts w:ascii="Arial" w:hAnsi="Arial" w:cs="Arial"/>
        </w:rPr>
        <w:t>)</w:t>
      </w:r>
    </w:p>
    <w:p w:rsidR="00F32B23" w:rsidRPr="009D3DC2" w:rsidRDefault="00F32B23" w:rsidP="00F32B2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827EE" w:rsidRPr="008827EE" w:rsidRDefault="008827EE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8827EE">
        <w:rPr>
          <w:rFonts w:ascii="Arial" w:hAnsi="Arial" w:cs="Arial"/>
          <w:bCs/>
        </w:rPr>
        <w:t>Величината на пропадане</w:t>
      </w:r>
      <w:r w:rsidRPr="008C41F1">
        <w:rPr>
          <w:rFonts w:ascii="Arial" w:hAnsi="Arial" w:cs="Arial"/>
          <w:bCs/>
          <w:lang w:val="ru-RU"/>
        </w:rPr>
        <w:t xml:space="preserve"> </w:t>
      </w:r>
      <w:r w:rsidRPr="00F32B23">
        <w:rPr>
          <w:b/>
          <w:bCs/>
          <w:i/>
          <w:sz w:val="26"/>
          <w:szCs w:val="26"/>
          <w:lang w:val="en-US"/>
        </w:rPr>
        <w:t>S</w:t>
      </w:r>
      <w:r>
        <w:rPr>
          <w:b/>
          <w:bCs/>
          <w:i/>
          <w:sz w:val="26"/>
          <w:szCs w:val="26"/>
          <w:vertAlign w:val="superscript"/>
        </w:rPr>
        <w:t>(</w:t>
      </w:r>
      <w:r>
        <w:rPr>
          <w:b/>
          <w:bCs/>
          <w:i/>
          <w:sz w:val="26"/>
          <w:szCs w:val="26"/>
          <w:vertAlign w:val="superscript"/>
          <w:lang w:val="en-US"/>
        </w:rPr>
        <w:t>M</w:t>
      </w:r>
      <w:r w:rsidRPr="008C41F1">
        <w:rPr>
          <w:b/>
          <w:bCs/>
          <w:i/>
          <w:sz w:val="26"/>
          <w:szCs w:val="26"/>
          <w:vertAlign w:val="superscript"/>
          <w:lang w:val="ru-RU"/>
        </w:rPr>
        <w:t>,</w:t>
      </w:r>
      <w:r>
        <w:rPr>
          <w:b/>
          <w:bCs/>
          <w:i/>
          <w:sz w:val="26"/>
          <w:szCs w:val="26"/>
          <w:vertAlign w:val="superscript"/>
          <w:lang w:val="en-US"/>
        </w:rPr>
        <w:t>b</w:t>
      </w:r>
      <w:r w:rsidRPr="008C41F1">
        <w:rPr>
          <w:b/>
          <w:bCs/>
          <w:i/>
          <w:sz w:val="26"/>
          <w:szCs w:val="26"/>
          <w:vertAlign w:val="superscript"/>
          <w:lang w:val="ru-RU"/>
        </w:rPr>
        <w:t>)</w:t>
      </w:r>
      <w:proofErr w:type="spellStart"/>
      <w:r w:rsidRPr="008C41F1">
        <w:rPr>
          <w:b/>
          <w:bCs/>
          <w:i/>
          <w:sz w:val="26"/>
          <w:szCs w:val="26"/>
          <w:vertAlign w:val="subscript"/>
          <w:lang w:val="ru-RU"/>
        </w:rPr>
        <w:t>пр,гр</w:t>
      </w:r>
      <w:proofErr w:type="spellEnd"/>
      <w:r w:rsidRPr="008C41F1">
        <w:rPr>
          <w:b/>
          <w:bCs/>
          <w:i/>
          <w:sz w:val="26"/>
          <w:szCs w:val="26"/>
          <w:vertAlign w:val="subscript"/>
          <w:lang w:val="ru-RU"/>
        </w:rPr>
        <w:t>,</w:t>
      </w:r>
      <w:r>
        <w:rPr>
          <w:b/>
          <w:bCs/>
          <w:i/>
          <w:sz w:val="26"/>
          <w:szCs w:val="26"/>
          <w:vertAlign w:val="subscript"/>
          <w:lang w:val="en-US"/>
        </w:rPr>
        <w:t>x</w:t>
      </w:r>
      <w:r w:rsidRPr="008827EE">
        <w:rPr>
          <w:rFonts w:ascii="Arial" w:hAnsi="Arial" w:cs="Arial"/>
          <w:bCs/>
        </w:rPr>
        <w:t xml:space="preserve"> от собствено тегло в различни точки на намокряне за площта в непосредствена близост до тях се определя по формулата:</w:t>
      </w:r>
    </w:p>
    <w:p w:rsidR="008827EE" w:rsidRPr="009D3DC2" w:rsidRDefault="008827EE" w:rsidP="008827E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827EE" w:rsidRPr="009D3DC2" w:rsidRDefault="008827EE" w:rsidP="008827E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i/>
          <w:szCs w:val="28"/>
        </w:rPr>
        <w:tab/>
      </w:r>
      <w:r w:rsidRPr="0013639B">
        <w:rPr>
          <w:position w:val="-28"/>
        </w:rPr>
        <w:object w:dxaOrig="2960" w:dyaOrig="680">
          <v:shape id="_x0000_i1038" type="#_x0000_t75" style="width:147.15pt;height:33.2pt" o:ole="">
            <v:imagedata r:id="rId40" o:title=""/>
          </v:shape>
          <o:OLEObject Type="Embed" ProgID="Equation.DSMT4" ShapeID="_x0000_i1038" DrawAspect="Content" ObjectID="_1545126069" r:id="rId41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</w:t>
      </w:r>
      <w:r w:rsidRPr="00DD2377">
        <w:rPr>
          <w:rFonts w:ascii="Arial" w:hAnsi="Arial" w:cs="Arial"/>
        </w:rPr>
        <w:t>П.7.2-</w:t>
      </w:r>
      <w:r>
        <w:rPr>
          <w:rFonts w:ascii="Arial" w:hAnsi="Arial" w:cs="Arial"/>
          <w:lang w:val="en-US"/>
        </w:rPr>
        <w:t>6</w:t>
      </w:r>
      <w:r w:rsidRPr="009D3DC2">
        <w:rPr>
          <w:rFonts w:ascii="Arial" w:hAnsi="Arial" w:cs="Arial"/>
        </w:rPr>
        <w:t>)</w:t>
      </w:r>
    </w:p>
    <w:p w:rsidR="008827EE" w:rsidRPr="009D3DC2" w:rsidRDefault="008827EE" w:rsidP="008827E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827EE" w:rsidRDefault="008827EE" w:rsidP="008827E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jc w:val="both"/>
        <w:rPr>
          <w:rFonts w:ascii="Arial" w:hAnsi="Arial" w:cs="Arial"/>
        </w:rPr>
      </w:pPr>
    </w:p>
    <w:p w:rsidR="00F32B23" w:rsidRDefault="00F32B23" w:rsidP="00F32B2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jc w:val="both"/>
        <w:rPr>
          <w:rFonts w:ascii="Arial" w:hAnsi="Arial" w:cs="Arial"/>
        </w:rPr>
      </w:pPr>
    </w:p>
    <w:p w:rsidR="00F32B23" w:rsidRDefault="008827EE" w:rsidP="008827EE">
      <w:pPr>
        <w:pStyle w:val="ListParagraph"/>
        <w:tabs>
          <w:tab w:val="left" w:pos="-3402"/>
          <w:tab w:val="center" w:pos="5103"/>
          <w:tab w:val="left" w:pos="7938"/>
          <w:tab w:val="center" w:pos="11199"/>
        </w:tabs>
        <w:ind w:left="0"/>
        <w:jc w:val="center"/>
        <w:rPr>
          <w:rFonts w:ascii="Arial" w:hAnsi="Arial" w:cs="Arial"/>
          <w:lang w:val="en-US"/>
        </w:rPr>
      </w:pPr>
      <w:r>
        <w:rPr>
          <w:noProof/>
        </w:rPr>
        <w:drawing>
          <wp:inline distT="0" distB="0" distL="0" distR="0" wp14:anchorId="09D07840" wp14:editId="1DA1DB9C">
            <wp:extent cx="3504565" cy="2774950"/>
            <wp:effectExtent l="0" t="0" r="635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565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7EE" w:rsidRPr="00BF4AF1" w:rsidRDefault="00F75FA5" w:rsidP="00BF4AF1">
      <w:pPr>
        <w:spacing w:before="240"/>
        <w:ind w:firstLine="708"/>
        <w:jc w:val="center"/>
        <w:rPr>
          <w:rFonts w:ascii="Arial" w:hAnsi="Arial" w:cs="Arial"/>
          <w:b/>
        </w:rPr>
      </w:pPr>
      <w:r w:rsidRPr="00BF4AF1">
        <w:rPr>
          <w:rFonts w:ascii="Arial" w:hAnsi="Arial" w:cs="Arial"/>
          <w:b/>
        </w:rPr>
        <w:t>Фигура</w:t>
      </w:r>
      <w:r w:rsidR="008827EE" w:rsidRPr="00BF4AF1">
        <w:rPr>
          <w:rFonts w:ascii="Arial" w:hAnsi="Arial" w:cs="Arial"/>
          <w:b/>
        </w:rPr>
        <w:t xml:space="preserve"> </w:t>
      </w:r>
      <w:r w:rsidR="00BF4AF1" w:rsidRPr="00BF4AF1">
        <w:rPr>
          <w:rFonts w:ascii="Arial" w:hAnsi="Arial" w:cs="Arial"/>
          <w:b/>
        </w:rPr>
        <w:t>8.2.</w:t>
      </w:r>
      <w:proofErr w:type="spellStart"/>
      <w:r w:rsidR="00BF4AF1" w:rsidRPr="00BF4AF1">
        <w:rPr>
          <w:rFonts w:ascii="Arial" w:hAnsi="Arial" w:cs="Arial"/>
          <w:b/>
        </w:rPr>
        <w:t>2</w:t>
      </w:r>
      <w:proofErr w:type="spellEnd"/>
      <w:r w:rsidR="00BF4AF1" w:rsidRPr="00BF4AF1">
        <w:rPr>
          <w:rFonts w:ascii="Arial" w:hAnsi="Arial" w:cs="Arial"/>
          <w:b/>
        </w:rPr>
        <w:t xml:space="preserve">. </w:t>
      </w:r>
      <w:r w:rsidR="008827EE" w:rsidRPr="008827EE">
        <w:rPr>
          <w:rFonts w:ascii="Arial" w:hAnsi="Arial" w:cs="Arial"/>
          <w:b/>
        </w:rPr>
        <w:t xml:space="preserve"> Разпространение на пропаданията от собствено тегло около площта на намокряне</w:t>
      </w:r>
    </w:p>
    <w:p w:rsidR="00F32B23" w:rsidRDefault="00F32B23" w:rsidP="00F32B2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jc w:val="both"/>
        <w:rPr>
          <w:rFonts w:ascii="Arial" w:hAnsi="Arial" w:cs="Arial"/>
        </w:rPr>
      </w:pPr>
    </w:p>
    <w:p w:rsidR="008827EE" w:rsidRPr="009D3DC2" w:rsidRDefault="008827EE" w:rsidP="008827EE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8827EE" w:rsidRPr="008C41F1" w:rsidRDefault="008827EE" w:rsidP="008827EE">
      <w:pPr>
        <w:spacing w:before="120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F32B23">
        <w:rPr>
          <w:b/>
          <w:bCs/>
          <w:i/>
          <w:sz w:val="26"/>
          <w:szCs w:val="26"/>
          <w:lang w:val="en-US"/>
        </w:rPr>
        <w:t>S</w:t>
      </w:r>
      <w:r>
        <w:rPr>
          <w:b/>
          <w:bCs/>
          <w:i/>
          <w:sz w:val="26"/>
          <w:szCs w:val="26"/>
          <w:vertAlign w:val="superscript"/>
        </w:rPr>
        <w:t>(</w:t>
      </w:r>
      <w:proofErr w:type="gramEnd"/>
      <w:r>
        <w:rPr>
          <w:b/>
          <w:bCs/>
          <w:i/>
          <w:sz w:val="26"/>
          <w:szCs w:val="26"/>
          <w:vertAlign w:val="superscript"/>
          <w:lang w:val="en-US"/>
        </w:rPr>
        <w:t>M</w:t>
      </w:r>
      <w:r w:rsidRPr="008C41F1">
        <w:rPr>
          <w:b/>
          <w:bCs/>
          <w:i/>
          <w:sz w:val="26"/>
          <w:szCs w:val="26"/>
          <w:vertAlign w:val="superscript"/>
          <w:lang w:val="ru-RU"/>
        </w:rPr>
        <w:t>,</w:t>
      </w:r>
      <w:r>
        <w:rPr>
          <w:b/>
          <w:bCs/>
          <w:i/>
          <w:sz w:val="26"/>
          <w:szCs w:val="26"/>
          <w:vertAlign w:val="superscript"/>
          <w:lang w:val="en-US"/>
        </w:rPr>
        <w:t>b</w:t>
      </w:r>
      <w:r w:rsidRPr="008C41F1">
        <w:rPr>
          <w:b/>
          <w:bCs/>
          <w:i/>
          <w:sz w:val="26"/>
          <w:szCs w:val="26"/>
          <w:vertAlign w:val="superscript"/>
          <w:lang w:val="ru-RU"/>
        </w:rPr>
        <w:t>)</w:t>
      </w:r>
      <w:proofErr w:type="spellStart"/>
      <w:r w:rsidRPr="008C41F1">
        <w:rPr>
          <w:b/>
          <w:bCs/>
          <w:i/>
          <w:sz w:val="26"/>
          <w:szCs w:val="26"/>
          <w:vertAlign w:val="subscript"/>
          <w:lang w:val="ru-RU"/>
        </w:rPr>
        <w:t>пр,гр</w:t>
      </w:r>
      <w:proofErr w:type="spellEnd"/>
      <w:r w:rsidRPr="008C41F1">
        <w:rPr>
          <w:b/>
          <w:bCs/>
          <w:i/>
          <w:sz w:val="26"/>
          <w:szCs w:val="26"/>
          <w:vertAlign w:val="subscript"/>
          <w:lang w:val="ru-RU"/>
        </w:rPr>
        <w:t>,</w:t>
      </w:r>
      <w:r>
        <w:rPr>
          <w:b/>
          <w:bCs/>
          <w:i/>
          <w:sz w:val="26"/>
          <w:szCs w:val="26"/>
          <w:vertAlign w:val="subscript"/>
          <w:lang w:val="en-US"/>
        </w:rPr>
        <w:t>x</w:t>
      </w:r>
      <w:r w:rsidRPr="008C41F1">
        <w:rPr>
          <w:rFonts w:ascii="Arial" w:hAnsi="Arial" w:cs="Arial"/>
          <w:lang w:val="ru-RU"/>
        </w:rPr>
        <w:t xml:space="preserve"> </w:t>
      </w:r>
      <w:r w:rsidRPr="008827EE">
        <w:rPr>
          <w:rFonts w:ascii="Arial" w:hAnsi="Arial" w:cs="Arial"/>
        </w:rPr>
        <w:t>е максималната или възможната величина на пропадане от собствено тегло в центъра на намокрената площ, определена по</w:t>
      </w:r>
      <w:r w:rsidR="0089382B">
        <w:rPr>
          <w:rFonts w:ascii="Arial" w:hAnsi="Arial" w:cs="Arial"/>
        </w:rPr>
        <w:t xml:space="preserve"> 8.2.4. и 8.2.5.</w:t>
      </w:r>
      <w:r w:rsidRPr="008827EE">
        <w:rPr>
          <w:rFonts w:ascii="Arial" w:hAnsi="Arial" w:cs="Arial"/>
        </w:rPr>
        <w:t xml:space="preserve"> </w:t>
      </w:r>
      <w:r w:rsidRPr="008827EE">
        <w:rPr>
          <w:rFonts w:ascii="Arial" w:hAnsi="Arial" w:cs="Arial"/>
          <w:strike/>
        </w:rPr>
        <w:t>т. 4 и т. 5</w:t>
      </w:r>
      <w:r w:rsidRPr="008827EE">
        <w:rPr>
          <w:rFonts w:ascii="Arial" w:hAnsi="Arial" w:cs="Arial"/>
        </w:rPr>
        <w:t xml:space="preserve"> в </w:t>
      </w:r>
      <w:r w:rsidRPr="008827EE">
        <w:rPr>
          <w:b/>
          <w:bCs/>
          <w:i/>
          <w:sz w:val="26"/>
          <w:szCs w:val="26"/>
          <w:lang w:val="en-US"/>
        </w:rPr>
        <w:t>cm</w:t>
      </w:r>
      <w:r w:rsidRPr="008827EE">
        <w:rPr>
          <w:rFonts w:ascii="Arial" w:hAnsi="Arial" w:cs="Arial"/>
        </w:rPr>
        <w:t>;</w:t>
      </w:r>
    </w:p>
    <w:p w:rsidR="008827EE" w:rsidRPr="008C41F1" w:rsidRDefault="008827EE" w:rsidP="008827EE">
      <w:pPr>
        <w:spacing w:before="120"/>
        <w:ind w:firstLine="709"/>
        <w:jc w:val="both"/>
        <w:rPr>
          <w:rFonts w:ascii="Arial" w:hAnsi="Arial" w:cs="Arial"/>
          <w:lang w:val="ru-RU"/>
        </w:rPr>
      </w:pPr>
      <w:proofErr w:type="gramStart"/>
      <w:r>
        <w:rPr>
          <w:b/>
          <w:bCs/>
          <w:i/>
          <w:sz w:val="26"/>
          <w:szCs w:val="26"/>
          <w:lang w:val="en-US"/>
        </w:rPr>
        <w:t>x</w:t>
      </w:r>
      <w:proofErr w:type="gramEnd"/>
      <w:r w:rsidRPr="008C41F1">
        <w:rPr>
          <w:rFonts w:ascii="Arial" w:hAnsi="Arial" w:cs="Arial"/>
          <w:b/>
          <w:bCs/>
          <w:i/>
          <w:lang w:val="ru-RU"/>
        </w:rPr>
        <w:tab/>
        <w:t xml:space="preserve">     </w:t>
      </w:r>
      <w:r w:rsidRPr="008C41F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e</w:t>
      </w:r>
      <w:r w:rsidRPr="008C41F1">
        <w:rPr>
          <w:rFonts w:ascii="Arial" w:hAnsi="Arial" w:cs="Arial"/>
          <w:lang w:val="ru-RU"/>
        </w:rPr>
        <w:t xml:space="preserve"> </w:t>
      </w:r>
      <w:r w:rsidRPr="008827EE">
        <w:rPr>
          <w:rFonts w:ascii="Arial" w:hAnsi="Arial" w:cs="Arial"/>
        </w:rPr>
        <w:t xml:space="preserve">разстоянието в </w:t>
      </w:r>
      <w:r w:rsidRPr="008827EE">
        <w:rPr>
          <w:rFonts w:ascii="Arial" w:hAnsi="Arial" w:cs="Arial"/>
          <w:lang w:val="en-US"/>
        </w:rPr>
        <w:t>cm</w:t>
      </w:r>
      <w:r w:rsidRPr="008827EE">
        <w:rPr>
          <w:rFonts w:ascii="Arial" w:hAnsi="Arial" w:cs="Arial"/>
        </w:rPr>
        <w:t xml:space="preserve"> от центъра на намокрената площ или началото на хоризонталния участък на пропадане на почвата до точката, в която се определя величината на пропадане</w:t>
      </w:r>
      <w:r w:rsidRPr="008C41F1">
        <w:rPr>
          <w:rFonts w:ascii="Arial" w:hAnsi="Arial" w:cs="Arial"/>
          <w:lang w:val="ru-RU"/>
        </w:rPr>
        <w:t xml:space="preserve"> </w:t>
      </w:r>
      <w:r w:rsidRPr="00F32B23">
        <w:rPr>
          <w:b/>
          <w:bCs/>
          <w:i/>
          <w:sz w:val="26"/>
          <w:szCs w:val="26"/>
          <w:lang w:val="en-US"/>
        </w:rPr>
        <w:t>S</w:t>
      </w:r>
      <w:r>
        <w:rPr>
          <w:b/>
          <w:bCs/>
          <w:i/>
          <w:sz w:val="26"/>
          <w:szCs w:val="26"/>
          <w:vertAlign w:val="superscript"/>
        </w:rPr>
        <w:t>(</w:t>
      </w:r>
      <w:r>
        <w:rPr>
          <w:b/>
          <w:bCs/>
          <w:i/>
          <w:sz w:val="26"/>
          <w:szCs w:val="26"/>
          <w:vertAlign w:val="superscript"/>
          <w:lang w:val="en-US"/>
        </w:rPr>
        <w:t>M</w:t>
      </w:r>
      <w:r w:rsidRPr="008C41F1">
        <w:rPr>
          <w:b/>
          <w:bCs/>
          <w:i/>
          <w:sz w:val="26"/>
          <w:szCs w:val="26"/>
          <w:vertAlign w:val="superscript"/>
          <w:lang w:val="ru-RU"/>
        </w:rPr>
        <w:t>,</w:t>
      </w:r>
      <w:r>
        <w:rPr>
          <w:b/>
          <w:bCs/>
          <w:i/>
          <w:sz w:val="26"/>
          <w:szCs w:val="26"/>
          <w:vertAlign w:val="superscript"/>
          <w:lang w:val="en-US"/>
        </w:rPr>
        <w:t>b</w:t>
      </w:r>
      <w:r w:rsidRPr="008C41F1">
        <w:rPr>
          <w:b/>
          <w:bCs/>
          <w:i/>
          <w:sz w:val="26"/>
          <w:szCs w:val="26"/>
          <w:vertAlign w:val="superscript"/>
          <w:lang w:val="ru-RU"/>
        </w:rPr>
        <w:t>)</w:t>
      </w:r>
      <w:proofErr w:type="spellStart"/>
      <w:r w:rsidRPr="008C41F1">
        <w:rPr>
          <w:b/>
          <w:bCs/>
          <w:i/>
          <w:sz w:val="26"/>
          <w:szCs w:val="26"/>
          <w:vertAlign w:val="subscript"/>
          <w:lang w:val="ru-RU"/>
        </w:rPr>
        <w:t>пр,гр</w:t>
      </w:r>
      <w:proofErr w:type="spellEnd"/>
      <w:r w:rsidRPr="008C41F1">
        <w:rPr>
          <w:b/>
          <w:bCs/>
          <w:i/>
          <w:sz w:val="26"/>
          <w:szCs w:val="26"/>
          <w:vertAlign w:val="subscript"/>
          <w:lang w:val="ru-RU"/>
        </w:rPr>
        <w:t>,</w:t>
      </w:r>
      <w:r>
        <w:rPr>
          <w:b/>
          <w:bCs/>
          <w:i/>
          <w:sz w:val="26"/>
          <w:szCs w:val="26"/>
          <w:vertAlign w:val="subscript"/>
          <w:lang w:val="en-US"/>
        </w:rPr>
        <w:t>x</w:t>
      </w:r>
      <w:r w:rsidRPr="008827EE">
        <w:rPr>
          <w:rFonts w:ascii="Arial" w:hAnsi="Arial" w:cs="Arial"/>
        </w:rPr>
        <w:t xml:space="preserve"> (в границите </w:t>
      </w:r>
      <w:r w:rsidRPr="008C41F1">
        <w:rPr>
          <w:b/>
          <w:bCs/>
          <w:i/>
          <w:sz w:val="26"/>
          <w:szCs w:val="26"/>
          <w:lang w:val="ru-RU"/>
        </w:rPr>
        <w:t xml:space="preserve">0 &lt; х &lt; </w:t>
      </w:r>
      <w:r w:rsidRPr="008827EE">
        <w:rPr>
          <w:b/>
          <w:bCs/>
          <w:i/>
          <w:sz w:val="26"/>
          <w:szCs w:val="26"/>
          <w:lang w:val="en-US"/>
        </w:rPr>
        <w:t>r</w:t>
      </w:r>
      <w:r w:rsidRPr="008827EE">
        <w:rPr>
          <w:rFonts w:ascii="Arial" w:hAnsi="Arial" w:cs="Arial"/>
        </w:rPr>
        <w:t>);</w:t>
      </w:r>
    </w:p>
    <w:p w:rsidR="008827EE" w:rsidRPr="008C41F1" w:rsidRDefault="008827EE" w:rsidP="008827EE">
      <w:pPr>
        <w:spacing w:before="120"/>
        <w:ind w:firstLine="709"/>
        <w:jc w:val="both"/>
        <w:rPr>
          <w:rFonts w:ascii="Arial" w:hAnsi="Arial" w:cs="Arial"/>
          <w:lang w:val="ru-RU"/>
        </w:rPr>
      </w:pPr>
      <w:proofErr w:type="gramStart"/>
      <w:r>
        <w:rPr>
          <w:b/>
          <w:bCs/>
          <w:i/>
          <w:sz w:val="26"/>
          <w:szCs w:val="26"/>
          <w:lang w:val="en-US"/>
        </w:rPr>
        <w:t>x</w:t>
      </w:r>
      <w:proofErr w:type="gramEnd"/>
      <w:r w:rsidRPr="008C41F1">
        <w:rPr>
          <w:rFonts w:ascii="Arial" w:hAnsi="Arial" w:cs="Arial"/>
          <w:b/>
          <w:bCs/>
          <w:i/>
          <w:lang w:val="ru-RU"/>
        </w:rPr>
        <w:tab/>
        <w:t xml:space="preserve">     </w:t>
      </w:r>
      <w:r w:rsidRPr="008C41F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e</w:t>
      </w:r>
      <w:r w:rsidRPr="008C41F1">
        <w:rPr>
          <w:rFonts w:ascii="Arial" w:hAnsi="Arial" w:cs="Arial"/>
          <w:lang w:val="ru-RU"/>
        </w:rPr>
        <w:t xml:space="preserve"> </w:t>
      </w:r>
      <w:r w:rsidRPr="008827EE">
        <w:rPr>
          <w:rFonts w:ascii="Arial" w:hAnsi="Arial" w:cs="Arial"/>
        </w:rPr>
        <w:t>дължина на криволинейния участък (</w:t>
      </w:r>
      <w:r w:rsidR="00F75FA5" w:rsidRPr="004D2030">
        <w:rPr>
          <w:rFonts w:ascii="Arial" w:hAnsi="Arial" w:cs="Arial"/>
          <w:strike/>
        </w:rPr>
        <w:t>Фигура</w:t>
      </w:r>
      <w:r w:rsidRPr="004D2030">
        <w:rPr>
          <w:rFonts w:ascii="Arial" w:hAnsi="Arial" w:cs="Arial"/>
          <w:strike/>
        </w:rPr>
        <w:t xml:space="preserve"> 3</w:t>
      </w:r>
      <w:r w:rsidRPr="008827EE">
        <w:rPr>
          <w:rFonts w:ascii="Arial" w:hAnsi="Arial" w:cs="Arial"/>
        </w:rPr>
        <w:t xml:space="preserve">) </w:t>
      </w:r>
      <w:r w:rsidR="0089382B" w:rsidRPr="0089382B">
        <w:rPr>
          <w:rFonts w:ascii="Arial" w:hAnsi="Arial" w:cs="Arial"/>
        </w:rPr>
        <w:t>Фигура 8.2.</w:t>
      </w:r>
      <w:proofErr w:type="spellStart"/>
      <w:r w:rsidR="0089382B" w:rsidRPr="0089382B">
        <w:rPr>
          <w:rFonts w:ascii="Arial" w:hAnsi="Arial" w:cs="Arial"/>
        </w:rPr>
        <w:t>2</w:t>
      </w:r>
      <w:proofErr w:type="spellEnd"/>
      <w:r w:rsidR="0089382B" w:rsidRPr="0089382B">
        <w:rPr>
          <w:rFonts w:ascii="Arial" w:hAnsi="Arial" w:cs="Arial"/>
        </w:rPr>
        <w:t>.</w:t>
      </w:r>
      <w:r w:rsidR="0089382B">
        <w:rPr>
          <w:rFonts w:ascii="Arial" w:hAnsi="Arial" w:cs="Arial"/>
        </w:rPr>
        <w:t xml:space="preserve"> </w:t>
      </w:r>
      <w:r w:rsidRPr="008827EE">
        <w:rPr>
          <w:rFonts w:ascii="Arial" w:hAnsi="Arial" w:cs="Arial"/>
        </w:rPr>
        <w:t xml:space="preserve">на </w:t>
      </w:r>
      <w:proofErr w:type="spellStart"/>
      <w:r w:rsidRPr="008827EE">
        <w:rPr>
          <w:rFonts w:ascii="Arial" w:hAnsi="Arial" w:cs="Arial"/>
        </w:rPr>
        <w:t>пропадъчната</w:t>
      </w:r>
      <w:proofErr w:type="spellEnd"/>
      <w:r w:rsidRPr="008827EE">
        <w:rPr>
          <w:rFonts w:ascii="Arial" w:hAnsi="Arial" w:cs="Arial"/>
        </w:rPr>
        <w:t xml:space="preserve"> почва от собствено тегло, определена по формулата</w:t>
      </w:r>
      <w:r w:rsidRPr="008C41F1">
        <w:rPr>
          <w:rFonts w:ascii="Arial" w:hAnsi="Arial" w:cs="Arial"/>
          <w:lang w:val="ru-RU"/>
        </w:rPr>
        <w:t>:</w:t>
      </w:r>
    </w:p>
    <w:p w:rsidR="008827EE" w:rsidRPr="009D3DC2" w:rsidRDefault="008827EE" w:rsidP="008827E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827EE" w:rsidRPr="009D3DC2" w:rsidRDefault="008827EE" w:rsidP="008827E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i/>
          <w:szCs w:val="28"/>
        </w:rPr>
        <w:tab/>
      </w:r>
      <w:r w:rsidRPr="0013639B">
        <w:rPr>
          <w:position w:val="-16"/>
        </w:rPr>
        <w:object w:dxaOrig="2100" w:dyaOrig="440">
          <v:shape id="_x0000_i1039" type="#_x0000_t75" style="width:105.2pt;height:21.3pt" o:ole="">
            <v:imagedata r:id="rId43" o:title=""/>
          </v:shape>
          <o:OLEObject Type="Embed" ProgID="Equation.DSMT4" ShapeID="_x0000_i1039" DrawAspect="Content" ObjectID="_1545126070" r:id="rId44"/>
        </w:object>
      </w:r>
      <w:r w:rsidRPr="009D3DC2">
        <w:rPr>
          <w:rFonts w:ascii="Arial" w:hAnsi="Arial" w:cs="Arial"/>
          <w:vertAlign w:val="subscript"/>
        </w:rPr>
        <w:tab/>
      </w:r>
      <w:r w:rsidRPr="009D3DC2">
        <w:rPr>
          <w:rFonts w:ascii="Arial" w:hAnsi="Arial" w:cs="Arial"/>
        </w:rPr>
        <w:t>(</w:t>
      </w:r>
      <w:r w:rsidRPr="00DD2377">
        <w:rPr>
          <w:rFonts w:ascii="Arial" w:hAnsi="Arial" w:cs="Arial"/>
        </w:rPr>
        <w:t>П.</w:t>
      </w:r>
      <w:r w:rsidR="00F0522E">
        <w:rPr>
          <w:rFonts w:ascii="Arial" w:hAnsi="Arial" w:cs="Arial"/>
        </w:rPr>
        <w:t>8</w:t>
      </w:r>
      <w:r w:rsidRPr="00DD2377">
        <w:rPr>
          <w:rFonts w:ascii="Arial" w:hAnsi="Arial" w:cs="Arial"/>
        </w:rPr>
        <w:t>.2-</w:t>
      </w:r>
      <w:r w:rsidRPr="008C41F1">
        <w:rPr>
          <w:rFonts w:ascii="Arial" w:hAnsi="Arial" w:cs="Arial"/>
          <w:lang w:val="ru-RU"/>
        </w:rPr>
        <w:t>7</w:t>
      </w:r>
      <w:r w:rsidRPr="009D3DC2">
        <w:rPr>
          <w:rFonts w:ascii="Arial" w:hAnsi="Arial" w:cs="Arial"/>
        </w:rPr>
        <w:t>)</w:t>
      </w:r>
    </w:p>
    <w:p w:rsidR="008827EE" w:rsidRPr="009D3DC2" w:rsidRDefault="008827EE" w:rsidP="008827E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827EE" w:rsidRPr="009D3DC2" w:rsidRDefault="008827EE" w:rsidP="008827EE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8827EE" w:rsidRPr="009D3DC2" w:rsidRDefault="008827EE" w:rsidP="008827EE">
      <w:pPr>
        <w:spacing w:before="120"/>
        <w:ind w:firstLine="709"/>
        <w:jc w:val="both"/>
        <w:rPr>
          <w:rFonts w:ascii="Arial" w:hAnsi="Arial" w:cs="Arial"/>
        </w:rPr>
      </w:pPr>
      <w:r w:rsidRPr="00F32B23">
        <w:rPr>
          <w:rFonts w:ascii="Arial" w:hAnsi="Arial" w:cs="Arial"/>
        </w:rPr>
        <w:t xml:space="preserve">обозначенията са същите, както при </w:t>
      </w:r>
      <w:r w:rsidRPr="004D2030">
        <w:rPr>
          <w:rFonts w:ascii="Arial" w:hAnsi="Arial" w:cs="Arial"/>
        </w:rPr>
        <w:t xml:space="preserve">формули </w:t>
      </w:r>
      <w:r w:rsidR="004D2030" w:rsidRPr="004D2030">
        <w:rPr>
          <w:rFonts w:ascii="Arial" w:hAnsi="Arial" w:cs="Arial"/>
        </w:rPr>
        <w:t xml:space="preserve">П.8.2-3 </w:t>
      </w:r>
      <w:r w:rsidRPr="008827EE">
        <w:rPr>
          <w:rFonts w:ascii="Arial" w:hAnsi="Arial" w:cs="Arial"/>
          <w:strike/>
        </w:rPr>
        <w:t xml:space="preserve">(3) </w:t>
      </w:r>
      <w:r w:rsidRPr="004D2030">
        <w:rPr>
          <w:rFonts w:ascii="Arial" w:hAnsi="Arial" w:cs="Arial"/>
        </w:rPr>
        <w:t xml:space="preserve">и </w:t>
      </w:r>
      <w:r w:rsidR="004D2030" w:rsidRPr="004D2030">
        <w:rPr>
          <w:rFonts w:ascii="Arial" w:hAnsi="Arial" w:cs="Arial"/>
        </w:rPr>
        <w:t xml:space="preserve">П.8.2-4 </w:t>
      </w:r>
      <w:r w:rsidRPr="008827EE">
        <w:rPr>
          <w:rFonts w:ascii="Arial" w:hAnsi="Arial" w:cs="Arial"/>
          <w:strike/>
        </w:rPr>
        <w:t>(4)</w:t>
      </w:r>
      <w:r w:rsidRPr="00F32B23">
        <w:rPr>
          <w:rFonts w:ascii="Arial" w:hAnsi="Arial" w:cs="Arial"/>
        </w:rPr>
        <w:t>.</w:t>
      </w:r>
    </w:p>
    <w:p w:rsidR="008827EE" w:rsidRDefault="008827EE" w:rsidP="008827EE">
      <w:pPr>
        <w:ind w:firstLine="708"/>
        <w:jc w:val="both"/>
        <w:rPr>
          <w:rFonts w:ascii="Arial" w:hAnsi="Arial" w:cs="Arial"/>
          <w:bCs/>
        </w:rPr>
      </w:pPr>
    </w:p>
    <w:p w:rsidR="008827EE" w:rsidRPr="008C41F1" w:rsidRDefault="008827EE">
      <w:pPr>
        <w:spacing w:after="200" w:line="276" w:lineRule="auto"/>
        <w:rPr>
          <w:rFonts w:ascii="Arial" w:hAnsi="Arial" w:cs="Arial"/>
          <w:lang w:val="ru-RU"/>
        </w:rPr>
      </w:pPr>
      <w:r w:rsidRPr="008C41F1">
        <w:rPr>
          <w:rFonts w:ascii="Arial" w:hAnsi="Arial" w:cs="Arial"/>
          <w:lang w:val="ru-RU"/>
        </w:rPr>
        <w:br w:type="page"/>
      </w:r>
    </w:p>
    <w:p w:rsidR="00402634" w:rsidRDefault="00402634" w:rsidP="000E2CD9">
      <w:pPr>
        <w:pStyle w:val="ListParagraph"/>
        <w:numPr>
          <w:ilvl w:val="1"/>
          <w:numId w:val="1"/>
        </w:numPr>
        <w:rPr>
          <w:rFonts w:ascii="Arial" w:hAnsi="Arial" w:cs="Arial"/>
          <w:b/>
          <w:bCs/>
        </w:rPr>
      </w:pPr>
      <w:r w:rsidRPr="009D3DC2">
        <w:rPr>
          <w:rFonts w:ascii="Arial" w:hAnsi="Arial" w:cs="Arial"/>
          <w:b/>
          <w:bCs/>
        </w:rPr>
        <w:lastRenderedPageBreak/>
        <w:t>ПРИЛОЖЕНИЕ 3 - Определяне набъбването и свиването на почвата при набъбваща земна основа.</w:t>
      </w:r>
    </w:p>
    <w:p w:rsidR="006A7B1E" w:rsidRDefault="006A7B1E" w:rsidP="006A7B1E">
      <w:pPr>
        <w:pStyle w:val="ListParagraph"/>
        <w:ind w:left="360"/>
        <w:rPr>
          <w:rFonts w:ascii="Arial" w:hAnsi="Arial" w:cs="Arial"/>
          <w:b/>
          <w:bCs/>
        </w:rPr>
      </w:pPr>
    </w:p>
    <w:p w:rsidR="00D21331" w:rsidRPr="00D21331" w:rsidRDefault="00D21331" w:rsidP="00D21331">
      <w:pPr>
        <w:rPr>
          <w:rFonts w:ascii="Arial" w:hAnsi="Arial" w:cs="Arial"/>
          <w:bCs/>
          <w:i/>
          <w:sz w:val="22"/>
          <w:szCs w:val="22"/>
        </w:rPr>
      </w:pPr>
      <w:r w:rsidRPr="00D21331">
        <w:rPr>
          <w:rFonts w:ascii="Arial" w:hAnsi="Arial" w:cs="Arial"/>
          <w:bCs/>
          <w:i/>
          <w:sz w:val="22"/>
          <w:szCs w:val="22"/>
        </w:rPr>
        <w:t>Забележка: Номерата на формулите, таблиците и фигурите са към приложението.</w:t>
      </w:r>
    </w:p>
    <w:p w:rsidR="0045719E" w:rsidRPr="00F039FE" w:rsidRDefault="0045719E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45719E">
        <w:rPr>
          <w:rFonts w:ascii="Arial" w:hAnsi="Arial" w:cs="Arial"/>
          <w:bCs/>
        </w:rPr>
        <w:t xml:space="preserve">Повдигането на фундаментите </w:t>
      </w:r>
      <w:r w:rsidRPr="006A7B1E">
        <w:rPr>
          <w:b/>
          <w:i/>
          <w:sz w:val="26"/>
          <w:szCs w:val="26"/>
        </w:rPr>
        <w:t>S</w:t>
      </w:r>
      <w:r w:rsidRPr="006A7B1E">
        <w:rPr>
          <w:b/>
          <w:i/>
          <w:sz w:val="26"/>
          <w:szCs w:val="26"/>
          <w:vertAlign w:val="subscript"/>
        </w:rPr>
        <w:t>Н</w:t>
      </w:r>
      <w:r w:rsidRPr="0045719E">
        <w:rPr>
          <w:rFonts w:ascii="Arial" w:hAnsi="Arial" w:cs="Arial"/>
          <w:bCs/>
        </w:rPr>
        <w:t xml:space="preserve"> при набъбване на земната основа вследствие заливан</w:t>
      </w:r>
      <w:r>
        <w:rPr>
          <w:rFonts w:ascii="Arial" w:hAnsi="Arial" w:cs="Arial"/>
          <w:bCs/>
        </w:rPr>
        <w:t>ето й, се определя по формулата</w:t>
      </w:r>
      <w:r w:rsidRPr="00F039FE">
        <w:rPr>
          <w:rFonts w:ascii="Arial" w:hAnsi="Arial" w:cs="Arial"/>
          <w:bCs/>
        </w:rPr>
        <w:t>:</w:t>
      </w:r>
    </w:p>
    <w:p w:rsidR="0045719E" w:rsidRPr="008C41F1" w:rsidRDefault="0045719E" w:rsidP="0045719E">
      <w:pPr>
        <w:spacing w:before="240"/>
        <w:ind w:firstLine="708"/>
        <w:jc w:val="both"/>
        <w:rPr>
          <w:rFonts w:ascii="Arial" w:hAnsi="Arial" w:cs="Arial"/>
          <w:lang w:val="ru-RU"/>
        </w:rPr>
      </w:pPr>
    </w:p>
    <w:p w:rsidR="0045719E" w:rsidRPr="009D3DC2" w:rsidRDefault="0045719E" w:rsidP="0045719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Pr="0050571A">
        <w:rPr>
          <w:position w:val="-28"/>
        </w:rPr>
        <w:object w:dxaOrig="1640" w:dyaOrig="680">
          <v:shape id="_x0000_i1040" type="#_x0000_t75" style="width:82pt;height:33.2pt" o:ole="">
            <v:imagedata r:id="rId45" o:title=""/>
          </v:shape>
          <o:OLEObject Type="Embed" ProgID="Equation.DSMT4" ShapeID="_x0000_i1040" DrawAspect="Content" ObjectID="_1545126071" r:id="rId46"/>
        </w:objec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</w:t>
      </w:r>
      <w:r w:rsidR="00F0522E">
        <w:rPr>
          <w:rFonts w:ascii="Arial" w:hAnsi="Arial" w:cs="Arial"/>
        </w:rPr>
        <w:t>8</w:t>
      </w:r>
      <w:r w:rsidRPr="00C578E0">
        <w:rPr>
          <w:rFonts w:ascii="Arial" w:hAnsi="Arial" w:cs="Arial"/>
        </w:rPr>
        <w:t>.</w:t>
      </w:r>
      <w:r w:rsidRPr="008C41F1">
        <w:rPr>
          <w:rFonts w:ascii="Arial" w:hAnsi="Arial" w:cs="Arial"/>
          <w:lang w:val="ru-RU"/>
        </w:rPr>
        <w:t>3</w:t>
      </w:r>
      <w:r w:rsidRPr="00C578E0">
        <w:rPr>
          <w:rFonts w:ascii="Arial" w:hAnsi="Arial" w:cs="Arial"/>
        </w:rPr>
        <w:t>-1)</w:t>
      </w:r>
    </w:p>
    <w:p w:rsidR="0045719E" w:rsidRPr="009D3DC2" w:rsidRDefault="0045719E" w:rsidP="0045719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5719E" w:rsidRPr="009D3DC2" w:rsidRDefault="0045719E" w:rsidP="0045719E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45719E" w:rsidRPr="009D3DC2" w:rsidRDefault="0045719E" w:rsidP="004D2030">
      <w:pPr>
        <w:spacing w:before="60" w:after="60"/>
        <w:ind w:firstLine="709"/>
        <w:jc w:val="both"/>
        <w:rPr>
          <w:rFonts w:ascii="Arial" w:hAnsi="Arial" w:cs="Arial"/>
        </w:rPr>
      </w:pPr>
      <w:proofErr w:type="spellStart"/>
      <w:r w:rsidRPr="0045719E">
        <w:rPr>
          <w:b/>
          <w:i/>
          <w:sz w:val="26"/>
          <w:szCs w:val="26"/>
        </w:rPr>
        <w:t>δ</w:t>
      </w:r>
      <w:r w:rsidRPr="0045719E">
        <w:rPr>
          <w:b/>
          <w:i/>
          <w:sz w:val="26"/>
          <w:szCs w:val="26"/>
          <w:vertAlign w:val="subscript"/>
        </w:rPr>
        <w:t>н</w:t>
      </w:r>
      <w:proofErr w:type="spellEnd"/>
      <w:r w:rsidRPr="00DD2377">
        <w:rPr>
          <w:rFonts w:ascii="Arial" w:hAnsi="Arial" w:cs="Arial"/>
        </w:rPr>
        <w:t xml:space="preserve"> е </w:t>
      </w:r>
      <w:r w:rsidRPr="0045719E">
        <w:rPr>
          <w:rFonts w:ascii="Arial" w:hAnsi="Arial" w:cs="Arial"/>
        </w:rPr>
        <w:t xml:space="preserve">относителното набъбване на почвата на </w:t>
      </w:r>
      <w:r w:rsidR="006A7B1E" w:rsidRPr="0045719E">
        <w:rPr>
          <w:b/>
          <w:i/>
          <w:sz w:val="26"/>
          <w:szCs w:val="26"/>
        </w:rPr>
        <w:t>i</w:t>
      </w:r>
      <w:r w:rsidR="006A7B1E" w:rsidRPr="0045719E">
        <w:rPr>
          <w:rFonts w:ascii="Arial" w:hAnsi="Arial" w:cs="Arial"/>
        </w:rPr>
        <w:t xml:space="preserve"> </w:t>
      </w:r>
      <w:r w:rsidRPr="0045719E">
        <w:rPr>
          <w:rFonts w:ascii="Arial" w:hAnsi="Arial" w:cs="Arial"/>
        </w:rPr>
        <w:t xml:space="preserve">-тия пласт, определено съгласно </w:t>
      </w:r>
      <w:r w:rsidR="00ED1365" w:rsidRPr="008C41F1">
        <w:rPr>
          <w:rFonts w:ascii="Arial" w:hAnsi="Arial" w:cs="Arial"/>
          <w:lang w:val="ru-RU"/>
        </w:rPr>
        <w:t xml:space="preserve">8.3.2. </w:t>
      </w:r>
      <w:r w:rsidRPr="0045719E">
        <w:rPr>
          <w:rFonts w:ascii="Arial" w:hAnsi="Arial" w:cs="Arial"/>
        </w:rPr>
        <w:t>на това приложение;</w:t>
      </w:r>
    </w:p>
    <w:p w:rsidR="0045719E" w:rsidRDefault="0045719E" w:rsidP="004D2030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DD2377">
        <w:rPr>
          <w:b/>
          <w:i/>
          <w:sz w:val="26"/>
          <w:szCs w:val="26"/>
          <w:lang w:val="en-US"/>
        </w:rPr>
        <w:t>h</w:t>
      </w:r>
      <w:r w:rsidRPr="00DD2377">
        <w:rPr>
          <w:b/>
          <w:i/>
          <w:sz w:val="26"/>
          <w:szCs w:val="26"/>
          <w:vertAlign w:val="subscript"/>
          <w:lang w:val="en-US"/>
        </w:rPr>
        <w:t>i</w:t>
      </w:r>
      <w:proofErr w:type="gramEnd"/>
      <w:r w:rsidRPr="009D3DC2">
        <w:rPr>
          <w:rFonts w:ascii="Arial" w:hAnsi="Arial" w:cs="Arial"/>
        </w:rPr>
        <w:t xml:space="preserve"> е </w:t>
      </w:r>
      <w:r w:rsidRPr="0045719E">
        <w:rPr>
          <w:rFonts w:ascii="Arial" w:hAnsi="Arial" w:cs="Arial"/>
        </w:rPr>
        <w:t xml:space="preserve">дебелината на разглеждания </w:t>
      </w:r>
      <w:r w:rsidRPr="0045719E">
        <w:rPr>
          <w:b/>
          <w:i/>
          <w:sz w:val="26"/>
          <w:szCs w:val="26"/>
        </w:rPr>
        <w:t>i</w:t>
      </w:r>
      <w:r w:rsidRPr="0045719E">
        <w:rPr>
          <w:rFonts w:ascii="Arial" w:hAnsi="Arial" w:cs="Arial"/>
        </w:rPr>
        <w:t xml:space="preserve">-ти пласт </w:t>
      </w:r>
      <w:r w:rsidRPr="00DD2377">
        <w:rPr>
          <w:rFonts w:ascii="Arial" w:hAnsi="Arial" w:cs="Arial"/>
        </w:rPr>
        <w:t xml:space="preserve">в </w:t>
      </w:r>
      <w:r w:rsidRPr="00DD2377">
        <w:rPr>
          <w:b/>
          <w:i/>
          <w:sz w:val="26"/>
          <w:szCs w:val="26"/>
        </w:rPr>
        <w:t>cm</w:t>
      </w:r>
      <w:r w:rsidRPr="009D3DC2">
        <w:rPr>
          <w:rFonts w:ascii="Arial" w:hAnsi="Arial" w:cs="Arial"/>
        </w:rPr>
        <w:t>;</w:t>
      </w:r>
    </w:p>
    <w:p w:rsidR="0045719E" w:rsidRDefault="0045719E" w:rsidP="004D2030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DD2377">
        <w:rPr>
          <w:b/>
          <w:i/>
          <w:sz w:val="26"/>
          <w:szCs w:val="26"/>
          <w:lang w:val="en-US"/>
        </w:rPr>
        <w:t>n</w:t>
      </w:r>
      <w:proofErr w:type="gramEnd"/>
      <w:r w:rsidRPr="009D3DC2">
        <w:rPr>
          <w:rFonts w:ascii="Arial" w:hAnsi="Arial" w:cs="Arial"/>
        </w:rPr>
        <w:t xml:space="preserve"> е </w:t>
      </w:r>
      <w:r w:rsidRPr="0045719E">
        <w:rPr>
          <w:rFonts w:ascii="Arial" w:hAnsi="Arial" w:cs="Arial"/>
        </w:rPr>
        <w:t>броят на пластовете, на които е разделена зоната на набъбване, чиято долна граница се определя по</w:t>
      </w:r>
      <w:r w:rsidR="00423EAD">
        <w:rPr>
          <w:rFonts w:ascii="Arial" w:hAnsi="Arial" w:cs="Arial"/>
        </w:rPr>
        <w:t xml:space="preserve"> 8.3.4.</w:t>
      </w:r>
      <w:r w:rsidRPr="009D3DC2">
        <w:rPr>
          <w:rFonts w:ascii="Arial" w:hAnsi="Arial" w:cs="Arial"/>
        </w:rPr>
        <w:t>;</w:t>
      </w:r>
    </w:p>
    <w:p w:rsidR="0045719E" w:rsidRDefault="0045719E" w:rsidP="004D2030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DD2377">
        <w:rPr>
          <w:b/>
          <w:i/>
          <w:sz w:val="26"/>
          <w:szCs w:val="26"/>
          <w:lang w:val="en-US"/>
        </w:rPr>
        <w:t>m</w:t>
      </w:r>
      <w:proofErr w:type="gramEnd"/>
      <w:r w:rsidRPr="009D3DC2">
        <w:rPr>
          <w:rFonts w:ascii="Arial" w:hAnsi="Arial" w:cs="Arial"/>
        </w:rPr>
        <w:t xml:space="preserve"> е </w:t>
      </w:r>
      <w:r w:rsidRPr="00DD2377">
        <w:rPr>
          <w:rFonts w:ascii="Arial" w:hAnsi="Arial" w:cs="Arial"/>
        </w:rPr>
        <w:t>коефициент на условия на работа, който се приема:</w:t>
      </w:r>
    </w:p>
    <w:p w:rsidR="0045719E" w:rsidRPr="008C41F1" w:rsidRDefault="0045719E" w:rsidP="004D2030">
      <w:pPr>
        <w:spacing w:before="60" w:after="60"/>
        <w:ind w:firstLine="708"/>
        <w:jc w:val="both"/>
        <w:rPr>
          <w:rFonts w:ascii="Arial" w:hAnsi="Arial" w:cs="Arial"/>
          <w:lang w:val="ru-RU"/>
        </w:rPr>
      </w:pPr>
      <w:r w:rsidRPr="00F039FE">
        <w:rPr>
          <w:rFonts w:ascii="Arial" w:hAnsi="Arial" w:cs="Arial"/>
        </w:rPr>
        <w:t>а)</w:t>
      </w:r>
      <w:r w:rsidRPr="008C41F1">
        <w:rPr>
          <w:rFonts w:ascii="Arial" w:hAnsi="Arial" w:cs="Arial"/>
          <w:lang w:val="ru-RU"/>
        </w:rPr>
        <w:t xml:space="preserve"> </w:t>
      </w:r>
      <w:r w:rsidRPr="0045719E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lang w:val="ru-RU"/>
        </w:rPr>
        <w:t xml:space="preserve"> = 0,8</w:t>
      </w:r>
      <w:r w:rsidRPr="0045719E">
        <w:rPr>
          <w:rFonts w:ascii="Arial" w:hAnsi="Arial" w:cs="Arial"/>
        </w:rPr>
        <w:t xml:space="preserve"> при сумарно напрежение </w:t>
      </w:r>
      <w:r w:rsidRPr="0045719E">
        <w:rPr>
          <w:b/>
          <w:i/>
          <w:sz w:val="26"/>
          <w:szCs w:val="26"/>
          <w:lang w:val="en-US"/>
        </w:rPr>
        <w:t>σ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сум</w:t>
      </w:r>
      <w:proofErr w:type="spellEnd"/>
      <w:r w:rsidRPr="008C41F1">
        <w:rPr>
          <w:b/>
          <w:i/>
          <w:sz w:val="26"/>
          <w:szCs w:val="26"/>
          <w:lang w:val="ru-RU"/>
        </w:rPr>
        <w:t xml:space="preserve"> = 50 </w:t>
      </w:r>
      <w:proofErr w:type="spellStart"/>
      <w:r w:rsidRPr="0045719E">
        <w:rPr>
          <w:b/>
          <w:i/>
          <w:sz w:val="26"/>
          <w:szCs w:val="26"/>
          <w:lang w:val="en-US"/>
        </w:rPr>
        <w:t>kN</w:t>
      </w:r>
      <w:proofErr w:type="spellEnd"/>
      <w:r w:rsidRPr="008C41F1">
        <w:rPr>
          <w:b/>
          <w:i/>
          <w:sz w:val="26"/>
          <w:szCs w:val="26"/>
          <w:lang w:val="ru-RU"/>
        </w:rPr>
        <w:t>/</w:t>
      </w:r>
      <w:r w:rsidRPr="0045719E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vertAlign w:val="superscript"/>
          <w:lang w:val="ru-RU"/>
        </w:rPr>
        <w:t>2</w:t>
      </w:r>
      <w:r w:rsidRPr="0045719E">
        <w:rPr>
          <w:rFonts w:ascii="Arial" w:hAnsi="Arial" w:cs="Arial"/>
        </w:rPr>
        <w:t>;</w:t>
      </w:r>
    </w:p>
    <w:p w:rsidR="0045719E" w:rsidRPr="008C41F1" w:rsidRDefault="0045719E" w:rsidP="004D2030">
      <w:pPr>
        <w:spacing w:before="60" w:after="60"/>
        <w:ind w:firstLine="708"/>
        <w:jc w:val="both"/>
        <w:rPr>
          <w:rFonts w:ascii="Arial" w:hAnsi="Arial" w:cs="Arial"/>
          <w:lang w:val="ru-RU"/>
        </w:rPr>
      </w:pPr>
      <w:r w:rsidRPr="00175563">
        <w:rPr>
          <w:rFonts w:ascii="Arial" w:hAnsi="Arial" w:cs="Arial"/>
        </w:rPr>
        <w:t xml:space="preserve">б) </w:t>
      </w:r>
      <w:r w:rsidRPr="0045719E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lang w:val="ru-RU"/>
        </w:rPr>
        <w:t xml:space="preserve"> = 0,6</w:t>
      </w:r>
      <w:r w:rsidRPr="0045719E">
        <w:rPr>
          <w:rFonts w:ascii="Arial" w:hAnsi="Arial" w:cs="Arial"/>
        </w:rPr>
        <w:t xml:space="preserve"> при сумарно напрежение </w:t>
      </w:r>
      <w:r w:rsidRPr="0045719E">
        <w:rPr>
          <w:b/>
          <w:i/>
          <w:sz w:val="26"/>
          <w:szCs w:val="26"/>
          <w:lang w:val="en-US"/>
        </w:rPr>
        <w:t>σ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сум</w:t>
      </w:r>
      <w:proofErr w:type="spellEnd"/>
      <w:r w:rsidRPr="008C41F1">
        <w:rPr>
          <w:b/>
          <w:i/>
          <w:sz w:val="26"/>
          <w:szCs w:val="26"/>
          <w:lang w:val="ru-RU"/>
        </w:rPr>
        <w:t xml:space="preserve"> = 300 </w:t>
      </w:r>
      <w:proofErr w:type="spellStart"/>
      <w:r w:rsidRPr="0045719E">
        <w:rPr>
          <w:b/>
          <w:i/>
          <w:sz w:val="26"/>
          <w:szCs w:val="26"/>
          <w:lang w:val="en-US"/>
        </w:rPr>
        <w:t>kN</w:t>
      </w:r>
      <w:proofErr w:type="spellEnd"/>
      <w:r w:rsidRPr="008C41F1">
        <w:rPr>
          <w:b/>
          <w:i/>
          <w:sz w:val="26"/>
          <w:szCs w:val="26"/>
          <w:lang w:val="ru-RU"/>
        </w:rPr>
        <w:t>/</w:t>
      </w:r>
      <w:r w:rsidRPr="0045719E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vertAlign w:val="superscript"/>
          <w:lang w:val="ru-RU"/>
        </w:rPr>
        <w:t>2</w:t>
      </w:r>
      <w:r w:rsidRPr="0045719E">
        <w:rPr>
          <w:rFonts w:ascii="Arial" w:hAnsi="Arial" w:cs="Arial"/>
        </w:rPr>
        <w:t xml:space="preserve">; за промеждутъчни стойности на </w:t>
      </w:r>
      <w:r w:rsidRPr="00C76C8B">
        <w:rPr>
          <w:b/>
          <w:i/>
          <w:sz w:val="26"/>
          <w:szCs w:val="26"/>
          <w:lang w:val="en-US"/>
        </w:rPr>
        <w:t>σ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сум</w:t>
      </w:r>
      <w:proofErr w:type="spellEnd"/>
      <w:r w:rsidRPr="0045719E">
        <w:rPr>
          <w:rFonts w:ascii="Arial" w:hAnsi="Arial" w:cs="Arial"/>
        </w:rPr>
        <w:t xml:space="preserve"> се </w:t>
      </w:r>
      <w:proofErr w:type="spellStart"/>
      <w:r w:rsidRPr="0045719E">
        <w:rPr>
          <w:rFonts w:ascii="Arial" w:hAnsi="Arial" w:cs="Arial"/>
        </w:rPr>
        <w:t>интерполира</w:t>
      </w:r>
      <w:proofErr w:type="spellEnd"/>
      <w:r w:rsidRPr="0045719E">
        <w:rPr>
          <w:rFonts w:ascii="Arial" w:hAnsi="Arial" w:cs="Arial"/>
        </w:rPr>
        <w:t xml:space="preserve">, като величината на </w:t>
      </w:r>
      <w:r w:rsidRPr="0045719E">
        <w:rPr>
          <w:b/>
          <w:i/>
          <w:sz w:val="26"/>
          <w:szCs w:val="26"/>
          <w:lang w:val="en-US"/>
        </w:rPr>
        <w:t>σ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сум</w:t>
      </w:r>
      <w:proofErr w:type="spellEnd"/>
      <w:r w:rsidRPr="008C41F1">
        <w:rPr>
          <w:rFonts w:ascii="Arial" w:hAnsi="Arial" w:cs="Arial"/>
          <w:lang w:val="ru-RU"/>
        </w:rPr>
        <w:t xml:space="preserve"> </w:t>
      </w:r>
      <w:r w:rsidRPr="0045719E">
        <w:rPr>
          <w:rFonts w:ascii="Arial" w:hAnsi="Arial" w:cs="Arial"/>
        </w:rPr>
        <w:t>се определя по</w:t>
      </w:r>
      <w:r w:rsidR="00423EAD">
        <w:rPr>
          <w:rFonts w:ascii="Arial" w:hAnsi="Arial" w:cs="Arial"/>
        </w:rPr>
        <w:t xml:space="preserve"> </w:t>
      </w:r>
      <w:r w:rsidR="00423EAD" w:rsidRPr="00C578E0">
        <w:rPr>
          <w:rFonts w:ascii="Arial" w:hAnsi="Arial" w:cs="Arial"/>
        </w:rPr>
        <w:t>(П.</w:t>
      </w:r>
      <w:r w:rsidR="00423EAD">
        <w:rPr>
          <w:rFonts w:ascii="Arial" w:hAnsi="Arial" w:cs="Arial"/>
        </w:rPr>
        <w:t>8</w:t>
      </w:r>
      <w:r w:rsidR="00423EAD" w:rsidRPr="00C578E0">
        <w:rPr>
          <w:rFonts w:ascii="Arial" w:hAnsi="Arial" w:cs="Arial"/>
        </w:rPr>
        <w:t>.</w:t>
      </w:r>
      <w:r w:rsidR="00423EAD" w:rsidRPr="008C41F1">
        <w:rPr>
          <w:rFonts w:ascii="Arial" w:hAnsi="Arial" w:cs="Arial"/>
          <w:lang w:val="ru-RU"/>
        </w:rPr>
        <w:t>3</w:t>
      </w:r>
      <w:r w:rsidR="00423EAD" w:rsidRPr="00C578E0">
        <w:rPr>
          <w:rFonts w:ascii="Arial" w:hAnsi="Arial" w:cs="Arial"/>
        </w:rPr>
        <w:t>-</w:t>
      </w:r>
      <w:r w:rsidR="00423EAD">
        <w:rPr>
          <w:rFonts w:ascii="Arial" w:hAnsi="Arial" w:cs="Arial"/>
        </w:rPr>
        <w:t>4</w:t>
      </w:r>
      <w:r w:rsidR="00423EAD" w:rsidRPr="00C578E0">
        <w:rPr>
          <w:rFonts w:ascii="Arial" w:hAnsi="Arial" w:cs="Arial"/>
        </w:rPr>
        <w:t>)</w:t>
      </w:r>
      <w:r w:rsidRPr="0045719E">
        <w:rPr>
          <w:rFonts w:ascii="Arial" w:hAnsi="Arial" w:cs="Arial"/>
        </w:rPr>
        <w:t>;</w:t>
      </w:r>
    </w:p>
    <w:p w:rsidR="0045719E" w:rsidRPr="00C578E0" w:rsidRDefault="0045719E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45719E">
        <w:rPr>
          <w:rFonts w:ascii="Arial" w:hAnsi="Arial" w:cs="Arial"/>
          <w:bCs/>
        </w:rPr>
        <w:t xml:space="preserve">Относителното набъбване на почвата </w:t>
      </w:r>
      <w:r w:rsidRPr="0045719E">
        <w:rPr>
          <w:b/>
          <w:i/>
          <w:sz w:val="26"/>
          <w:szCs w:val="26"/>
          <w:lang w:val="en-US"/>
        </w:rPr>
        <w:t>δ</w:t>
      </w:r>
      <w:r w:rsidRPr="008C41F1">
        <w:rPr>
          <w:b/>
          <w:i/>
          <w:sz w:val="26"/>
          <w:szCs w:val="26"/>
          <w:vertAlign w:val="subscript"/>
          <w:lang w:val="ru-RU"/>
        </w:rPr>
        <w:t>н</w:t>
      </w:r>
      <w:r w:rsidRPr="0045719E">
        <w:rPr>
          <w:rFonts w:ascii="Arial" w:hAnsi="Arial" w:cs="Arial"/>
          <w:bCs/>
        </w:rPr>
        <w:t xml:space="preserve"> в </w:t>
      </w:r>
      <w:r w:rsidRPr="008C41F1">
        <w:rPr>
          <w:b/>
          <w:i/>
          <w:sz w:val="26"/>
          <w:szCs w:val="26"/>
          <w:lang w:val="ru-RU"/>
        </w:rPr>
        <w:t>%</w:t>
      </w:r>
      <w:r w:rsidRPr="0045719E">
        <w:rPr>
          <w:rFonts w:ascii="Arial" w:hAnsi="Arial" w:cs="Arial"/>
          <w:bCs/>
        </w:rPr>
        <w:t xml:space="preserve"> се определя:</w:t>
      </w:r>
    </w:p>
    <w:p w:rsidR="0045719E" w:rsidRPr="008C41F1" w:rsidRDefault="0045719E" w:rsidP="0045719E">
      <w:pPr>
        <w:spacing w:before="240"/>
        <w:ind w:firstLine="708"/>
        <w:jc w:val="both"/>
        <w:rPr>
          <w:rFonts w:ascii="Arial" w:hAnsi="Arial" w:cs="Arial"/>
          <w:lang w:val="ru-RU"/>
        </w:rPr>
      </w:pPr>
      <w:r w:rsidRPr="0045719E">
        <w:rPr>
          <w:rFonts w:ascii="Arial" w:hAnsi="Arial" w:cs="Arial"/>
        </w:rPr>
        <w:t>а) при инфилтрация на влага – по формулата:</w:t>
      </w:r>
    </w:p>
    <w:p w:rsidR="0045719E" w:rsidRPr="008C41F1" w:rsidRDefault="0045719E" w:rsidP="0045719E">
      <w:pPr>
        <w:spacing w:before="240"/>
        <w:ind w:firstLine="708"/>
        <w:jc w:val="both"/>
        <w:rPr>
          <w:rFonts w:ascii="Arial" w:hAnsi="Arial" w:cs="Arial"/>
          <w:lang w:val="ru-RU"/>
        </w:rPr>
      </w:pPr>
    </w:p>
    <w:p w:rsidR="0045719E" w:rsidRPr="009D3DC2" w:rsidRDefault="0045719E" w:rsidP="0045719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Pr="00245627">
        <w:rPr>
          <w:position w:val="-24"/>
        </w:rPr>
        <w:object w:dxaOrig="1140" w:dyaOrig="620">
          <v:shape id="_x0000_i1041" type="#_x0000_t75" style="width:56.95pt;height:31.3pt" o:ole="">
            <v:imagedata r:id="rId47" o:title=""/>
          </v:shape>
          <o:OLEObject Type="Embed" ProgID="Equation.DSMT4" ShapeID="_x0000_i1041" DrawAspect="Content" ObjectID="_1545126072" r:id="rId48"/>
        </w:objec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</w:t>
      </w:r>
      <w:r w:rsidR="00F0522E">
        <w:rPr>
          <w:rFonts w:ascii="Arial" w:hAnsi="Arial" w:cs="Arial"/>
        </w:rPr>
        <w:t>8</w:t>
      </w:r>
      <w:r w:rsidRPr="00C578E0">
        <w:rPr>
          <w:rFonts w:ascii="Arial" w:hAnsi="Arial" w:cs="Arial"/>
        </w:rPr>
        <w:t>.</w:t>
      </w:r>
      <w:r>
        <w:rPr>
          <w:rFonts w:ascii="Arial" w:hAnsi="Arial" w:cs="Arial"/>
          <w:lang w:val="en-US"/>
        </w:rPr>
        <w:t>3</w:t>
      </w:r>
      <w:r w:rsidRPr="00C578E0"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2</w:t>
      </w:r>
      <w:r w:rsidRPr="00C578E0">
        <w:rPr>
          <w:rFonts w:ascii="Arial" w:hAnsi="Arial" w:cs="Arial"/>
        </w:rPr>
        <w:t>)</w:t>
      </w:r>
    </w:p>
    <w:p w:rsidR="0045719E" w:rsidRPr="009D3DC2" w:rsidRDefault="0045719E" w:rsidP="0045719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5719E" w:rsidRPr="009D3DC2" w:rsidRDefault="0045719E" w:rsidP="0045719E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C76C8B" w:rsidRPr="008C41F1" w:rsidRDefault="00C76C8B" w:rsidP="00BF4AF1">
      <w:pPr>
        <w:spacing w:before="60" w:after="60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C76C8B">
        <w:rPr>
          <w:b/>
          <w:i/>
          <w:sz w:val="26"/>
          <w:szCs w:val="26"/>
          <w:lang w:val="en-US"/>
        </w:rPr>
        <w:t>h</w:t>
      </w:r>
      <w:proofErr w:type="gramEnd"/>
      <w:r w:rsidR="0045719E" w:rsidRPr="00DD2377">
        <w:rPr>
          <w:rFonts w:ascii="Arial" w:hAnsi="Arial" w:cs="Arial"/>
        </w:rPr>
        <w:t xml:space="preserve"> е </w:t>
      </w:r>
      <w:r w:rsidRPr="00C76C8B">
        <w:rPr>
          <w:rFonts w:ascii="Arial" w:hAnsi="Arial" w:cs="Arial"/>
        </w:rPr>
        <w:t xml:space="preserve">височината на образеца почва, вграден в </w:t>
      </w:r>
      <w:proofErr w:type="spellStart"/>
      <w:r w:rsidRPr="00C76C8B">
        <w:rPr>
          <w:rFonts w:ascii="Arial" w:hAnsi="Arial" w:cs="Arial"/>
        </w:rPr>
        <w:t>компресионна</w:t>
      </w:r>
      <w:proofErr w:type="spellEnd"/>
      <w:r w:rsidRPr="00C76C8B">
        <w:rPr>
          <w:rFonts w:ascii="Arial" w:hAnsi="Arial" w:cs="Arial"/>
        </w:rPr>
        <w:t xml:space="preserve"> касетка, натоварен със </w:t>
      </w:r>
      <w:r w:rsidRPr="00C76C8B">
        <w:rPr>
          <w:b/>
          <w:i/>
          <w:sz w:val="26"/>
          <w:szCs w:val="26"/>
          <w:lang w:val="en-US"/>
        </w:rPr>
        <w:t>σ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сум</w:t>
      </w:r>
      <w:proofErr w:type="spellEnd"/>
      <w:r w:rsidRPr="00C76C8B">
        <w:rPr>
          <w:rFonts w:ascii="Arial" w:hAnsi="Arial" w:cs="Arial"/>
        </w:rPr>
        <w:t xml:space="preserve"> при естествено водно съдържание и плътност, без възможност за странично деформиране;</w:t>
      </w:r>
    </w:p>
    <w:p w:rsidR="00D21331" w:rsidRPr="008C41F1" w:rsidRDefault="00C76C8B" w:rsidP="00BF4AF1">
      <w:pPr>
        <w:spacing w:before="60" w:after="60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C76C8B">
        <w:rPr>
          <w:b/>
          <w:i/>
          <w:sz w:val="26"/>
          <w:szCs w:val="26"/>
          <w:lang w:val="en-US"/>
        </w:rPr>
        <w:t>h</w:t>
      </w:r>
      <w:proofErr w:type="gramEnd"/>
      <w:r w:rsidRPr="00C76C8B">
        <w:rPr>
          <w:b/>
          <w:i/>
          <w:sz w:val="26"/>
          <w:szCs w:val="26"/>
        </w:rPr>
        <w:t>’</w:t>
      </w:r>
      <w:r w:rsidR="0045719E" w:rsidRPr="00DD2377">
        <w:rPr>
          <w:rFonts w:ascii="Arial" w:hAnsi="Arial" w:cs="Arial"/>
        </w:rPr>
        <w:t xml:space="preserve"> е </w:t>
      </w:r>
      <w:r w:rsidRPr="00C76C8B">
        <w:rPr>
          <w:rFonts w:ascii="Arial" w:hAnsi="Arial" w:cs="Arial"/>
        </w:rPr>
        <w:t>височина на същия образец след заливане, натоварен при същите условия (</w:t>
      </w:r>
      <w:r w:rsidRPr="00C76C8B">
        <w:rPr>
          <w:b/>
          <w:i/>
          <w:sz w:val="26"/>
          <w:szCs w:val="26"/>
          <w:lang w:val="en-US"/>
        </w:rPr>
        <w:t>σ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сум</w:t>
      </w:r>
      <w:proofErr w:type="spellEnd"/>
      <w:r w:rsidRPr="00C76C8B">
        <w:rPr>
          <w:rFonts w:ascii="Arial" w:hAnsi="Arial" w:cs="Arial"/>
        </w:rPr>
        <w:t>);</w:t>
      </w:r>
    </w:p>
    <w:p w:rsidR="00C76C8B" w:rsidRPr="00C76C8B" w:rsidRDefault="00C76C8B" w:rsidP="00BF4AF1">
      <w:pPr>
        <w:spacing w:before="60" w:after="60"/>
        <w:ind w:firstLine="708"/>
        <w:jc w:val="both"/>
        <w:rPr>
          <w:rFonts w:ascii="Arial" w:hAnsi="Arial" w:cs="Arial"/>
        </w:rPr>
      </w:pPr>
      <w:r w:rsidRPr="00C76C8B">
        <w:rPr>
          <w:rFonts w:ascii="Arial" w:hAnsi="Arial" w:cs="Arial"/>
        </w:rPr>
        <w:t>б) при екраниране на повърхността и изменение на водно-топлинния режим – по формулата:</w:t>
      </w:r>
    </w:p>
    <w:p w:rsidR="00C76C8B" w:rsidRPr="008C41F1" w:rsidRDefault="00C76C8B" w:rsidP="00C76C8B">
      <w:pPr>
        <w:spacing w:before="240"/>
        <w:ind w:firstLine="708"/>
        <w:jc w:val="both"/>
        <w:rPr>
          <w:rFonts w:ascii="Arial" w:hAnsi="Arial" w:cs="Arial"/>
          <w:lang w:val="ru-RU"/>
        </w:rPr>
      </w:pPr>
    </w:p>
    <w:p w:rsidR="00C76C8B" w:rsidRPr="009D3DC2" w:rsidRDefault="00C76C8B" w:rsidP="00C76C8B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Pr="008375EC">
        <w:rPr>
          <w:position w:val="-30"/>
        </w:rPr>
        <w:object w:dxaOrig="1760" w:dyaOrig="720">
          <v:shape id="_x0000_i1042" type="#_x0000_t75" style="width:88.3pt;height:36.3pt" o:ole="">
            <v:imagedata r:id="rId49" o:title=""/>
          </v:shape>
          <o:OLEObject Type="Embed" ProgID="Equation.DSMT4" ShapeID="_x0000_i1042" DrawAspect="Content" ObjectID="_1545126073" r:id="rId50"/>
        </w:objec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</w:t>
      </w:r>
      <w:r w:rsidR="00F0522E">
        <w:rPr>
          <w:rFonts w:ascii="Arial" w:hAnsi="Arial" w:cs="Arial"/>
        </w:rPr>
        <w:t>8</w:t>
      </w:r>
      <w:r w:rsidRPr="00C578E0">
        <w:rPr>
          <w:rFonts w:ascii="Arial" w:hAnsi="Arial" w:cs="Arial"/>
        </w:rPr>
        <w:t>.</w:t>
      </w:r>
      <w:r>
        <w:rPr>
          <w:rFonts w:ascii="Arial" w:hAnsi="Arial" w:cs="Arial"/>
          <w:lang w:val="en-US"/>
        </w:rPr>
        <w:t>3</w:t>
      </w:r>
      <w:r w:rsidRPr="00C578E0"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3</w:t>
      </w:r>
      <w:r w:rsidRPr="00C578E0">
        <w:rPr>
          <w:rFonts w:ascii="Arial" w:hAnsi="Arial" w:cs="Arial"/>
        </w:rPr>
        <w:t>)</w:t>
      </w:r>
    </w:p>
    <w:p w:rsidR="00C76C8B" w:rsidRPr="009D3DC2" w:rsidRDefault="00C76C8B" w:rsidP="00C76C8B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C76C8B" w:rsidRPr="009D3DC2" w:rsidRDefault="00C76C8B" w:rsidP="00C76C8B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C76C8B" w:rsidRPr="008C41F1" w:rsidRDefault="00C76C8B" w:rsidP="00BF4AF1">
      <w:pPr>
        <w:spacing w:before="60" w:after="60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C76C8B">
        <w:rPr>
          <w:b/>
          <w:i/>
          <w:sz w:val="26"/>
          <w:szCs w:val="26"/>
          <w:lang w:val="en-US"/>
        </w:rPr>
        <w:t>k</w:t>
      </w:r>
      <w:proofErr w:type="gramEnd"/>
      <w:r w:rsidRPr="00DD2377">
        <w:rPr>
          <w:rFonts w:ascii="Arial" w:hAnsi="Arial" w:cs="Arial"/>
        </w:rPr>
        <w:t xml:space="preserve"> е </w:t>
      </w:r>
      <w:r w:rsidRPr="00C76C8B">
        <w:rPr>
          <w:rFonts w:ascii="Arial" w:hAnsi="Arial" w:cs="Arial"/>
        </w:rPr>
        <w:t>експериментално определен коефициент</w:t>
      </w:r>
      <w:r w:rsidRPr="008C41F1">
        <w:rPr>
          <w:rFonts w:ascii="Arial" w:hAnsi="Arial" w:cs="Arial"/>
          <w:lang w:val="ru-RU"/>
        </w:rPr>
        <w:t>,</w:t>
      </w:r>
      <w:r>
        <w:rPr>
          <w:rFonts w:ascii="Arial" w:hAnsi="Arial" w:cs="Arial"/>
        </w:rPr>
        <w:t xml:space="preserve"> като</w:t>
      </w:r>
      <w:r w:rsidRPr="00C76C8B">
        <w:rPr>
          <w:rFonts w:ascii="Arial" w:hAnsi="Arial" w:cs="Arial"/>
        </w:rPr>
        <w:t xml:space="preserve"> при </w:t>
      </w:r>
      <w:proofErr w:type="spellStart"/>
      <w:r w:rsidRPr="00C76C8B">
        <w:rPr>
          <w:rFonts w:ascii="Arial" w:hAnsi="Arial" w:cs="Arial"/>
        </w:rPr>
        <w:t>отъствие</w:t>
      </w:r>
      <w:proofErr w:type="spellEnd"/>
      <w:r w:rsidRPr="00C76C8B">
        <w:rPr>
          <w:rFonts w:ascii="Arial" w:hAnsi="Arial" w:cs="Arial"/>
        </w:rPr>
        <w:t xml:space="preserve"> на експериментални данни се приема </w:t>
      </w:r>
      <w:r w:rsidRPr="00C76C8B">
        <w:rPr>
          <w:b/>
          <w:i/>
          <w:sz w:val="26"/>
          <w:szCs w:val="26"/>
          <w:lang w:val="en-US"/>
        </w:rPr>
        <w:t>k</w:t>
      </w:r>
      <w:r w:rsidRPr="008C41F1">
        <w:rPr>
          <w:b/>
          <w:i/>
          <w:sz w:val="26"/>
          <w:szCs w:val="26"/>
          <w:lang w:val="ru-RU"/>
        </w:rPr>
        <w:t xml:space="preserve"> = 2</w:t>
      </w:r>
      <w:r w:rsidRPr="00C76C8B">
        <w:rPr>
          <w:rFonts w:ascii="Arial" w:hAnsi="Arial" w:cs="Arial"/>
        </w:rPr>
        <w:t>;</w:t>
      </w:r>
    </w:p>
    <w:p w:rsidR="00C76C8B" w:rsidRPr="008C41F1" w:rsidRDefault="00C76C8B" w:rsidP="00BF4AF1">
      <w:pPr>
        <w:spacing w:before="60" w:after="60"/>
        <w:ind w:firstLine="709"/>
        <w:jc w:val="both"/>
        <w:rPr>
          <w:rFonts w:ascii="Arial" w:hAnsi="Arial" w:cs="Arial"/>
          <w:lang w:val="ru-RU"/>
        </w:rPr>
      </w:pPr>
      <w:proofErr w:type="spellStart"/>
      <w:proofErr w:type="gramStart"/>
      <w:r w:rsidRPr="00C76C8B">
        <w:rPr>
          <w:b/>
          <w:i/>
          <w:sz w:val="26"/>
          <w:szCs w:val="26"/>
          <w:lang w:val="en-US"/>
        </w:rPr>
        <w:t>w</w:t>
      </w:r>
      <w:r w:rsidRPr="00C76C8B">
        <w:rPr>
          <w:b/>
          <w:i/>
          <w:sz w:val="26"/>
          <w:szCs w:val="26"/>
          <w:vertAlign w:val="subscript"/>
          <w:lang w:val="en-US"/>
        </w:rPr>
        <w:t>k</w:t>
      </w:r>
      <w:proofErr w:type="spellEnd"/>
      <w:proofErr w:type="gramEnd"/>
      <w:r w:rsidRPr="00DD2377">
        <w:rPr>
          <w:rFonts w:ascii="Arial" w:hAnsi="Arial" w:cs="Arial"/>
        </w:rPr>
        <w:t xml:space="preserve"> е </w:t>
      </w:r>
      <w:r w:rsidRPr="00C76C8B">
        <w:rPr>
          <w:rFonts w:ascii="Arial" w:hAnsi="Arial" w:cs="Arial"/>
        </w:rPr>
        <w:t>крайно (равновесно) водно съдържание;</w:t>
      </w:r>
    </w:p>
    <w:p w:rsidR="00C76C8B" w:rsidRPr="008C41F1" w:rsidRDefault="00C76C8B" w:rsidP="00BF4AF1">
      <w:pPr>
        <w:spacing w:before="60" w:after="60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C76C8B">
        <w:rPr>
          <w:b/>
          <w:i/>
          <w:sz w:val="26"/>
          <w:szCs w:val="26"/>
          <w:lang w:val="en-US"/>
        </w:rPr>
        <w:lastRenderedPageBreak/>
        <w:t>w</w:t>
      </w:r>
      <w:r w:rsidRPr="00C76C8B">
        <w:rPr>
          <w:b/>
          <w:i/>
          <w:sz w:val="26"/>
          <w:szCs w:val="26"/>
          <w:vertAlign w:val="subscript"/>
        </w:rPr>
        <w:t>0</w:t>
      </w:r>
      <w:proofErr w:type="gramEnd"/>
      <w:r w:rsidRPr="00DD2377">
        <w:rPr>
          <w:rFonts w:ascii="Arial" w:hAnsi="Arial" w:cs="Arial"/>
        </w:rPr>
        <w:t xml:space="preserve"> е </w:t>
      </w:r>
      <w:r w:rsidRPr="00C76C8B">
        <w:rPr>
          <w:rFonts w:ascii="Arial" w:hAnsi="Arial" w:cs="Arial"/>
        </w:rPr>
        <w:t>налично водно съдържание;</w:t>
      </w:r>
    </w:p>
    <w:p w:rsidR="00C76C8B" w:rsidRDefault="00C76C8B" w:rsidP="00BF4AF1">
      <w:pPr>
        <w:spacing w:before="60" w:after="60"/>
        <w:ind w:firstLine="709"/>
        <w:jc w:val="both"/>
        <w:rPr>
          <w:rFonts w:ascii="Arial" w:hAnsi="Arial" w:cs="Arial"/>
        </w:rPr>
      </w:pPr>
      <w:r w:rsidRPr="00C76C8B">
        <w:rPr>
          <w:b/>
          <w:i/>
          <w:sz w:val="26"/>
          <w:szCs w:val="26"/>
        </w:rPr>
        <w:t>е</w:t>
      </w:r>
      <w:r w:rsidRPr="00C76C8B">
        <w:rPr>
          <w:b/>
          <w:i/>
          <w:sz w:val="26"/>
          <w:szCs w:val="26"/>
          <w:vertAlign w:val="subscript"/>
        </w:rPr>
        <w:t>0</w:t>
      </w:r>
      <w:r w:rsidRPr="00DD2377">
        <w:rPr>
          <w:rFonts w:ascii="Arial" w:hAnsi="Arial" w:cs="Arial"/>
        </w:rPr>
        <w:t xml:space="preserve"> е </w:t>
      </w:r>
      <w:r w:rsidRPr="00C76C8B">
        <w:rPr>
          <w:rFonts w:ascii="Arial" w:hAnsi="Arial" w:cs="Arial"/>
        </w:rPr>
        <w:t>налично значение на коефициента на порите.</w:t>
      </w:r>
    </w:p>
    <w:p w:rsidR="00C76C8B" w:rsidRPr="00F039FE" w:rsidRDefault="00C76C8B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C76C8B">
        <w:rPr>
          <w:rFonts w:ascii="Arial" w:hAnsi="Arial" w:cs="Arial"/>
          <w:bCs/>
        </w:rPr>
        <w:t xml:space="preserve">Сумарното напрежение </w:t>
      </w:r>
      <w:r w:rsidRPr="00C76C8B">
        <w:rPr>
          <w:b/>
          <w:i/>
          <w:sz w:val="26"/>
          <w:szCs w:val="26"/>
          <w:lang w:val="en-US"/>
        </w:rPr>
        <w:t>σ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сум</w:t>
      </w:r>
      <w:proofErr w:type="spellEnd"/>
      <w:r w:rsidRPr="00C76C8B">
        <w:rPr>
          <w:rFonts w:ascii="Arial" w:hAnsi="Arial" w:cs="Arial"/>
          <w:bCs/>
        </w:rPr>
        <w:t xml:space="preserve"> в средата на разглеждания пласт </w:t>
      </w:r>
      <w:r w:rsidR="0027152C" w:rsidRPr="00767B61">
        <w:rPr>
          <w:rFonts w:ascii="Arial" w:hAnsi="Arial" w:cs="Arial"/>
          <w:bCs/>
        </w:rPr>
        <w:t>ф</w:t>
      </w:r>
      <w:r w:rsidR="00767B61" w:rsidRPr="00767B61">
        <w:rPr>
          <w:rFonts w:ascii="Arial" w:hAnsi="Arial" w:cs="Arial"/>
          <w:bCs/>
        </w:rPr>
        <w:t xml:space="preserve">игура 8.3.1. </w:t>
      </w:r>
      <w:r>
        <w:rPr>
          <w:rFonts w:ascii="Arial" w:hAnsi="Arial" w:cs="Arial"/>
          <w:bCs/>
        </w:rPr>
        <w:t>се определя по формулата</w:t>
      </w:r>
      <w:r w:rsidRPr="00F039FE">
        <w:rPr>
          <w:rFonts w:ascii="Arial" w:hAnsi="Arial" w:cs="Arial"/>
          <w:bCs/>
        </w:rPr>
        <w:t>:</w:t>
      </w:r>
    </w:p>
    <w:p w:rsidR="00C76C8B" w:rsidRPr="009D3DC2" w:rsidRDefault="00C76C8B" w:rsidP="00C76C8B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Pr="009F35DB">
        <w:rPr>
          <w:position w:val="-14"/>
        </w:rPr>
        <w:object w:dxaOrig="2160" w:dyaOrig="380">
          <v:shape id="_x0000_i1043" type="#_x0000_t75" style="width:108.3pt;height:18.15pt" o:ole="">
            <v:imagedata r:id="rId51" o:title=""/>
          </v:shape>
          <o:OLEObject Type="Embed" ProgID="Equation.DSMT4" ShapeID="_x0000_i1043" DrawAspect="Content" ObjectID="_1545126074" r:id="rId52"/>
        </w:objec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</w:t>
      </w:r>
      <w:r w:rsidR="00F0522E">
        <w:rPr>
          <w:rFonts w:ascii="Arial" w:hAnsi="Arial" w:cs="Arial"/>
        </w:rPr>
        <w:t>8</w:t>
      </w:r>
      <w:r w:rsidRPr="00C578E0">
        <w:rPr>
          <w:rFonts w:ascii="Arial" w:hAnsi="Arial" w:cs="Arial"/>
        </w:rPr>
        <w:t>.</w:t>
      </w:r>
      <w:r w:rsidRPr="008C41F1">
        <w:rPr>
          <w:rFonts w:ascii="Arial" w:hAnsi="Arial" w:cs="Arial"/>
          <w:lang w:val="ru-RU"/>
        </w:rPr>
        <w:t>3</w:t>
      </w:r>
      <w:r w:rsidRPr="00C578E0">
        <w:rPr>
          <w:rFonts w:ascii="Arial" w:hAnsi="Arial" w:cs="Arial"/>
        </w:rPr>
        <w:t>-</w:t>
      </w:r>
      <w:r>
        <w:rPr>
          <w:rFonts w:ascii="Arial" w:hAnsi="Arial" w:cs="Arial"/>
        </w:rPr>
        <w:t>4</w:t>
      </w:r>
      <w:r w:rsidRPr="00C578E0">
        <w:rPr>
          <w:rFonts w:ascii="Arial" w:hAnsi="Arial" w:cs="Arial"/>
        </w:rPr>
        <w:t>)</w:t>
      </w:r>
    </w:p>
    <w:p w:rsidR="00C76C8B" w:rsidRPr="009D3DC2" w:rsidRDefault="00C76C8B" w:rsidP="00C76C8B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C76C8B" w:rsidRPr="009D3DC2" w:rsidRDefault="00C76C8B" w:rsidP="00C76C8B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C76C8B" w:rsidRPr="009D3DC2" w:rsidRDefault="00C76C8B" w:rsidP="00BF4AF1">
      <w:pPr>
        <w:spacing w:before="60" w:after="60"/>
        <w:ind w:firstLine="709"/>
        <w:jc w:val="both"/>
        <w:rPr>
          <w:rFonts w:ascii="Arial" w:hAnsi="Arial" w:cs="Arial"/>
        </w:rPr>
      </w:pPr>
      <w:r w:rsidRPr="00C76C8B">
        <w:rPr>
          <w:b/>
          <w:i/>
          <w:sz w:val="26"/>
          <w:szCs w:val="26"/>
        </w:rPr>
        <w:t>σ</w:t>
      </w:r>
      <w:proofErr w:type="spellStart"/>
      <w:r w:rsidRPr="00C76C8B">
        <w:rPr>
          <w:b/>
          <w:i/>
          <w:sz w:val="26"/>
          <w:szCs w:val="26"/>
          <w:vertAlign w:val="subscript"/>
          <w:lang w:val="en-US"/>
        </w:rPr>
        <w:t>zi</w:t>
      </w:r>
      <w:proofErr w:type="spellEnd"/>
      <w:r w:rsidRPr="00DD2377">
        <w:rPr>
          <w:rFonts w:ascii="Arial" w:hAnsi="Arial" w:cs="Arial"/>
        </w:rPr>
        <w:t xml:space="preserve"> е </w:t>
      </w:r>
      <w:r w:rsidRPr="00C76C8B">
        <w:rPr>
          <w:rFonts w:ascii="Arial" w:hAnsi="Arial" w:cs="Arial"/>
        </w:rPr>
        <w:t xml:space="preserve">напрежение от натоварването на фундамента в средата на разглеждания пласт, </w:t>
      </w:r>
      <w:proofErr w:type="spellStart"/>
      <w:r w:rsidRPr="00C76C8B">
        <w:rPr>
          <w:b/>
          <w:i/>
          <w:sz w:val="26"/>
          <w:szCs w:val="26"/>
        </w:rPr>
        <w:t>kN</w:t>
      </w:r>
      <w:proofErr w:type="spellEnd"/>
      <w:r w:rsidRPr="00C76C8B">
        <w:rPr>
          <w:b/>
          <w:i/>
          <w:sz w:val="26"/>
          <w:szCs w:val="26"/>
        </w:rPr>
        <w:t>/m</w:t>
      </w:r>
      <w:r w:rsidRPr="00C76C8B">
        <w:rPr>
          <w:b/>
          <w:i/>
          <w:sz w:val="26"/>
          <w:szCs w:val="26"/>
          <w:vertAlign w:val="superscript"/>
        </w:rPr>
        <w:t>2</w:t>
      </w:r>
      <w:r w:rsidRPr="00C76C8B">
        <w:rPr>
          <w:rFonts w:ascii="Arial" w:hAnsi="Arial" w:cs="Arial"/>
        </w:rPr>
        <w:t>;</w:t>
      </w:r>
    </w:p>
    <w:p w:rsidR="00C76C8B" w:rsidRDefault="00C76C8B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spellStart"/>
      <w:r w:rsidRPr="00C76C8B">
        <w:rPr>
          <w:b/>
          <w:i/>
          <w:sz w:val="26"/>
          <w:szCs w:val="26"/>
        </w:rPr>
        <w:t>σ</w:t>
      </w:r>
      <w:r w:rsidRPr="00C76C8B">
        <w:rPr>
          <w:b/>
          <w:i/>
          <w:sz w:val="26"/>
          <w:szCs w:val="26"/>
          <w:vertAlign w:val="subscript"/>
        </w:rPr>
        <w:t>γ</w:t>
      </w:r>
      <w:r w:rsidRPr="00C76C8B">
        <w:rPr>
          <w:b/>
          <w:i/>
          <w:sz w:val="26"/>
          <w:szCs w:val="26"/>
          <w:vertAlign w:val="subscript"/>
          <w:lang w:val="en-US"/>
        </w:rPr>
        <w:t>i</w:t>
      </w:r>
      <w:proofErr w:type="spellEnd"/>
      <w:r w:rsidRPr="009D3DC2">
        <w:rPr>
          <w:rFonts w:ascii="Arial" w:hAnsi="Arial" w:cs="Arial"/>
        </w:rPr>
        <w:t xml:space="preserve"> е</w:t>
      </w:r>
      <w:r>
        <w:rPr>
          <w:rFonts w:ascii="Arial" w:hAnsi="Arial" w:cs="Arial"/>
        </w:rPr>
        <w:t xml:space="preserve"> </w:t>
      </w:r>
      <w:r w:rsidRPr="00C76C8B">
        <w:rPr>
          <w:rFonts w:ascii="Arial" w:hAnsi="Arial" w:cs="Arial"/>
        </w:rPr>
        <w:t xml:space="preserve">напрежение от собственото тегло на пласта (пластовете) с дебелина </w:t>
      </w:r>
      <w:r w:rsidRPr="00C76C8B">
        <w:rPr>
          <w:b/>
          <w:i/>
          <w:sz w:val="26"/>
          <w:szCs w:val="26"/>
        </w:rPr>
        <w:t>z</w:t>
      </w:r>
      <w:r w:rsidRPr="00C76C8B">
        <w:rPr>
          <w:rFonts w:ascii="Arial" w:hAnsi="Arial" w:cs="Arial"/>
        </w:rPr>
        <w:t xml:space="preserve">, </w:t>
      </w:r>
      <w:proofErr w:type="spellStart"/>
      <w:r w:rsidRPr="00C76C8B">
        <w:rPr>
          <w:b/>
          <w:i/>
          <w:sz w:val="26"/>
          <w:szCs w:val="26"/>
        </w:rPr>
        <w:t>kN</w:t>
      </w:r>
      <w:proofErr w:type="spellEnd"/>
      <w:r w:rsidRPr="00C76C8B">
        <w:rPr>
          <w:b/>
          <w:i/>
          <w:sz w:val="26"/>
          <w:szCs w:val="26"/>
        </w:rPr>
        <w:t>/m</w:t>
      </w:r>
      <w:r w:rsidRPr="00C76C8B">
        <w:rPr>
          <w:b/>
          <w:i/>
          <w:sz w:val="26"/>
          <w:szCs w:val="26"/>
          <w:vertAlign w:val="superscript"/>
        </w:rPr>
        <w:t>2</w:t>
      </w:r>
      <w:r w:rsidRPr="009D3DC2">
        <w:rPr>
          <w:rFonts w:ascii="Arial" w:hAnsi="Arial" w:cs="Arial"/>
        </w:rPr>
        <w:t>;</w:t>
      </w:r>
    </w:p>
    <w:p w:rsidR="00C76C8B" w:rsidRDefault="00C76C8B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spellStart"/>
      <w:r w:rsidRPr="00C76C8B">
        <w:rPr>
          <w:b/>
          <w:i/>
          <w:sz w:val="26"/>
          <w:szCs w:val="26"/>
        </w:rPr>
        <w:t>σ</w:t>
      </w:r>
      <w:r w:rsidRPr="00C76C8B">
        <w:rPr>
          <w:b/>
          <w:i/>
          <w:sz w:val="26"/>
          <w:szCs w:val="26"/>
          <w:vertAlign w:val="subscript"/>
        </w:rPr>
        <w:t>доп</w:t>
      </w:r>
      <w:proofErr w:type="spellEnd"/>
      <w:r w:rsidRPr="009D3DC2">
        <w:rPr>
          <w:rFonts w:ascii="Arial" w:hAnsi="Arial" w:cs="Arial"/>
        </w:rPr>
        <w:t xml:space="preserve"> е </w:t>
      </w:r>
      <w:r w:rsidRPr="00C76C8B">
        <w:rPr>
          <w:rFonts w:ascii="Arial" w:hAnsi="Arial" w:cs="Arial"/>
        </w:rPr>
        <w:t xml:space="preserve">допълнително напрежение, </w:t>
      </w:r>
      <w:proofErr w:type="spellStart"/>
      <w:r w:rsidR="006221A3" w:rsidRPr="00C76C8B">
        <w:rPr>
          <w:b/>
          <w:i/>
          <w:sz w:val="26"/>
          <w:szCs w:val="26"/>
        </w:rPr>
        <w:t>kN</w:t>
      </w:r>
      <w:proofErr w:type="spellEnd"/>
      <w:r w:rsidR="006221A3" w:rsidRPr="00C76C8B">
        <w:rPr>
          <w:b/>
          <w:i/>
          <w:sz w:val="26"/>
          <w:szCs w:val="26"/>
        </w:rPr>
        <w:t>/m</w:t>
      </w:r>
      <w:r w:rsidR="006221A3" w:rsidRPr="00C76C8B">
        <w:rPr>
          <w:b/>
          <w:i/>
          <w:sz w:val="26"/>
          <w:szCs w:val="26"/>
          <w:vertAlign w:val="superscript"/>
        </w:rPr>
        <w:t>2</w:t>
      </w:r>
      <w:r w:rsidRPr="00C76C8B">
        <w:rPr>
          <w:rFonts w:ascii="Arial" w:hAnsi="Arial" w:cs="Arial"/>
        </w:rPr>
        <w:t>, предизвикано от влиянието на теглото на неовлажнените части от масива, разположен извън и около площта на заливане, и определено по формулата:</w:t>
      </w:r>
    </w:p>
    <w:p w:rsidR="006221A3" w:rsidRPr="009D3DC2" w:rsidRDefault="006221A3" w:rsidP="006221A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Pr="00D141F5">
        <w:rPr>
          <w:position w:val="-14"/>
        </w:rPr>
        <w:object w:dxaOrig="1780" w:dyaOrig="400">
          <v:shape id="_x0000_i1044" type="#_x0000_t75" style="width:89.55pt;height:21.3pt" o:ole="">
            <v:imagedata r:id="rId53" o:title=""/>
          </v:shape>
          <o:OLEObject Type="Embed" ProgID="Equation.DSMT4" ShapeID="_x0000_i1044" DrawAspect="Content" ObjectID="_1545126075" r:id="rId54"/>
        </w:objec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</w:t>
      </w:r>
      <w:r w:rsidR="00F0522E">
        <w:rPr>
          <w:rFonts w:ascii="Arial" w:hAnsi="Arial" w:cs="Arial"/>
        </w:rPr>
        <w:t>8</w:t>
      </w:r>
      <w:r w:rsidRPr="00C578E0">
        <w:rPr>
          <w:rFonts w:ascii="Arial" w:hAnsi="Arial" w:cs="Arial"/>
        </w:rPr>
        <w:t>.</w:t>
      </w:r>
      <w:r>
        <w:rPr>
          <w:rFonts w:ascii="Arial" w:hAnsi="Arial" w:cs="Arial"/>
          <w:lang w:val="en-US"/>
        </w:rPr>
        <w:t>3</w:t>
      </w:r>
      <w:r w:rsidRPr="00C578E0">
        <w:rPr>
          <w:rFonts w:ascii="Arial" w:hAnsi="Arial" w:cs="Arial"/>
        </w:rPr>
        <w:t>-</w:t>
      </w:r>
      <w:r>
        <w:rPr>
          <w:rFonts w:ascii="Arial" w:hAnsi="Arial" w:cs="Arial"/>
        </w:rPr>
        <w:t>5</w:t>
      </w:r>
      <w:r w:rsidRPr="00C578E0">
        <w:rPr>
          <w:rFonts w:ascii="Arial" w:hAnsi="Arial" w:cs="Arial"/>
        </w:rPr>
        <w:t>)</w:t>
      </w:r>
    </w:p>
    <w:p w:rsidR="006221A3" w:rsidRPr="009D3DC2" w:rsidRDefault="006221A3" w:rsidP="006221A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6221A3" w:rsidRDefault="006221A3" w:rsidP="006221A3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6221A3" w:rsidRDefault="006221A3" w:rsidP="006221A3">
      <w:pPr>
        <w:spacing w:before="24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ED6401E" wp14:editId="3C669F2F">
            <wp:extent cx="2543657" cy="3028858"/>
            <wp:effectExtent l="0" t="0" r="952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620" cy="3033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1A3" w:rsidRDefault="00F75FA5" w:rsidP="00BF4AF1">
      <w:pPr>
        <w:spacing w:before="240"/>
        <w:ind w:firstLine="708"/>
        <w:jc w:val="center"/>
        <w:rPr>
          <w:rFonts w:ascii="Arial" w:hAnsi="Arial" w:cs="Arial"/>
          <w:b/>
        </w:rPr>
      </w:pPr>
      <w:r w:rsidRPr="00BF4AF1">
        <w:rPr>
          <w:rFonts w:ascii="Arial" w:hAnsi="Arial" w:cs="Arial"/>
          <w:b/>
        </w:rPr>
        <w:t>Фигура</w:t>
      </w:r>
      <w:r w:rsidR="006221A3" w:rsidRPr="00BF4AF1">
        <w:rPr>
          <w:rFonts w:ascii="Arial" w:hAnsi="Arial" w:cs="Arial"/>
          <w:b/>
        </w:rPr>
        <w:t xml:space="preserve"> </w:t>
      </w:r>
      <w:r w:rsidR="00BF4AF1" w:rsidRPr="00BF4AF1">
        <w:rPr>
          <w:rFonts w:ascii="Arial" w:hAnsi="Arial" w:cs="Arial"/>
          <w:b/>
        </w:rPr>
        <w:t>8.3.</w:t>
      </w:r>
      <w:r w:rsidR="006221A3" w:rsidRPr="00BF4AF1">
        <w:rPr>
          <w:rFonts w:ascii="Arial" w:hAnsi="Arial" w:cs="Arial"/>
          <w:b/>
        </w:rPr>
        <w:t>1.</w:t>
      </w:r>
      <w:r w:rsidR="006221A3" w:rsidRPr="006221A3">
        <w:rPr>
          <w:rFonts w:ascii="Arial" w:hAnsi="Arial" w:cs="Arial"/>
          <w:b/>
        </w:rPr>
        <w:t xml:space="preserve"> Схема на изчисляване на повдигането на фундамента при набъбване на земната основа</w:t>
      </w:r>
    </w:p>
    <w:p w:rsidR="0027152C" w:rsidRPr="006221A3" w:rsidRDefault="0027152C" w:rsidP="00BF4AF1">
      <w:pPr>
        <w:spacing w:before="240"/>
        <w:ind w:firstLine="708"/>
        <w:jc w:val="center"/>
        <w:rPr>
          <w:rFonts w:ascii="Arial" w:hAnsi="Arial" w:cs="Arial"/>
          <w:b/>
        </w:rPr>
      </w:pPr>
    </w:p>
    <w:p w:rsidR="00C76C8B" w:rsidRDefault="006221A3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6221A3">
        <w:rPr>
          <w:b/>
          <w:i/>
          <w:sz w:val="26"/>
          <w:szCs w:val="26"/>
          <w:lang w:val="en-US"/>
        </w:rPr>
        <w:t>m</w:t>
      </w:r>
      <w:r w:rsidRPr="006221A3">
        <w:rPr>
          <w:b/>
          <w:i/>
          <w:sz w:val="26"/>
          <w:szCs w:val="26"/>
          <w:vertAlign w:val="subscript"/>
        </w:rPr>
        <w:t>н</w:t>
      </w:r>
      <w:proofErr w:type="gramEnd"/>
      <w:r w:rsidR="00C76C8B" w:rsidRPr="009D3DC2">
        <w:rPr>
          <w:rFonts w:ascii="Arial" w:hAnsi="Arial" w:cs="Arial"/>
        </w:rPr>
        <w:t xml:space="preserve"> е</w:t>
      </w:r>
      <w:r w:rsidR="00C76C8B">
        <w:rPr>
          <w:rFonts w:ascii="Arial" w:hAnsi="Arial" w:cs="Arial"/>
        </w:rPr>
        <w:t xml:space="preserve"> </w:t>
      </w:r>
      <w:r w:rsidRPr="006221A3">
        <w:rPr>
          <w:rFonts w:ascii="Arial" w:hAnsi="Arial" w:cs="Arial"/>
        </w:rPr>
        <w:t>коефициент, определен по</w:t>
      </w:r>
      <w:r w:rsidR="00767B61">
        <w:rPr>
          <w:rFonts w:ascii="Arial" w:hAnsi="Arial" w:cs="Arial"/>
        </w:rPr>
        <w:t xml:space="preserve"> </w:t>
      </w:r>
      <w:r w:rsidR="00767B61" w:rsidRPr="00767B61">
        <w:rPr>
          <w:rFonts w:ascii="Arial" w:hAnsi="Arial" w:cs="Arial"/>
        </w:rPr>
        <w:t>таблица П.8.3-1.</w:t>
      </w:r>
      <w:r w:rsidRPr="006221A3">
        <w:rPr>
          <w:rFonts w:ascii="Arial" w:hAnsi="Arial" w:cs="Arial"/>
        </w:rPr>
        <w:t xml:space="preserve"> в зависимост от отношението на дължината </w:t>
      </w:r>
      <w:r w:rsidRPr="006221A3">
        <w:rPr>
          <w:b/>
          <w:i/>
          <w:sz w:val="26"/>
          <w:szCs w:val="26"/>
          <w:lang w:val="en-US"/>
        </w:rPr>
        <w:t>L</w:t>
      </w:r>
      <w:r w:rsidRPr="006221A3">
        <w:rPr>
          <w:rFonts w:ascii="Arial" w:hAnsi="Arial" w:cs="Arial"/>
        </w:rPr>
        <w:t xml:space="preserve"> към ширината </w:t>
      </w:r>
      <w:r w:rsidRPr="006221A3">
        <w:rPr>
          <w:b/>
          <w:i/>
          <w:sz w:val="26"/>
          <w:szCs w:val="26"/>
          <w:lang w:val="en-US"/>
        </w:rPr>
        <w:t>b</w:t>
      </w:r>
      <w:r w:rsidRPr="006221A3">
        <w:rPr>
          <w:rFonts w:ascii="Arial" w:hAnsi="Arial" w:cs="Arial"/>
        </w:rPr>
        <w:t xml:space="preserve"> на заливната площ и дълбочината на разглеждания пласт;</w:t>
      </w:r>
    </w:p>
    <w:p w:rsidR="006221A3" w:rsidRDefault="006221A3" w:rsidP="00BF4AF1">
      <w:pPr>
        <w:spacing w:before="60" w:after="60"/>
        <w:ind w:firstLine="709"/>
        <w:jc w:val="both"/>
        <w:rPr>
          <w:rFonts w:ascii="Arial" w:hAnsi="Arial" w:cs="Arial"/>
        </w:rPr>
      </w:pPr>
      <w:r w:rsidRPr="006221A3">
        <w:rPr>
          <w:b/>
          <w:i/>
          <w:sz w:val="26"/>
          <w:szCs w:val="26"/>
        </w:rPr>
        <w:t>γ</w:t>
      </w:r>
      <w:r w:rsidRPr="009D3DC2">
        <w:rPr>
          <w:rFonts w:ascii="Arial" w:hAnsi="Arial" w:cs="Arial"/>
        </w:rPr>
        <w:t xml:space="preserve"> е</w:t>
      </w:r>
      <w:r>
        <w:rPr>
          <w:rFonts w:ascii="Arial" w:hAnsi="Arial" w:cs="Arial"/>
        </w:rPr>
        <w:t xml:space="preserve"> </w:t>
      </w:r>
      <w:r w:rsidRPr="006221A3">
        <w:rPr>
          <w:rFonts w:ascii="Arial" w:hAnsi="Arial" w:cs="Arial"/>
        </w:rPr>
        <w:t xml:space="preserve">обемното тегло на почвата </w:t>
      </w:r>
      <w:proofErr w:type="spellStart"/>
      <w:r w:rsidRPr="006221A3">
        <w:rPr>
          <w:b/>
          <w:i/>
          <w:sz w:val="26"/>
          <w:szCs w:val="26"/>
          <w:lang w:val="en-US"/>
        </w:rPr>
        <w:t>kN</w:t>
      </w:r>
      <w:proofErr w:type="spellEnd"/>
      <w:r w:rsidRPr="008C41F1">
        <w:rPr>
          <w:b/>
          <w:i/>
          <w:sz w:val="26"/>
          <w:szCs w:val="26"/>
          <w:lang w:val="ru-RU"/>
        </w:rPr>
        <w:t>/</w:t>
      </w:r>
      <w:r w:rsidRPr="006221A3">
        <w:rPr>
          <w:b/>
          <w:i/>
          <w:sz w:val="26"/>
          <w:szCs w:val="26"/>
          <w:lang w:val="en-US"/>
        </w:rPr>
        <w:t>m</w:t>
      </w:r>
      <w:r w:rsidRPr="008C41F1">
        <w:rPr>
          <w:b/>
          <w:i/>
          <w:sz w:val="26"/>
          <w:szCs w:val="26"/>
          <w:vertAlign w:val="superscript"/>
          <w:lang w:val="ru-RU"/>
        </w:rPr>
        <w:t>3</w:t>
      </w:r>
      <w:r w:rsidRPr="006221A3">
        <w:rPr>
          <w:rFonts w:ascii="Arial" w:hAnsi="Arial" w:cs="Arial"/>
        </w:rPr>
        <w:t>;</w:t>
      </w:r>
    </w:p>
    <w:p w:rsidR="006221A3" w:rsidRDefault="006221A3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6221A3">
        <w:rPr>
          <w:b/>
          <w:i/>
          <w:sz w:val="26"/>
          <w:szCs w:val="26"/>
          <w:lang w:val="en-US"/>
        </w:rPr>
        <w:t>z</w:t>
      </w:r>
      <w:proofErr w:type="gramEnd"/>
      <w:r w:rsidRPr="009D3DC2">
        <w:rPr>
          <w:rFonts w:ascii="Arial" w:hAnsi="Arial" w:cs="Arial"/>
        </w:rPr>
        <w:t xml:space="preserve"> е</w:t>
      </w:r>
      <w:r>
        <w:rPr>
          <w:rFonts w:ascii="Arial" w:hAnsi="Arial" w:cs="Arial"/>
        </w:rPr>
        <w:t xml:space="preserve"> </w:t>
      </w:r>
      <w:r w:rsidRPr="006221A3">
        <w:rPr>
          <w:rFonts w:ascii="Arial" w:hAnsi="Arial" w:cs="Arial"/>
        </w:rPr>
        <w:t>разстоянието между основната плоскост на фундамента и средата на разглеждания пласт;</w:t>
      </w:r>
    </w:p>
    <w:p w:rsidR="006221A3" w:rsidRDefault="006221A3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6221A3">
        <w:rPr>
          <w:b/>
          <w:i/>
          <w:sz w:val="26"/>
          <w:szCs w:val="26"/>
          <w:lang w:val="en-US"/>
        </w:rPr>
        <w:t>t</w:t>
      </w:r>
      <w:proofErr w:type="gramEnd"/>
      <w:r w:rsidRPr="009D3DC2">
        <w:rPr>
          <w:rFonts w:ascii="Arial" w:hAnsi="Arial" w:cs="Arial"/>
        </w:rPr>
        <w:t xml:space="preserve"> е</w:t>
      </w:r>
      <w:r>
        <w:rPr>
          <w:rFonts w:ascii="Arial" w:hAnsi="Arial" w:cs="Arial"/>
        </w:rPr>
        <w:t xml:space="preserve"> </w:t>
      </w:r>
      <w:r w:rsidRPr="006221A3">
        <w:rPr>
          <w:rFonts w:ascii="Arial" w:hAnsi="Arial" w:cs="Arial"/>
        </w:rPr>
        <w:t>дълбочина на фундиране.</w:t>
      </w:r>
    </w:p>
    <w:p w:rsidR="00C76C8B" w:rsidRPr="00C578E0" w:rsidRDefault="006221A3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6221A3">
        <w:rPr>
          <w:rFonts w:ascii="Arial" w:hAnsi="Arial" w:cs="Arial"/>
          <w:bCs/>
        </w:rPr>
        <w:lastRenderedPageBreak/>
        <w:t xml:space="preserve">Долната граница на зоната на набъбване </w:t>
      </w:r>
      <w:proofErr w:type="spellStart"/>
      <w:r w:rsidRPr="008C41F1">
        <w:rPr>
          <w:b/>
          <w:i/>
          <w:sz w:val="26"/>
          <w:szCs w:val="26"/>
          <w:lang w:val="ru-RU"/>
        </w:rPr>
        <w:t>Н</w:t>
      </w:r>
      <w:r w:rsidRPr="008C41F1">
        <w:rPr>
          <w:b/>
          <w:i/>
          <w:sz w:val="26"/>
          <w:szCs w:val="26"/>
          <w:vertAlign w:val="subscript"/>
          <w:lang w:val="ru-RU"/>
        </w:rPr>
        <w:t>н</w:t>
      </w:r>
      <w:proofErr w:type="spellEnd"/>
      <w:r>
        <w:rPr>
          <w:rFonts w:ascii="Arial" w:hAnsi="Arial" w:cs="Arial"/>
          <w:bCs/>
        </w:rPr>
        <w:t xml:space="preserve"> </w:t>
      </w:r>
      <w:r w:rsidR="0027152C" w:rsidRPr="00767B61">
        <w:rPr>
          <w:rFonts w:ascii="Arial" w:hAnsi="Arial" w:cs="Arial"/>
          <w:bCs/>
        </w:rPr>
        <w:t>ф</w:t>
      </w:r>
      <w:r w:rsidR="00767B61" w:rsidRPr="00767B61">
        <w:rPr>
          <w:rFonts w:ascii="Arial" w:hAnsi="Arial" w:cs="Arial"/>
          <w:bCs/>
        </w:rPr>
        <w:t>игура 8.3.1.</w:t>
      </w:r>
      <w:r>
        <w:rPr>
          <w:rFonts w:ascii="Arial" w:hAnsi="Arial" w:cs="Arial"/>
          <w:bCs/>
        </w:rPr>
        <w:t xml:space="preserve"> се приема</w:t>
      </w:r>
      <w:r w:rsidR="00C76C8B" w:rsidRPr="0045719E">
        <w:rPr>
          <w:rFonts w:ascii="Arial" w:hAnsi="Arial" w:cs="Arial"/>
          <w:bCs/>
        </w:rPr>
        <w:t>:</w:t>
      </w:r>
    </w:p>
    <w:p w:rsidR="00C76C8B" w:rsidRPr="008C41F1" w:rsidRDefault="00C76C8B" w:rsidP="00BF4AF1">
      <w:pPr>
        <w:spacing w:before="60" w:after="60"/>
        <w:ind w:firstLine="708"/>
        <w:jc w:val="both"/>
        <w:rPr>
          <w:rFonts w:ascii="Arial" w:hAnsi="Arial" w:cs="Arial"/>
          <w:lang w:val="ru-RU"/>
        </w:rPr>
      </w:pPr>
      <w:r w:rsidRPr="0045719E">
        <w:rPr>
          <w:rFonts w:ascii="Arial" w:hAnsi="Arial" w:cs="Arial"/>
        </w:rPr>
        <w:t>а)</w:t>
      </w:r>
      <w:r w:rsidR="006221A3">
        <w:rPr>
          <w:rFonts w:ascii="Arial" w:hAnsi="Arial" w:cs="Arial"/>
        </w:rPr>
        <w:t xml:space="preserve"> </w:t>
      </w:r>
      <w:r w:rsidR="006221A3" w:rsidRPr="006221A3">
        <w:rPr>
          <w:rFonts w:ascii="Arial" w:hAnsi="Arial" w:cs="Arial"/>
        </w:rPr>
        <w:t xml:space="preserve">при инфилтрация на влага – на дълбочина, където сумарното напрежение </w:t>
      </w:r>
      <w:r w:rsidR="006221A3" w:rsidRPr="006221A3">
        <w:rPr>
          <w:b/>
          <w:i/>
          <w:sz w:val="26"/>
          <w:szCs w:val="26"/>
          <w:lang w:val="en-US"/>
        </w:rPr>
        <w:t>σ</w:t>
      </w:r>
      <w:proofErr w:type="spellStart"/>
      <w:r w:rsidR="006221A3" w:rsidRPr="008C41F1">
        <w:rPr>
          <w:b/>
          <w:i/>
          <w:sz w:val="26"/>
          <w:szCs w:val="26"/>
          <w:vertAlign w:val="subscript"/>
          <w:lang w:val="ru-RU"/>
        </w:rPr>
        <w:t>сум</w:t>
      </w:r>
      <w:proofErr w:type="spellEnd"/>
      <w:r w:rsidR="006221A3" w:rsidRPr="006221A3">
        <w:rPr>
          <w:rFonts w:ascii="Arial" w:hAnsi="Arial" w:cs="Arial"/>
        </w:rPr>
        <w:t xml:space="preserve"> е равно на напрежението </w:t>
      </w:r>
      <w:r w:rsidR="006221A3" w:rsidRPr="006221A3">
        <w:rPr>
          <w:b/>
          <w:i/>
          <w:sz w:val="26"/>
          <w:szCs w:val="26"/>
          <w:lang w:val="en-US"/>
        </w:rPr>
        <w:t>σ</w:t>
      </w:r>
      <w:r w:rsidR="006221A3" w:rsidRPr="008C41F1">
        <w:rPr>
          <w:b/>
          <w:i/>
          <w:sz w:val="26"/>
          <w:szCs w:val="26"/>
          <w:vertAlign w:val="subscript"/>
          <w:lang w:val="ru-RU"/>
        </w:rPr>
        <w:t>н</w:t>
      </w:r>
      <w:r w:rsidR="006221A3" w:rsidRPr="006221A3">
        <w:rPr>
          <w:rFonts w:ascii="Arial" w:hAnsi="Arial" w:cs="Arial"/>
        </w:rPr>
        <w:t xml:space="preserve"> по смисъла </w:t>
      </w:r>
      <w:r w:rsidR="0027152C" w:rsidRPr="0027152C">
        <w:rPr>
          <w:rFonts w:ascii="Arial" w:hAnsi="Arial" w:cs="Arial"/>
        </w:rPr>
        <w:t>на т.8.2.3</w:t>
      </w:r>
      <w:r w:rsidR="006221A3" w:rsidRPr="006221A3">
        <w:rPr>
          <w:rFonts w:ascii="Arial" w:hAnsi="Arial" w:cs="Arial"/>
        </w:rPr>
        <w:t>;</w:t>
      </w:r>
    </w:p>
    <w:p w:rsidR="00C76C8B" w:rsidRPr="008C41F1" w:rsidRDefault="006221A3" w:rsidP="00BF4AF1">
      <w:pPr>
        <w:spacing w:before="60" w:after="60"/>
        <w:ind w:firstLine="709"/>
        <w:jc w:val="both"/>
        <w:rPr>
          <w:rFonts w:ascii="Arial" w:hAnsi="Arial" w:cs="Arial"/>
          <w:lang w:val="ru-RU"/>
        </w:rPr>
      </w:pPr>
      <w:r w:rsidRPr="006221A3">
        <w:rPr>
          <w:rFonts w:ascii="Arial" w:hAnsi="Arial" w:cs="Arial"/>
        </w:rPr>
        <w:t xml:space="preserve">б) при екранирани повърхности и </w:t>
      </w:r>
      <w:proofErr w:type="spellStart"/>
      <w:r w:rsidRPr="006221A3">
        <w:rPr>
          <w:rFonts w:ascii="Arial" w:hAnsi="Arial" w:cs="Arial"/>
        </w:rPr>
        <w:t>зменение</w:t>
      </w:r>
      <w:proofErr w:type="spellEnd"/>
      <w:r w:rsidRPr="006221A3">
        <w:rPr>
          <w:rFonts w:ascii="Arial" w:hAnsi="Arial" w:cs="Arial"/>
        </w:rPr>
        <w:t xml:space="preserve"> на </w:t>
      </w:r>
      <w:proofErr w:type="spellStart"/>
      <w:r w:rsidRPr="006221A3">
        <w:rPr>
          <w:rFonts w:ascii="Arial" w:hAnsi="Arial" w:cs="Arial"/>
        </w:rPr>
        <w:t>воднотоплинния</w:t>
      </w:r>
      <w:proofErr w:type="spellEnd"/>
      <w:r w:rsidRPr="006221A3">
        <w:rPr>
          <w:rFonts w:ascii="Arial" w:hAnsi="Arial" w:cs="Arial"/>
        </w:rPr>
        <w:t xml:space="preserve"> режим – на дълбочина, определена  емпирично за съответния климатичен район. При отсъствие на експериментални данни се приема </w:t>
      </w:r>
      <w:r w:rsidRPr="008C41F1">
        <w:rPr>
          <w:b/>
          <w:i/>
          <w:sz w:val="26"/>
          <w:szCs w:val="26"/>
          <w:lang w:val="ru-RU"/>
        </w:rPr>
        <w:t xml:space="preserve">5 </w:t>
      </w:r>
      <w:r w:rsidRPr="006221A3">
        <w:rPr>
          <w:b/>
          <w:i/>
          <w:sz w:val="26"/>
          <w:szCs w:val="26"/>
          <w:lang w:val="en-US"/>
        </w:rPr>
        <w:t>m</w:t>
      </w:r>
      <w:r w:rsidRPr="006221A3">
        <w:rPr>
          <w:rFonts w:ascii="Arial" w:hAnsi="Arial" w:cs="Arial"/>
        </w:rPr>
        <w:t>.</w:t>
      </w:r>
    </w:p>
    <w:p w:rsidR="006221A3" w:rsidRPr="009D3DC2" w:rsidRDefault="006221A3" w:rsidP="006221A3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hAnsi="Arial" w:cs="Arial"/>
          <w:b/>
          <w:bCs/>
          <w:position w:val="-14"/>
        </w:rPr>
      </w:pPr>
    </w:p>
    <w:p w:rsidR="006221A3" w:rsidRPr="009D3DC2" w:rsidRDefault="006221A3" w:rsidP="006221A3">
      <w:pPr>
        <w:tabs>
          <w:tab w:val="left" w:pos="2268"/>
          <w:tab w:val="left" w:pos="4536"/>
          <w:tab w:val="left" w:pos="8789"/>
        </w:tabs>
        <w:ind w:left="720"/>
        <w:contextualSpacing/>
        <w:jc w:val="right"/>
        <w:rPr>
          <w:rFonts w:ascii="Arial" w:eastAsia="Calibri" w:hAnsi="Arial" w:cs="Arial"/>
          <w:b/>
          <w:bCs/>
          <w:i/>
        </w:rPr>
      </w:pPr>
      <w:r w:rsidRPr="009D3DC2">
        <w:rPr>
          <w:rFonts w:ascii="Arial" w:hAnsi="Arial" w:cs="Arial"/>
          <w:b/>
          <w:bCs/>
          <w:position w:val="-14"/>
        </w:rPr>
        <w:t xml:space="preserve">Таблица </w:t>
      </w:r>
      <w:r w:rsidRPr="00C578E0">
        <w:rPr>
          <w:rFonts w:ascii="Arial" w:hAnsi="Arial" w:cs="Arial"/>
          <w:b/>
          <w:bCs/>
          <w:position w:val="-14"/>
        </w:rPr>
        <w:t>П.</w:t>
      </w:r>
      <w:r w:rsidR="00F0522E">
        <w:rPr>
          <w:rFonts w:ascii="Arial" w:hAnsi="Arial" w:cs="Arial"/>
          <w:b/>
          <w:bCs/>
          <w:position w:val="-14"/>
        </w:rPr>
        <w:t>8</w:t>
      </w:r>
      <w:r w:rsidRPr="00C578E0">
        <w:rPr>
          <w:rFonts w:ascii="Arial" w:hAnsi="Arial" w:cs="Arial"/>
          <w:b/>
          <w:bCs/>
          <w:position w:val="-14"/>
        </w:rPr>
        <w:t>.</w:t>
      </w:r>
      <w:r>
        <w:rPr>
          <w:rFonts w:ascii="Arial" w:hAnsi="Arial" w:cs="Arial"/>
          <w:b/>
          <w:bCs/>
          <w:position w:val="-14"/>
        </w:rPr>
        <w:t>3</w:t>
      </w:r>
      <w:r w:rsidRPr="00C578E0">
        <w:rPr>
          <w:rFonts w:ascii="Arial" w:hAnsi="Arial" w:cs="Arial"/>
          <w:b/>
          <w:bCs/>
          <w:position w:val="-14"/>
        </w:rPr>
        <w:t>-</w:t>
      </w:r>
      <w:r>
        <w:rPr>
          <w:rFonts w:ascii="Arial" w:hAnsi="Arial" w:cs="Arial"/>
          <w:b/>
          <w:bCs/>
          <w:position w:val="-14"/>
        </w:rPr>
        <w:t>1</w:t>
      </w:r>
      <w:r w:rsidRPr="009D3DC2">
        <w:rPr>
          <w:rFonts w:ascii="Arial" w:hAnsi="Arial" w:cs="Arial"/>
          <w:b/>
          <w:bCs/>
          <w:position w:val="-14"/>
        </w:rPr>
        <w:t xml:space="preserve">. </w:t>
      </w:r>
      <w:r w:rsidRPr="009D3DC2">
        <w:rPr>
          <w:rFonts w:ascii="Arial" w:hAnsi="Arial" w:cs="Arial"/>
          <w:b/>
          <w:bCs/>
          <w:position w:val="-14"/>
        </w:rPr>
        <w:br/>
      </w:r>
      <w:r w:rsidRPr="009D3DC2">
        <w:rPr>
          <w:rFonts w:ascii="Arial" w:eastAsia="Calibri" w:hAnsi="Arial" w:cs="Arial"/>
          <w:b/>
          <w:bCs/>
          <w:i/>
        </w:rPr>
        <w:t>Коефициент</w:t>
      </w:r>
      <w:r w:rsidR="003B6DA2">
        <w:rPr>
          <w:rFonts w:ascii="Arial" w:eastAsia="Calibri" w:hAnsi="Arial" w:cs="Arial"/>
          <w:b/>
          <w:bCs/>
          <w:i/>
        </w:rPr>
        <w:t xml:space="preserve"> </w:t>
      </w:r>
      <w:proofErr w:type="spellStart"/>
      <w:r w:rsidR="003B6DA2" w:rsidRPr="003B6DA2">
        <w:rPr>
          <w:rFonts w:ascii="Arial" w:eastAsia="Calibri" w:hAnsi="Arial" w:cs="Arial"/>
          <w:b/>
          <w:bCs/>
          <w:i/>
        </w:rPr>
        <w:t>m</w:t>
      </w:r>
      <w:r w:rsidR="003B6DA2" w:rsidRPr="003B6DA2">
        <w:rPr>
          <w:rFonts w:ascii="Arial" w:eastAsia="Calibri" w:hAnsi="Arial" w:cs="Arial"/>
          <w:b/>
          <w:bCs/>
          <w:i/>
          <w:vertAlign w:val="subscript"/>
        </w:rPr>
        <w:t>н</w:t>
      </w:r>
      <w:proofErr w:type="spellEnd"/>
    </w:p>
    <w:p w:rsidR="006221A3" w:rsidRPr="009D3DC2" w:rsidRDefault="006221A3" w:rsidP="006221A3">
      <w:pPr>
        <w:tabs>
          <w:tab w:val="left" w:pos="2268"/>
          <w:tab w:val="left" w:pos="4536"/>
          <w:tab w:val="left" w:pos="8789"/>
        </w:tabs>
        <w:ind w:left="720"/>
        <w:contextualSpacing/>
        <w:rPr>
          <w:rFonts w:ascii="Arial" w:hAnsi="Arial" w:cs="Arial"/>
          <w:position w:val="-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4"/>
        <w:gridCol w:w="18"/>
        <w:gridCol w:w="1683"/>
        <w:gridCol w:w="1701"/>
        <w:gridCol w:w="1701"/>
        <w:gridCol w:w="1705"/>
        <w:gridCol w:w="1703"/>
      </w:tblGrid>
      <w:tr w:rsidR="003B6DA2" w:rsidRPr="009D3DC2" w:rsidTr="003B6DA2">
        <w:trPr>
          <w:trHeight w:val="558"/>
        </w:trPr>
        <w:tc>
          <w:tcPr>
            <w:tcW w:w="742" w:type="pct"/>
            <w:vMerge w:val="restart"/>
            <w:tcBorders>
              <w:left w:val="single" w:sz="4" w:space="0" w:color="FFFFFF"/>
            </w:tcBorders>
            <w:vAlign w:val="center"/>
          </w:tcPr>
          <w:p w:rsidR="003B6DA2" w:rsidRPr="009D3DC2" w:rsidRDefault="003B6DA2" w:rsidP="00843EB1">
            <w:pPr>
              <w:tabs>
                <w:tab w:val="left" w:pos="9498"/>
              </w:tabs>
              <w:ind w:left="-142" w:firstLine="142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824AB5">
              <w:rPr>
                <w:rFonts w:ascii="Hebar" w:hAnsi="Hebar"/>
                <w:snapToGrid w:val="0"/>
                <w:position w:val="-24"/>
                <w:lang w:val="en-US"/>
              </w:rPr>
              <w:object w:dxaOrig="520" w:dyaOrig="620">
                <v:shape id="_x0000_i1045" type="#_x0000_t75" style="width:25.65pt;height:31.3pt" o:ole="">
                  <v:imagedata r:id="rId56" o:title=""/>
                </v:shape>
                <o:OLEObject Type="Embed" ProgID="Equation.DSMT4" ShapeID="_x0000_i1045" DrawAspect="Content" ObjectID="_1545126076" r:id="rId57"/>
              </w:object>
            </w:r>
          </w:p>
        </w:tc>
        <w:tc>
          <w:tcPr>
            <w:tcW w:w="4258" w:type="pct"/>
            <w:gridSpan w:val="6"/>
            <w:vAlign w:val="center"/>
          </w:tcPr>
          <w:p w:rsidR="003B6DA2" w:rsidRPr="009D3DC2" w:rsidRDefault="003B6DA2" w:rsidP="00843EB1">
            <w:pPr>
              <w:tabs>
                <w:tab w:val="left" w:pos="9498"/>
              </w:tabs>
              <w:ind w:left="-147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 xml:space="preserve">Коефициент </w:t>
            </w:r>
            <w:r w:rsidRPr="003B6DA2">
              <w:rPr>
                <w:rFonts w:ascii="Arial" w:eastAsia="Calibri" w:hAnsi="Arial" w:cs="Arial"/>
                <w:b/>
                <w:i/>
                <w:iCs/>
                <w:sz w:val="20"/>
                <w:szCs w:val="20"/>
                <w:lang w:val="en-US"/>
              </w:rPr>
              <w:t>m</w:t>
            </w:r>
            <w:r w:rsidRPr="003B6DA2">
              <w:rPr>
                <w:rFonts w:ascii="Arial" w:eastAsia="Calibri" w:hAnsi="Arial" w:cs="Arial"/>
                <w:b/>
                <w:i/>
                <w:iCs/>
                <w:sz w:val="20"/>
                <w:szCs w:val="20"/>
                <w:vertAlign w:val="subscript"/>
              </w:rPr>
              <w:t>н</w:t>
            </w:r>
            <w:r w:rsidRPr="003B6DA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 xml:space="preserve"> при отношение на дължината към широчината на залятата площ </w:t>
            </w:r>
            <w:r w:rsidRPr="003B6DA2">
              <w:rPr>
                <w:rFonts w:ascii="Arial" w:eastAsia="Calibri" w:hAnsi="Arial" w:cs="Arial"/>
                <w:b/>
                <w:i/>
                <w:iCs/>
                <w:sz w:val="20"/>
                <w:szCs w:val="20"/>
                <w:lang w:val="en-US"/>
              </w:rPr>
              <w:t>L</w:t>
            </w:r>
            <w:r w:rsidRPr="008C41F1">
              <w:rPr>
                <w:rFonts w:ascii="Arial" w:eastAsia="Calibri" w:hAnsi="Arial" w:cs="Arial"/>
                <w:b/>
                <w:i/>
                <w:iCs/>
                <w:sz w:val="20"/>
                <w:szCs w:val="20"/>
                <w:lang w:val="ru-RU"/>
              </w:rPr>
              <w:t>/</w:t>
            </w:r>
            <w:r w:rsidRPr="003B6DA2">
              <w:rPr>
                <w:rFonts w:ascii="Arial" w:eastAsia="Calibri" w:hAnsi="Arial" w:cs="Arial"/>
                <w:b/>
                <w:i/>
                <w:iCs/>
                <w:sz w:val="20"/>
                <w:szCs w:val="20"/>
                <w:lang w:val="en-US"/>
              </w:rPr>
              <w:t>b</w:t>
            </w:r>
            <w:r w:rsidRPr="003B6DA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, равно на:</w:t>
            </w:r>
          </w:p>
        </w:tc>
      </w:tr>
      <w:tr w:rsidR="003B6DA2" w:rsidRPr="009D3DC2" w:rsidTr="003B6DA2">
        <w:trPr>
          <w:trHeight w:val="454"/>
        </w:trPr>
        <w:tc>
          <w:tcPr>
            <w:tcW w:w="742" w:type="pct"/>
            <w:vMerge/>
            <w:tcBorders>
              <w:left w:val="single" w:sz="4" w:space="0" w:color="FFFFFF"/>
            </w:tcBorders>
            <w:vAlign w:val="center"/>
          </w:tcPr>
          <w:p w:rsidR="003B6DA2" w:rsidRPr="009D3DC2" w:rsidRDefault="003B6DA2" w:rsidP="00843EB1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3B6DA2" w:rsidRPr="009D3DC2" w:rsidRDefault="003B6DA2" w:rsidP="00843EB1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851" w:type="pct"/>
            <w:vAlign w:val="center"/>
          </w:tcPr>
          <w:p w:rsidR="003B6DA2" w:rsidRPr="009D3DC2" w:rsidRDefault="003B6DA2" w:rsidP="00843EB1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1" w:type="pct"/>
            <w:vAlign w:val="center"/>
          </w:tcPr>
          <w:p w:rsidR="003B6DA2" w:rsidRPr="009D3DC2" w:rsidRDefault="003B6DA2" w:rsidP="00843EB1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853" w:type="pct"/>
            <w:vAlign w:val="center"/>
          </w:tcPr>
          <w:p w:rsidR="003B6DA2" w:rsidRPr="009D3DC2" w:rsidRDefault="003B6DA2" w:rsidP="00843EB1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852" w:type="pct"/>
            <w:vAlign w:val="center"/>
          </w:tcPr>
          <w:p w:rsidR="003B6DA2" w:rsidRPr="009D3DC2" w:rsidRDefault="003B6DA2" w:rsidP="00843EB1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5</w:t>
            </w:r>
          </w:p>
        </w:tc>
      </w:tr>
      <w:tr w:rsidR="003B6DA2" w:rsidRPr="003B6DA2" w:rsidTr="003B6DA2">
        <w:tc>
          <w:tcPr>
            <w:tcW w:w="751" w:type="pct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0,5</w:t>
            </w:r>
          </w:p>
        </w:tc>
        <w:tc>
          <w:tcPr>
            <w:tcW w:w="842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851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851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853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  <w:tc>
          <w:tcPr>
            <w:tcW w:w="852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0,00</w:t>
            </w:r>
          </w:p>
        </w:tc>
      </w:tr>
      <w:tr w:rsidR="003B6DA2" w:rsidRPr="003B6DA2" w:rsidTr="003B6DA2">
        <w:tc>
          <w:tcPr>
            <w:tcW w:w="751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8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843EB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0,58</w:t>
            </w:r>
          </w:p>
        </w:tc>
        <w:tc>
          <w:tcPr>
            <w:tcW w:w="85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843EB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0,50</w:t>
            </w:r>
          </w:p>
        </w:tc>
        <w:tc>
          <w:tcPr>
            <w:tcW w:w="85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843EB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0,43</w:t>
            </w:r>
          </w:p>
        </w:tc>
        <w:tc>
          <w:tcPr>
            <w:tcW w:w="85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843EB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0,36</w:t>
            </w:r>
          </w:p>
        </w:tc>
        <w:tc>
          <w:tcPr>
            <w:tcW w:w="85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843EB1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0,29</w:t>
            </w:r>
          </w:p>
        </w:tc>
      </w:tr>
      <w:tr w:rsidR="003B6DA2" w:rsidRPr="003B6DA2" w:rsidTr="003B6DA2">
        <w:tc>
          <w:tcPr>
            <w:tcW w:w="751" w:type="pct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842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0,81</w:t>
            </w:r>
          </w:p>
        </w:tc>
        <w:tc>
          <w:tcPr>
            <w:tcW w:w="851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0,70</w:t>
            </w:r>
          </w:p>
        </w:tc>
        <w:tc>
          <w:tcPr>
            <w:tcW w:w="851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0,61</w:t>
            </w:r>
          </w:p>
        </w:tc>
        <w:tc>
          <w:tcPr>
            <w:tcW w:w="853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0,50</w:t>
            </w:r>
          </w:p>
        </w:tc>
        <w:tc>
          <w:tcPr>
            <w:tcW w:w="852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0,40</w:t>
            </w:r>
          </w:p>
        </w:tc>
      </w:tr>
      <w:tr w:rsidR="003B6DA2" w:rsidRPr="00824AB5" w:rsidTr="003B6DA2">
        <w:tc>
          <w:tcPr>
            <w:tcW w:w="751" w:type="pct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842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0,94</w:t>
            </w:r>
          </w:p>
        </w:tc>
        <w:tc>
          <w:tcPr>
            <w:tcW w:w="851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0,82</w:t>
            </w:r>
          </w:p>
        </w:tc>
        <w:tc>
          <w:tcPr>
            <w:tcW w:w="851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0,71</w:t>
            </w:r>
          </w:p>
        </w:tc>
        <w:tc>
          <w:tcPr>
            <w:tcW w:w="853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0,59</w:t>
            </w:r>
          </w:p>
        </w:tc>
        <w:tc>
          <w:tcPr>
            <w:tcW w:w="852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0,47</w:t>
            </w:r>
          </w:p>
        </w:tc>
      </w:tr>
      <w:tr w:rsidR="003B6DA2" w:rsidRPr="00824AB5" w:rsidTr="003B6DA2">
        <w:tc>
          <w:tcPr>
            <w:tcW w:w="751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8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1,02</w:t>
            </w:r>
          </w:p>
        </w:tc>
        <w:tc>
          <w:tcPr>
            <w:tcW w:w="85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0,89</w:t>
            </w:r>
          </w:p>
        </w:tc>
        <w:tc>
          <w:tcPr>
            <w:tcW w:w="85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0,77</w:t>
            </w:r>
          </w:p>
        </w:tc>
        <w:tc>
          <w:tcPr>
            <w:tcW w:w="85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0,64</w:t>
            </w:r>
          </w:p>
        </w:tc>
        <w:tc>
          <w:tcPr>
            <w:tcW w:w="85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0,53</w:t>
            </w:r>
          </w:p>
        </w:tc>
      </w:tr>
      <w:tr w:rsidR="003B6DA2" w:rsidRPr="003B6DA2" w:rsidTr="003B6DA2">
        <w:tc>
          <w:tcPr>
            <w:tcW w:w="751" w:type="pct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842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1,07</w:t>
            </w:r>
          </w:p>
        </w:tc>
        <w:tc>
          <w:tcPr>
            <w:tcW w:w="851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0,94</w:t>
            </w:r>
          </w:p>
        </w:tc>
        <w:tc>
          <w:tcPr>
            <w:tcW w:w="851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0,82</w:t>
            </w:r>
          </w:p>
        </w:tc>
        <w:tc>
          <w:tcPr>
            <w:tcW w:w="853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0,69</w:t>
            </w:r>
          </w:p>
        </w:tc>
        <w:tc>
          <w:tcPr>
            <w:tcW w:w="852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3B6DA2" w:rsidRPr="003B6DA2" w:rsidRDefault="003B6DA2" w:rsidP="003B6DA2">
            <w:pPr>
              <w:tabs>
                <w:tab w:val="left" w:pos="9498"/>
              </w:tabs>
              <w:ind w:left="-426" w:firstLine="426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B6DA2">
              <w:rPr>
                <w:rFonts w:ascii="Arial" w:eastAsia="Calibri" w:hAnsi="Arial" w:cs="Arial"/>
                <w:sz w:val="20"/>
                <w:szCs w:val="20"/>
              </w:rPr>
              <w:t>0,57</w:t>
            </w:r>
          </w:p>
        </w:tc>
      </w:tr>
    </w:tbl>
    <w:p w:rsidR="003B6DA2" w:rsidRPr="00F039FE" w:rsidRDefault="003B6DA2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3B6DA2">
        <w:rPr>
          <w:rFonts w:ascii="Arial" w:hAnsi="Arial" w:cs="Arial"/>
          <w:bCs/>
        </w:rPr>
        <w:t xml:space="preserve">Величината на свиване на земната основа в резултат на изсъхване на почвата </w:t>
      </w:r>
      <w:r w:rsidRPr="00622659">
        <w:rPr>
          <w:b/>
          <w:i/>
          <w:sz w:val="26"/>
          <w:szCs w:val="26"/>
          <w:lang w:val="en-US"/>
        </w:rPr>
        <w:t>S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св</w:t>
      </w:r>
      <w:proofErr w:type="spellEnd"/>
      <w:r w:rsidRPr="003B6DA2">
        <w:rPr>
          <w:rFonts w:ascii="Arial" w:hAnsi="Arial" w:cs="Arial"/>
          <w:bCs/>
        </w:rPr>
        <w:t xml:space="preserve"> се определя по формулата:</w:t>
      </w:r>
    </w:p>
    <w:p w:rsidR="003B6DA2" w:rsidRPr="009D3DC2" w:rsidRDefault="003B6DA2" w:rsidP="003B6DA2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Pr="00F64714">
        <w:rPr>
          <w:position w:val="-28"/>
        </w:rPr>
        <w:object w:dxaOrig="1880" w:dyaOrig="680">
          <v:shape id="_x0000_i1046" type="#_x0000_t75" style="width:93.3pt;height:33.2pt" o:ole="">
            <v:imagedata r:id="rId58" o:title=""/>
          </v:shape>
          <o:OLEObject Type="Embed" ProgID="Equation.DSMT4" ShapeID="_x0000_i1046" DrawAspect="Content" ObjectID="_1545126077" r:id="rId59"/>
        </w:objec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(П.7.</w:t>
      </w:r>
      <w:r w:rsidRPr="008C41F1">
        <w:rPr>
          <w:rFonts w:ascii="Arial" w:hAnsi="Arial" w:cs="Arial"/>
          <w:lang w:val="ru-RU"/>
        </w:rPr>
        <w:t>3</w:t>
      </w:r>
      <w:r w:rsidRPr="00C578E0">
        <w:rPr>
          <w:rFonts w:ascii="Arial" w:hAnsi="Arial" w:cs="Arial"/>
        </w:rPr>
        <w:t>-</w:t>
      </w:r>
      <w:r>
        <w:rPr>
          <w:rFonts w:ascii="Arial" w:hAnsi="Arial" w:cs="Arial"/>
        </w:rPr>
        <w:t>6</w:t>
      </w:r>
      <w:r w:rsidRPr="00C578E0">
        <w:rPr>
          <w:rFonts w:ascii="Arial" w:hAnsi="Arial" w:cs="Arial"/>
        </w:rPr>
        <w:t>)</w:t>
      </w:r>
    </w:p>
    <w:p w:rsidR="003B6DA2" w:rsidRPr="009D3DC2" w:rsidRDefault="003B6DA2" w:rsidP="003B6DA2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3B6DA2" w:rsidRPr="009D3DC2" w:rsidRDefault="00622659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spellStart"/>
      <w:r w:rsidRPr="00622659">
        <w:rPr>
          <w:b/>
          <w:i/>
          <w:sz w:val="26"/>
          <w:szCs w:val="26"/>
        </w:rPr>
        <w:t>δ</w:t>
      </w:r>
      <w:r w:rsidRPr="00622659">
        <w:rPr>
          <w:b/>
          <w:i/>
          <w:sz w:val="26"/>
          <w:szCs w:val="26"/>
          <w:vertAlign w:val="subscript"/>
        </w:rPr>
        <w:t>св</w:t>
      </w:r>
      <w:proofErr w:type="spellEnd"/>
      <w:r w:rsidRPr="00622659">
        <w:rPr>
          <w:b/>
          <w:i/>
          <w:sz w:val="26"/>
          <w:szCs w:val="26"/>
          <w:vertAlign w:val="subscript"/>
        </w:rPr>
        <w:t>,</w:t>
      </w:r>
      <w:r w:rsidRPr="00622659">
        <w:rPr>
          <w:b/>
          <w:i/>
          <w:sz w:val="26"/>
          <w:szCs w:val="26"/>
          <w:vertAlign w:val="subscript"/>
          <w:lang w:val="en-US"/>
        </w:rPr>
        <w:t>I</w:t>
      </w:r>
      <w:r w:rsidR="003B6DA2" w:rsidRPr="00DD2377">
        <w:rPr>
          <w:rFonts w:ascii="Arial" w:hAnsi="Arial" w:cs="Arial"/>
        </w:rPr>
        <w:t xml:space="preserve"> е </w:t>
      </w:r>
      <w:r w:rsidRPr="00622659">
        <w:rPr>
          <w:rFonts w:ascii="Arial" w:hAnsi="Arial" w:cs="Arial"/>
        </w:rPr>
        <w:t xml:space="preserve">относително линейно свиване на </w:t>
      </w:r>
      <w:r w:rsidRPr="00622659">
        <w:rPr>
          <w:b/>
          <w:i/>
          <w:sz w:val="26"/>
          <w:szCs w:val="26"/>
        </w:rPr>
        <w:t>i</w:t>
      </w:r>
      <w:r w:rsidRPr="00622659">
        <w:rPr>
          <w:rFonts w:ascii="Arial" w:hAnsi="Arial" w:cs="Arial"/>
        </w:rPr>
        <w:t xml:space="preserve"> – тия пласт, определено съгласно </w:t>
      </w:r>
      <w:r w:rsidR="00BF4AF1">
        <w:rPr>
          <w:rFonts w:ascii="Arial" w:hAnsi="Arial" w:cs="Arial"/>
        </w:rPr>
        <w:t>формула</w:t>
      </w:r>
      <w:r w:rsidRPr="00622659">
        <w:rPr>
          <w:rFonts w:ascii="Arial" w:hAnsi="Arial" w:cs="Arial"/>
        </w:rPr>
        <w:t xml:space="preserve"> </w:t>
      </w:r>
      <w:r w:rsidR="0027152C" w:rsidRPr="0027152C">
        <w:rPr>
          <w:rFonts w:ascii="Arial" w:hAnsi="Arial" w:cs="Arial"/>
        </w:rPr>
        <w:t xml:space="preserve">П.7.3-7. </w:t>
      </w:r>
      <w:r w:rsidRPr="00622659">
        <w:rPr>
          <w:rFonts w:ascii="Arial" w:hAnsi="Arial" w:cs="Arial"/>
        </w:rPr>
        <w:t xml:space="preserve">на правилника, при действието на напрежение, равно на сумата от </w:t>
      </w:r>
      <w:proofErr w:type="spellStart"/>
      <w:r w:rsidRPr="00622659">
        <w:rPr>
          <w:b/>
          <w:i/>
          <w:sz w:val="26"/>
          <w:szCs w:val="26"/>
        </w:rPr>
        <w:t>σ</w:t>
      </w:r>
      <w:r w:rsidRPr="00622659">
        <w:rPr>
          <w:b/>
          <w:i/>
          <w:sz w:val="26"/>
          <w:szCs w:val="26"/>
          <w:vertAlign w:val="subscript"/>
        </w:rPr>
        <w:t>γi</w:t>
      </w:r>
      <w:proofErr w:type="spellEnd"/>
      <w:r w:rsidRPr="00622659">
        <w:rPr>
          <w:rFonts w:ascii="Arial" w:hAnsi="Arial" w:cs="Arial"/>
          <w:vertAlign w:val="subscript"/>
        </w:rPr>
        <w:t xml:space="preserve"> </w:t>
      </w:r>
      <w:r w:rsidRPr="00622659">
        <w:rPr>
          <w:rFonts w:ascii="Arial" w:hAnsi="Arial" w:cs="Arial"/>
        </w:rPr>
        <w:t xml:space="preserve">и </w:t>
      </w:r>
      <w:r w:rsidRPr="00622659">
        <w:rPr>
          <w:b/>
          <w:i/>
          <w:sz w:val="26"/>
          <w:szCs w:val="26"/>
        </w:rPr>
        <w:t>σ</w:t>
      </w:r>
      <w:proofErr w:type="spellStart"/>
      <w:r w:rsidRPr="00622659">
        <w:rPr>
          <w:b/>
          <w:i/>
          <w:sz w:val="26"/>
          <w:szCs w:val="26"/>
          <w:vertAlign w:val="subscript"/>
          <w:lang w:val="en-US"/>
        </w:rPr>
        <w:t>zi</w:t>
      </w:r>
      <w:proofErr w:type="spellEnd"/>
      <w:r w:rsidRPr="00622659">
        <w:rPr>
          <w:rFonts w:ascii="Arial" w:hAnsi="Arial" w:cs="Arial"/>
        </w:rPr>
        <w:t>, в средата на пласта при изменение на водното съдържание на почвата в пласта от възможно най-голямата до най-малката стойност;</w:t>
      </w:r>
    </w:p>
    <w:p w:rsidR="003B6DA2" w:rsidRDefault="00622659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622659">
        <w:rPr>
          <w:b/>
          <w:i/>
          <w:sz w:val="26"/>
          <w:szCs w:val="26"/>
          <w:lang w:val="en-US"/>
        </w:rPr>
        <w:t>h</w:t>
      </w:r>
      <w:r w:rsidRPr="00622659">
        <w:rPr>
          <w:b/>
          <w:i/>
          <w:sz w:val="26"/>
          <w:szCs w:val="26"/>
          <w:vertAlign w:val="subscript"/>
          <w:lang w:val="en-US"/>
        </w:rPr>
        <w:t>i</w:t>
      </w:r>
      <w:proofErr w:type="gramEnd"/>
      <w:r w:rsidR="003B6DA2" w:rsidRPr="009D3DC2">
        <w:rPr>
          <w:rFonts w:ascii="Arial" w:hAnsi="Arial" w:cs="Arial"/>
        </w:rPr>
        <w:t xml:space="preserve"> е</w:t>
      </w:r>
      <w:r w:rsidR="003B6DA2">
        <w:rPr>
          <w:rFonts w:ascii="Arial" w:hAnsi="Arial" w:cs="Arial"/>
        </w:rPr>
        <w:t xml:space="preserve"> </w:t>
      </w:r>
      <w:r w:rsidRPr="00622659">
        <w:rPr>
          <w:rFonts w:ascii="Arial" w:hAnsi="Arial" w:cs="Arial"/>
        </w:rPr>
        <w:t>дебелината на разглеждания пласт;</w:t>
      </w:r>
    </w:p>
    <w:p w:rsidR="00622659" w:rsidRDefault="00622659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622659">
        <w:rPr>
          <w:b/>
          <w:i/>
          <w:sz w:val="26"/>
          <w:szCs w:val="26"/>
          <w:lang w:val="en-US"/>
        </w:rPr>
        <w:t>m</w:t>
      </w:r>
      <w:r w:rsidRPr="00622659">
        <w:rPr>
          <w:b/>
          <w:i/>
          <w:sz w:val="26"/>
          <w:szCs w:val="26"/>
          <w:vertAlign w:val="subscript"/>
        </w:rPr>
        <w:t>се</w:t>
      </w:r>
      <w:proofErr w:type="gramEnd"/>
      <w:r w:rsidRPr="009D3DC2">
        <w:rPr>
          <w:rFonts w:ascii="Arial" w:hAnsi="Arial" w:cs="Arial"/>
        </w:rPr>
        <w:t xml:space="preserve"> е</w:t>
      </w:r>
      <w:r>
        <w:rPr>
          <w:rFonts w:ascii="Arial" w:hAnsi="Arial" w:cs="Arial"/>
        </w:rPr>
        <w:t xml:space="preserve"> </w:t>
      </w:r>
      <w:r w:rsidRPr="00622659">
        <w:rPr>
          <w:rFonts w:ascii="Arial" w:hAnsi="Arial" w:cs="Arial"/>
        </w:rPr>
        <w:t xml:space="preserve">коефициент за условия на работа при свиване, равен на </w:t>
      </w:r>
      <w:r w:rsidRPr="008C41F1">
        <w:rPr>
          <w:b/>
          <w:i/>
          <w:sz w:val="26"/>
          <w:szCs w:val="26"/>
          <w:lang w:val="ru-RU"/>
        </w:rPr>
        <w:t>1,3</w:t>
      </w:r>
      <w:r w:rsidRPr="00622659">
        <w:rPr>
          <w:rFonts w:ascii="Arial" w:hAnsi="Arial" w:cs="Arial"/>
        </w:rPr>
        <w:t>;</w:t>
      </w:r>
    </w:p>
    <w:p w:rsidR="00622659" w:rsidRDefault="00622659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622659">
        <w:rPr>
          <w:b/>
          <w:i/>
          <w:sz w:val="26"/>
          <w:szCs w:val="26"/>
          <w:lang w:val="en-US"/>
        </w:rPr>
        <w:t>n</w:t>
      </w:r>
      <w:proofErr w:type="gramEnd"/>
      <w:r w:rsidRPr="009D3DC2">
        <w:rPr>
          <w:rFonts w:ascii="Arial" w:hAnsi="Arial" w:cs="Arial"/>
        </w:rPr>
        <w:t xml:space="preserve"> е</w:t>
      </w:r>
      <w:r>
        <w:rPr>
          <w:rFonts w:ascii="Arial" w:hAnsi="Arial" w:cs="Arial"/>
        </w:rPr>
        <w:t xml:space="preserve"> </w:t>
      </w:r>
      <w:r w:rsidRPr="00622659">
        <w:rPr>
          <w:rFonts w:ascii="Arial" w:hAnsi="Arial" w:cs="Arial"/>
        </w:rPr>
        <w:t>брой на пластовете, на които е разделена зоната на свиване на земната основа.</w:t>
      </w:r>
    </w:p>
    <w:p w:rsidR="00883434" w:rsidRPr="009D3DC2" w:rsidRDefault="00883434" w:rsidP="008834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Pr="009B1951">
        <w:rPr>
          <w:rFonts w:ascii="Arial" w:hAnsi="Arial" w:cs="Arial"/>
          <w:position w:val="-30"/>
        </w:rPr>
        <w:object w:dxaOrig="1520" w:dyaOrig="680">
          <v:shape id="_x0000_i1047" type="#_x0000_t75" style="width:75.75pt;height:33.2pt" o:ole="">
            <v:imagedata r:id="rId60" o:title=""/>
          </v:shape>
          <o:OLEObject Type="Embed" ProgID="Equation.DSMT4" ShapeID="_x0000_i1047" DrawAspect="Content" ObjectID="_1545126078" r:id="rId61"/>
        </w:objec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(П.7.</w:t>
      </w:r>
      <w:r w:rsidRPr="008C41F1">
        <w:rPr>
          <w:rFonts w:ascii="Arial" w:hAnsi="Arial" w:cs="Arial"/>
          <w:lang w:val="ru-RU"/>
        </w:rPr>
        <w:t>3</w:t>
      </w:r>
      <w:r w:rsidRPr="00C578E0">
        <w:rPr>
          <w:rFonts w:ascii="Arial" w:hAnsi="Arial" w:cs="Arial"/>
        </w:rPr>
        <w:t>-</w:t>
      </w:r>
      <w:r>
        <w:rPr>
          <w:rFonts w:ascii="Arial" w:hAnsi="Arial" w:cs="Arial"/>
        </w:rPr>
        <w:t>6</w:t>
      </w:r>
      <w:r w:rsidRPr="00C578E0">
        <w:rPr>
          <w:rFonts w:ascii="Arial" w:hAnsi="Arial" w:cs="Arial"/>
        </w:rPr>
        <w:t>)</w:t>
      </w:r>
    </w:p>
    <w:p w:rsidR="00883434" w:rsidRPr="00883434" w:rsidRDefault="00883434" w:rsidP="00883434">
      <w:pPr>
        <w:spacing w:before="60" w:after="60"/>
        <w:ind w:firstLine="709"/>
        <w:jc w:val="both"/>
        <w:rPr>
          <w:rFonts w:ascii="Arial" w:hAnsi="Arial" w:cs="Arial"/>
        </w:rPr>
      </w:pPr>
      <w:r w:rsidRPr="00883434">
        <w:rPr>
          <w:rFonts w:ascii="Arial" w:hAnsi="Arial" w:cs="Arial"/>
        </w:rPr>
        <w:t>където:</w:t>
      </w:r>
    </w:p>
    <w:p w:rsidR="00883434" w:rsidRPr="00883434" w:rsidRDefault="00883434" w:rsidP="00883434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883434">
        <w:rPr>
          <w:b/>
          <w:i/>
          <w:sz w:val="26"/>
          <w:szCs w:val="26"/>
          <w:lang w:val="en-US"/>
        </w:rPr>
        <w:t>h</w:t>
      </w:r>
      <w:r w:rsidRPr="00607A25">
        <w:rPr>
          <w:b/>
          <w:i/>
          <w:sz w:val="26"/>
          <w:szCs w:val="26"/>
          <w:vertAlign w:val="subscript"/>
          <w:lang w:val="ru-RU"/>
        </w:rPr>
        <w:t>и</w:t>
      </w:r>
      <w:proofErr w:type="gramEnd"/>
      <w:r w:rsidRPr="00883434">
        <w:rPr>
          <w:rFonts w:ascii="Arial" w:hAnsi="Arial" w:cs="Arial"/>
        </w:rPr>
        <w:t xml:space="preserve"> е височината на почвената проба под товар </w:t>
      </w:r>
      <w:r w:rsidRPr="00883434">
        <w:rPr>
          <w:b/>
          <w:i/>
          <w:sz w:val="26"/>
          <w:szCs w:val="26"/>
          <w:lang w:val="en-US"/>
        </w:rPr>
        <w:t>P</w:t>
      </w:r>
      <w:r w:rsidRPr="00883434">
        <w:rPr>
          <w:rFonts w:ascii="Arial" w:hAnsi="Arial" w:cs="Arial"/>
        </w:rPr>
        <w:t xml:space="preserve"> при </w:t>
      </w:r>
      <w:proofErr w:type="spellStart"/>
      <w:r w:rsidRPr="00883434">
        <w:rPr>
          <w:rFonts w:ascii="Arial" w:hAnsi="Arial" w:cs="Arial"/>
        </w:rPr>
        <w:t>възпрепятствено</w:t>
      </w:r>
      <w:proofErr w:type="spellEnd"/>
      <w:r w:rsidRPr="00883434">
        <w:rPr>
          <w:rFonts w:ascii="Arial" w:hAnsi="Arial" w:cs="Arial"/>
        </w:rPr>
        <w:t xml:space="preserve"> странично разширение;</w:t>
      </w:r>
    </w:p>
    <w:p w:rsidR="00883434" w:rsidRPr="00883434" w:rsidRDefault="00883434" w:rsidP="00883434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883434">
        <w:rPr>
          <w:b/>
          <w:i/>
          <w:sz w:val="26"/>
          <w:szCs w:val="26"/>
          <w:lang w:val="en-US"/>
        </w:rPr>
        <w:t>h</w:t>
      </w:r>
      <w:proofErr w:type="spellStart"/>
      <w:r w:rsidRPr="00607A25">
        <w:rPr>
          <w:b/>
          <w:i/>
          <w:sz w:val="26"/>
          <w:szCs w:val="26"/>
          <w:vertAlign w:val="subscript"/>
          <w:lang w:val="ru-RU"/>
        </w:rPr>
        <w:t>изс</w:t>
      </w:r>
      <w:proofErr w:type="spellEnd"/>
      <w:proofErr w:type="gramEnd"/>
      <w:r w:rsidRPr="00883434">
        <w:rPr>
          <w:rFonts w:ascii="Arial" w:hAnsi="Arial" w:cs="Arial"/>
        </w:rPr>
        <w:t xml:space="preserve"> е височината на пробата при същото натоварване след изсушаването й.</w:t>
      </w:r>
    </w:p>
    <w:p w:rsidR="00883434" w:rsidRDefault="00883434" w:rsidP="00BF4AF1">
      <w:pPr>
        <w:spacing w:before="60" w:after="60"/>
        <w:ind w:firstLine="709"/>
        <w:jc w:val="both"/>
        <w:rPr>
          <w:rFonts w:ascii="Arial" w:hAnsi="Arial" w:cs="Arial"/>
        </w:rPr>
      </w:pPr>
    </w:p>
    <w:p w:rsidR="00622659" w:rsidRDefault="00622659" w:rsidP="003B6DA2">
      <w:pPr>
        <w:spacing w:before="120"/>
        <w:ind w:firstLine="709"/>
        <w:jc w:val="both"/>
        <w:rPr>
          <w:rFonts w:ascii="Arial" w:hAnsi="Arial" w:cs="Arial"/>
        </w:rPr>
      </w:pPr>
      <w:r w:rsidRPr="00622659">
        <w:rPr>
          <w:rFonts w:ascii="Arial" w:hAnsi="Arial" w:cs="Arial"/>
        </w:rPr>
        <w:t xml:space="preserve">Долната граница на зоната на свиване </w:t>
      </w:r>
      <w:r w:rsidR="00EF4F9B" w:rsidRPr="00EF4F9B">
        <w:rPr>
          <w:b/>
          <w:i/>
          <w:sz w:val="26"/>
          <w:szCs w:val="26"/>
          <w:lang w:val="en-US"/>
        </w:rPr>
        <w:t>H</w:t>
      </w:r>
      <w:proofErr w:type="spellStart"/>
      <w:r w:rsidR="00EF4F9B" w:rsidRPr="00EF4F9B">
        <w:rPr>
          <w:b/>
          <w:i/>
          <w:sz w:val="26"/>
          <w:szCs w:val="26"/>
          <w:vertAlign w:val="subscript"/>
        </w:rPr>
        <w:t>св</w:t>
      </w:r>
      <w:proofErr w:type="spellEnd"/>
      <w:r w:rsidRPr="00622659">
        <w:rPr>
          <w:rFonts w:ascii="Arial" w:hAnsi="Arial" w:cs="Arial"/>
        </w:rPr>
        <w:t xml:space="preserve"> се определя </w:t>
      </w:r>
      <w:proofErr w:type="spellStart"/>
      <w:r w:rsidRPr="00622659">
        <w:rPr>
          <w:rFonts w:ascii="Arial" w:hAnsi="Arial" w:cs="Arial"/>
        </w:rPr>
        <w:t>емипрично</w:t>
      </w:r>
      <w:proofErr w:type="spellEnd"/>
      <w:r w:rsidRPr="00622659">
        <w:rPr>
          <w:rFonts w:ascii="Arial" w:hAnsi="Arial" w:cs="Arial"/>
        </w:rPr>
        <w:t xml:space="preserve">, а при </w:t>
      </w:r>
      <w:proofErr w:type="spellStart"/>
      <w:r w:rsidRPr="00622659">
        <w:rPr>
          <w:rFonts w:ascii="Arial" w:hAnsi="Arial" w:cs="Arial"/>
        </w:rPr>
        <w:t>отсъствеи</w:t>
      </w:r>
      <w:proofErr w:type="spellEnd"/>
      <w:r w:rsidRPr="00622659">
        <w:rPr>
          <w:rFonts w:ascii="Arial" w:hAnsi="Arial" w:cs="Arial"/>
        </w:rPr>
        <w:t xml:space="preserve"> на експериментални данни се приема </w:t>
      </w:r>
      <w:r w:rsidRPr="008C41F1">
        <w:rPr>
          <w:b/>
          <w:i/>
          <w:sz w:val="26"/>
          <w:szCs w:val="26"/>
          <w:lang w:val="ru-RU"/>
        </w:rPr>
        <w:t xml:space="preserve">5 </w:t>
      </w:r>
      <w:r w:rsidRPr="00EF4F9B">
        <w:rPr>
          <w:b/>
          <w:i/>
          <w:sz w:val="26"/>
          <w:szCs w:val="26"/>
          <w:lang w:val="en-US"/>
        </w:rPr>
        <w:t>m</w:t>
      </w:r>
      <w:r w:rsidRPr="00622659">
        <w:rPr>
          <w:rFonts w:ascii="Arial" w:hAnsi="Arial" w:cs="Arial"/>
        </w:rPr>
        <w:t>.</w:t>
      </w:r>
    </w:p>
    <w:p w:rsidR="004D2030" w:rsidRDefault="00622659" w:rsidP="00BF4AF1">
      <w:pPr>
        <w:spacing w:before="120"/>
        <w:ind w:firstLine="709"/>
        <w:jc w:val="both"/>
        <w:rPr>
          <w:rFonts w:ascii="Arial" w:hAnsi="Arial" w:cs="Arial"/>
        </w:rPr>
      </w:pPr>
      <w:r w:rsidRPr="00622659">
        <w:rPr>
          <w:rFonts w:ascii="Arial" w:hAnsi="Arial" w:cs="Arial"/>
        </w:rPr>
        <w:t xml:space="preserve">При изсъхване на почвата в резултат на топлинно действие от технологичен характер, долната граница на зоната на свиване </w:t>
      </w:r>
      <w:r w:rsidRPr="00EF4F9B">
        <w:rPr>
          <w:b/>
          <w:i/>
          <w:sz w:val="26"/>
          <w:szCs w:val="26"/>
          <w:lang w:val="en-US"/>
        </w:rPr>
        <w:t>H</w:t>
      </w:r>
      <w:proofErr w:type="spellStart"/>
      <w:r w:rsidRPr="00EF4F9B">
        <w:rPr>
          <w:b/>
          <w:i/>
          <w:sz w:val="26"/>
          <w:szCs w:val="26"/>
          <w:vertAlign w:val="subscript"/>
        </w:rPr>
        <w:t>св</w:t>
      </w:r>
      <w:proofErr w:type="spellEnd"/>
      <w:r w:rsidRPr="00622659">
        <w:rPr>
          <w:rFonts w:ascii="Arial" w:hAnsi="Arial" w:cs="Arial"/>
        </w:rPr>
        <w:t xml:space="preserve"> се определя по експериментален начин или със съответни изчисления.</w:t>
      </w:r>
    </w:p>
    <w:p w:rsidR="00C76C8B" w:rsidRPr="008C41F1" w:rsidRDefault="00C76C8B" w:rsidP="00BF4AF1">
      <w:pPr>
        <w:spacing w:before="120"/>
        <w:ind w:firstLine="709"/>
        <w:jc w:val="both"/>
        <w:rPr>
          <w:rFonts w:ascii="Arial" w:hAnsi="Arial" w:cs="Arial"/>
          <w:b/>
          <w:bCs/>
          <w:lang w:val="ru-RU"/>
        </w:rPr>
      </w:pPr>
      <w:r w:rsidRPr="008C41F1">
        <w:rPr>
          <w:rFonts w:ascii="Arial" w:hAnsi="Arial" w:cs="Arial"/>
          <w:b/>
          <w:bCs/>
          <w:lang w:val="ru-RU"/>
        </w:rPr>
        <w:br w:type="page"/>
      </w:r>
    </w:p>
    <w:p w:rsidR="00402634" w:rsidRPr="009D3DC2" w:rsidRDefault="00402634" w:rsidP="000E2CD9">
      <w:pPr>
        <w:pStyle w:val="ListParagraph"/>
        <w:numPr>
          <w:ilvl w:val="1"/>
          <w:numId w:val="1"/>
        </w:numPr>
        <w:rPr>
          <w:rFonts w:ascii="Arial" w:hAnsi="Arial" w:cs="Arial"/>
          <w:b/>
          <w:bCs/>
        </w:rPr>
      </w:pPr>
      <w:r w:rsidRPr="009D3DC2">
        <w:rPr>
          <w:rFonts w:ascii="Arial" w:hAnsi="Arial" w:cs="Arial"/>
          <w:b/>
          <w:bCs/>
        </w:rPr>
        <w:lastRenderedPageBreak/>
        <w:t xml:space="preserve">Приложение 4 - Определяне на </w:t>
      </w:r>
      <w:proofErr w:type="spellStart"/>
      <w:r w:rsidRPr="009D3DC2">
        <w:rPr>
          <w:rFonts w:ascii="Arial" w:hAnsi="Arial" w:cs="Arial"/>
          <w:b/>
          <w:bCs/>
        </w:rPr>
        <w:t>суфозионното</w:t>
      </w:r>
      <w:proofErr w:type="spellEnd"/>
      <w:r w:rsidRPr="009D3DC2">
        <w:rPr>
          <w:rFonts w:ascii="Arial" w:hAnsi="Arial" w:cs="Arial"/>
          <w:b/>
          <w:bCs/>
        </w:rPr>
        <w:t xml:space="preserve"> слягане на земната основа, състоящо се от засолени почви.</w:t>
      </w:r>
    </w:p>
    <w:p w:rsidR="00D21331" w:rsidRDefault="00D21331" w:rsidP="00BF4AF1">
      <w:pPr>
        <w:spacing w:before="120" w:after="120" w:line="240" w:lineRule="atLeast"/>
        <w:rPr>
          <w:rFonts w:ascii="Arial" w:hAnsi="Arial" w:cs="Arial"/>
          <w:bCs/>
          <w:i/>
          <w:sz w:val="22"/>
          <w:szCs w:val="22"/>
        </w:rPr>
      </w:pPr>
      <w:r w:rsidRPr="00D21331">
        <w:rPr>
          <w:rFonts w:ascii="Arial" w:hAnsi="Arial" w:cs="Arial"/>
          <w:bCs/>
          <w:i/>
          <w:sz w:val="22"/>
          <w:szCs w:val="22"/>
        </w:rPr>
        <w:t>Забележка: Номерата на формулите, таблиците и фигурите са към приложението.</w:t>
      </w:r>
    </w:p>
    <w:p w:rsidR="00E85B18" w:rsidRPr="00F039FE" w:rsidRDefault="00E85B18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proofErr w:type="spellStart"/>
      <w:r w:rsidRPr="00E85B18">
        <w:rPr>
          <w:rFonts w:ascii="Arial" w:hAnsi="Arial" w:cs="Arial"/>
          <w:bCs/>
        </w:rPr>
        <w:t>Суфозионното</w:t>
      </w:r>
      <w:proofErr w:type="spellEnd"/>
      <w:r w:rsidRPr="00E85B18">
        <w:rPr>
          <w:rFonts w:ascii="Arial" w:hAnsi="Arial" w:cs="Arial"/>
          <w:bCs/>
        </w:rPr>
        <w:t xml:space="preserve"> слягане </w:t>
      </w:r>
      <w:r w:rsidRPr="00E85B18">
        <w:rPr>
          <w:b/>
          <w:i/>
          <w:sz w:val="26"/>
          <w:szCs w:val="26"/>
          <w:lang w:val="en-US"/>
        </w:rPr>
        <w:t>S</w:t>
      </w:r>
      <w:proofErr w:type="spellStart"/>
      <w:r w:rsidRPr="008C41F1">
        <w:rPr>
          <w:b/>
          <w:i/>
          <w:sz w:val="26"/>
          <w:szCs w:val="26"/>
          <w:vertAlign w:val="subscript"/>
          <w:lang w:val="ru-RU"/>
        </w:rPr>
        <w:t>суф</w:t>
      </w:r>
      <w:proofErr w:type="spellEnd"/>
      <w:r w:rsidRPr="00E85B18">
        <w:rPr>
          <w:rFonts w:ascii="Arial" w:hAnsi="Arial" w:cs="Arial"/>
          <w:bCs/>
        </w:rPr>
        <w:t xml:space="preserve"> на земната основа, състояща се от засолени почви, се определя по формулата:</w:t>
      </w:r>
    </w:p>
    <w:p w:rsidR="00E85B18" w:rsidRPr="008C41F1" w:rsidRDefault="00E85B18" w:rsidP="00E85B18">
      <w:pPr>
        <w:spacing w:before="240"/>
        <w:ind w:firstLine="708"/>
        <w:jc w:val="both"/>
        <w:rPr>
          <w:rFonts w:ascii="Arial" w:hAnsi="Arial" w:cs="Arial"/>
          <w:lang w:val="ru-RU"/>
        </w:rPr>
      </w:pPr>
    </w:p>
    <w:p w:rsidR="00E85B18" w:rsidRPr="009D3DC2" w:rsidRDefault="00E85B18" w:rsidP="00E85B18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Pr="00FF77E9">
        <w:rPr>
          <w:position w:val="-28"/>
        </w:rPr>
        <w:object w:dxaOrig="1700" w:dyaOrig="680">
          <v:shape id="_x0000_i1048" type="#_x0000_t75" style="width:85.75pt;height:33.2pt" o:ole="">
            <v:imagedata r:id="rId62" o:title=""/>
          </v:shape>
          <o:OLEObject Type="Embed" ProgID="Equation.DSMT4" ShapeID="_x0000_i1048" DrawAspect="Content" ObjectID="_1545126079" r:id="rId63"/>
        </w:objec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</w:t>
      </w:r>
      <w:r>
        <w:rPr>
          <w:rFonts w:ascii="Arial" w:hAnsi="Arial" w:cs="Arial"/>
        </w:rPr>
        <w:t>8</w:t>
      </w:r>
      <w:r w:rsidRPr="00C578E0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Pr="00C578E0">
        <w:rPr>
          <w:rFonts w:ascii="Arial" w:hAnsi="Arial" w:cs="Arial"/>
        </w:rPr>
        <w:t>-1)</w:t>
      </w:r>
    </w:p>
    <w:p w:rsidR="00E85B18" w:rsidRPr="009D3DC2" w:rsidRDefault="00E85B18" w:rsidP="00E85B18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E85B18" w:rsidRPr="009D3DC2" w:rsidRDefault="00E85B18" w:rsidP="00E85B18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E85B18" w:rsidRPr="009D3DC2" w:rsidRDefault="00E85B18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E85B18">
        <w:rPr>
          <w:b/>
          <w:i/>
          <w:sz w:val="26"/>
          <w:szCs w:val="26"/>
          <w:lang w:val="en-US"/>
        </w:rPr>
        <w:t>n</w:t>
      </w:r>
      <w:proofErr w:type="gramEnd"/>
      <w:r w:rsidRPr="00DD2377">
        <w:rPr>
          <w:rFonts w:ascii="Arial" w:hAnsi="Arial" w:cs="Arial"/>
        </w:rPr>
        <w:t xml:space="preserve"> е </w:t>
      </w:r>
      <w:r w:rsidRPr="00E85B18">
        <w:rPr>
          <w:rFonts w:ascii="Arial" w:hAnsi="Arial" w:cs="Arial"/>
        </w:rPr>
        <w:t xml:space="preserve">броя на слоевете, на които е разделен пласта от засолени почви, в които е възможно реализирането на </w:t>
      </w:r>
      <w:proofErr w:type="spellStart"/>
      <w:r w:rsidRPr="00E85B18">
        <w:rPr>
          <w:rFonts w:ascii="Arial" w:hAnsi="Arial" w:cs="Arial"/>
        </w:rPr>
        <w:t>суфозно</w:t>
      </w:r>
      <w:proofErr w:type="spellEnd"/>
      <w:r w:rsidRPr="00E85B18">
        <w:rPr>
          <w:rFonts w:ascii="Arial" w:hAnsi="Arial" w:cs="Arial"/>
        </w:rPr>
        <w:t xml:space="preserve"> слягане;</w:t>
      </w:r>
    </w:p>
    <w:p w:rsidR="00E85B18" w:rsidRDefault="00E85B18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spellStart"/>
      <w:r w:rsidRPr="00E85B18">
        <w:rPr>
          <w:b/>
          <w:i/>
          <w:sz w:val="26"/>
          <w:szCs w:val="26"/>
        </w:rPr>
        <w:t>δ</w:t>
      </w:r>
      <w:r w:rsidRPr="00E85B18">
        <w:rPr>
          <w:b/>
          <w:i/>
          <w:sz w:val="26"/>
          <w:szCs w:val="26"/>
          <w:vertAlign w:val="subscript"/>
        </w:rPr>
        <w:t>суф</w:t>
      </w:r>
      <w:proofErr w:type="spellEnd"/>
      <w:r w:rsidRPr="00E85B18">
        <w:rPr>
          <w:b/>
          <w:i/>
          <w:sz w:val="26"/>
          <w:szCs w:val="26"/>
          <w:vertAlign w:val="subscript"/>
        </w:rPr>
        <w:t>,</w:t>
      </w:r>
      <w:proofErr w:type="spellStart"/>
      <w:r w:rsidRPr="00E85B18">
        <w:rPr>
          <w:b/>
          <w:i/>
          <w:sz w:val="26"/>
          <w:szCs w:val="26"/>
          <w:vertAlign w:val="subscript"/>
          <w:lang w:val="en-US"/>
        </w:rPr>
        <w:t>i</w:t>
      </w:r>
      <w:proofErr w:type="spellEnd"/>
      <w:r w:rsidRPr="009D3DC2">
        <w:rPr>
          <w:rFonts w:ascii="Arial" w:hAnsi="Arial" w:cs="Arial"/>
        </w:rPr>
        <w:t xml:space="preserve"> е </w:t>
      </w:r>
      <w:r w:rsidRPr="00E85B18">
        <w:rPr>
          <w:rFonts w:ascii="Arial" w:hAnsi="Arial" w:cs="Arial"/>
        </w:rPr>
        <w:t xml:space="preserve">относително </w:t>
      </w:r>
      <w:proofErr w:type="spellStart"/>
      <w:r w:rsidRPr="00E85B18">
        <w:rPr>
          <w:rFonts w:ascii="Arial" w:hAnsi="Arial" w:cs="Arial"/>
        </w:rPr>
        <w:t>суфозионно</w:t>
      </w:r>
      <w:proofErr w:type="spellEnd"/>
      <w:r w:rsidRPr="00E85B18">
        <w:rPr>
          <w:rFonts w:ascii="Arial" w:hAnsi="Arial" w:cs="Arial"/>
        </w:rPr>
        <w:t xml:space="preserve"> слягане на почвата от </w:t>
      </w:r>
      <w:proofErr w:type="spellStart"/>
      <w:r w:rsidRPr="00E85B18">
        <w:rPr>
          <w:b/>
          <w:i/>
          <w:sz w:val="26"/>
          <w:szCs w:val="26"/>
          <w:lang w:val="en-US"/>
        </w:rPr>
        <w:t>i</w:t>
      </w:r>
      <w:proofErr w:type="spellEnd"/>
      <w:r w:rsidRPr="00E85B18">
        <w:rPr>
          <w:rFonts w:ascii="Arial" w:hAnsi="Arial" w:cs="Arial"/>
        </w:rPr>
        <w:t>-тия слой при напрежение в този слой, създавано от товара на фундамента и от собственото тегло на почвата;</w:t>
      </w:r>
    </w:p>
    <w:p w:rsidR="00E85B18" w:rsidRDefault="00E85B18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E85B18">
        <w:rPr>
          <w:b/>
          <w:i/>
          <w:sz w:val="26"/>
          <w:szCs w:val="26"/>
          <w:lang w:val="en-US"/>
        </w:rPr>
        <w:t>h</w:t>
      </w:r>
      <w:r w:rsidRPr="00E85B18">
        <w:rPr>
          <w:b/>
          <w:i/>
          <w:sz w:val="26"/>
          <w:szCs w:val="26"/>
          <w:vertAlign w:val="subscript"/>
          <w:lang w:val="en-US"/>
        </w:rPr>
        <w:t>i</w:t>
      </w:r>
      <w:proofErr w:type="gramEnd"/>
      <w:r w:rsidRPr="009D3DC2">
        <w:rPr>
          <w:rFonts w:ascii="Arial" w:hAnsi="Arial" w:cs="Arial"/>
        </w:rPr>
        <w:t xml:space="preserve"> е </w:t>
      </w:r>
      <w:r w:rsidRPr="00E85B18">
        <w:rPr>
          <w:rFonts w:ascii="Arial" w:hAnsi="Arial" w:cs="Arial"/>
        </w:rPr>
        <w:t xml:space="preserve">мощност на </w:t>
      </w:r>
      <w:proofErr w:type="spellStart"/>
      <w:r w:rsidRPr="00E85B18">
        <w:rPr>
          <w:rFonts w:ascii="Arial" w:hAnsi="Arial" w:cs="Arial"/>
          <w:lang w:val="en-US"/>
        </w:rPr>
        <w:t>i</w:t>
      </w:r>
      <w:proofErr w:type="spellEnd"/>
      <w:r w:rsidRPr="00E85B18">
        <w:rPr>
          <w:rFonts w:ascii="Arial" w:hAnsi="Arial" w:cs="Arial"/>
        </w:rPr>
        <w:t>-тия слой от засолена почва.</w:t>
      </w:r>
    </w:p>
    <w:p w:rsidR="00E85B18" w:rsidRDefault="00E85B18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E85B18">
        <w:rPr>
          <w:rFonts w:ascii="Arial" w:hAnsi="Arial" w:cs="Arial"/>
          <w:bCs/>
        </w:rPr>
        <w:t xml:space="preserve">Относителното </w:t>
      </w:r>
      <w:proofErr w:type="spellStart"/>
      <w:r w:rsidRPr="00E85B18">
        <w:rPr>
          <w:rFonts w:ascii="Arial" w:hAnsi="Arial" w:cs="Arial"/>
          <w:bCs/>
        </w:rPr>
        <w:t>суфозионно</w:t>
      </w:r>
      <w:proofErr w:type="spellEnd"/>
      <w:r w:rsidRPr="00E85B18">
        <w:rPr>
          <w:rFonts w:ascii="Arial" w:hAnsi="Arial" w:cs="Arial"/>
          <w:bCs/>
        </w:rPr>
        <w:t xml:space="preserve"> слягане на засолената почва се определя чрез полеви изпитвания със статическо натоварване или чрез лабораторни компресионно-филтрационни </w:t>
      </w:r>
      <w:r w:rsidR="00183EB1" w:rsidRPr="00183EB1">
        <w:rPr>
          <w:rFonts w:ascii="Arial" w:hAnsi="Arial" w:cs="Arial"/>
          <w:bCs/>
        </w:rPr>
        <w:t>опити.</w:t>
      </w:r>
      <w:r w:rsidRPr="00E85B18">
        <w:rPr>
          <w:rFonts w:ascii="Arial" w:hAnsi="Arial" w:cs="Arial"/>
          <w:bCs/>
        </w:rPr>
        <w:t xml:space="preserve"> Изпитванията трябва да се провеждат при продължителна филтрация на вода през почвата</w:t>
      </w:r>
      <w:r w:rsidR="00183EB1">
        <w:rPr>
          <w:rFonts w:ascii="Arial" w:hAnsi="Arial" w:cs="Arial"/>
          <w:bCs/>
        </w:rPr>
        <w:t>.</w:t>
      </w:r>
    </w:p>
    <w:p w:rsidR="00E85B18" w:rsidRPr="00C578E0" w:rsidRDefault="00E85B18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E85B18">
        <w:rPr>
          <w:rFonts w:ascii="Arial" w:hAnsi="Arial" w:cs="Arial"/>
          <w:bCs/>
        </w:rPr>
        <w:t xml:space="preserve">Относителното </w:t>
      </w:r>
      <w:proofErr w:type="spellStart"/>
      <w:r w:rsidRPr="00E85B18">
        <w:rPr>
          <w:rFonts w:ascii="Arial" w:hAnsi="Arial" w:cs="Arial"/>
          <w:bCs/>
        </w:rPr>
        <w:t>суфозионно</w:t>
      </w:r>
      <w:proofErr w:type="spellEnd"/>
      <w:r w:rsidRPr="00E85B18">
        <w:rPr>
          <w:rFonts w:ascii="Arial" w:hAnsi="Arial" w:cs="Arial"/>
          <w:bCs/>
        </w:rPr>
        <w:t xml:space="preserve"> слягане, установено чрез полеви изпитвания се определя по формулата</w:t>
      </w:r>
      <w:r>
        <w:rPr>
          <w:rFonts w:ascii="Arial" w:hAnsi="Arial" w:cs="Arial"/>
          <w:bCs/>
        </w:rPr>
        <w:t>:</w:t>
      </w:r>
    </w:p>
    <w:p w:rsidR="00E85B18" w:rsidRPr="008C41F1" w:rsidRDefault="00E85B18" w:rsidP="00E85B18">
      <w:pPr>
        <w:spacing w:before="240"/>
        <w:ind w:firstLine="708"/>
        <w:jc w:val="both"/>
        <w:rPr>
          <w:rFonts w:ascii="Arial" w:hAnsi="Arial" w:cs="Arial"/>
          <w:lang w:val="ru-RU"/>
        </w:rPr>
      </w:pPr>
    </w:p>
    <w:p w:rsidR="00E85B18" w:rsidRPr="009D3DC2" w:rsidRDefault="00E85B18" w:rsidP="00E85B18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Pr="00CD6264">
        <w:rPr>
          <w:position w:val="-32"/>
          <w:lang w:val="en-US"/>
        </w:rPr>
        <w:object w:dxaOrig="1359" w:dyaOrig="740">
          <v:shape id="_x0000_i1049" type="#_x0000_t75" style="width:68.25pt;height:36.3pt" o:ole="">
            <v:imagedata r:id="rId64" o:title=""/>
          </v:shape>
          <o:OLEObject Type="Embed" ProgID="Equation.DSMT4" ShapeID="_x0000_i1049" DrawAspect="Content" ObjectID="_1545126080" r:id="rId65"/>
        </w:objec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</w:t>
      </w:r>
      <w:r>
        <w:rPr>
          <w:rFonts w:ascii="Arial" w:hAnsi="Arial" w:cs="Arial"/>
        </w:rPr>
        <w:t>8</w:t>
      </w:r>
      <w:r w:rsidRPr="00C578E0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Pr="00C578E0">
        <w:rPr>
          <w:rFonts w:ascii="Arial" w:hAnsi="Arial" w:cs="Arial"/>
        </w:rPr>
        <w:t>-</w:t>
      </w:r>
      <w:r w:rsidRPr="00183EB1">
        <w:rPr>
          <w:rFonts w:ascii="Arial" w:hAnsi="Arial" w:cs="Arial"/>
          <w:lang w:val="ru-RU"/>
        </w:rPr>
        <w:t>2</w:t>
      </w:r>
      <w:r w:rsidRPr="00C578E0">
        <w:rPr>
          <w:rFonts w:ascii="Arial" w:hAnsi="Arial" w:cs="Arial"/>
        </w:rPr>
        <w:t>)</w:t>
      </w:r>
    </w:p>
    <w:p w:rsidR="00E85B18" w:rsidRPr="009D3DC2" w:rsidRDefault="00E85B18" w:rsidP="00E85B18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E85B18" w:rsidRPr="009D3DC2" w:rsidRDefault="00E85B18" w:rsidP="00E85B18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E85B18" w:rsidRDefault="00E85B18" w:rsidP="00E85B18">
      <w:pPr>
        <w:spacing w:before="120"/>
        <w:ind w:firstLine="709"/>
        <w:jc w:val="both"/>
        <w:rPr>
          <w:rFonts w:ascii="Arial" w:hAnsi="Arial" w:cs="Arial"/>
        </w:rPr>
      </w:pPr>
      <w:r w:rsidRPr="00E85B18">
        <w:rPr>
          <w:b/>
          <w:i/>
          <w:sz w:val="26"/>
          <w:szCs w:val="26"/>
          <w:lang w:val="en-US"/>
        </w:rPr>
        <w:t>S</w:t>
      </w:r>
      <w:proofErr w:type="spellStart"/>
      <w:r w:rsidRPr="00E85B18">
        <w:rPr>
          <w:b/>
          <w:i/>
          <w:sz w:val="26"/>
          <w:szCs w:val="26"/>
          <w:vertAlign w:val="subscript"/>
        </w:rPr>
        <w:t>суф</w:t>
      </w:r>
      <w:proofErr w:type="spellEnd"/>
      <w:proofErr w:type="gramStart"/>
      <w:r w:rsidRPr="00E85B18">
        <w:rPr>
          <w:b/>
          <w:i/>
          <w:sz w:val="26"/>
          <w:szCs w:val="26"/>
          <w:vertAlign w:val="subscript"/>
        </w:rPr>
        <w:t>,щ</w:t>
      </w:r>
      <w:proofErr w:type="gramEnd"/>
      <w:r w:rsidRPr="00DD2377">
        <w:rPr>
          <w:rFonts w:ascii="Arial" w:hAnsi="Arial" w:cs="Arial"/>
        </w:rPr>
        <w:t xml:space="preserve"> е </w:t>
      </w:r>
      <w:proofErr w:type="spellStart"/>
      <w:r w:rsidRPr="00E85B18">
        <w:rPr>
          <w:rFonts w:ascii="Arial" w:hAnsi="Arial" w:cs="Arial"/>
        </w:rPr>
        <w:t>суфозионно</w:t>
      </w:r>
      <w:proofErr w:type="spellEnd"/>
      <w:r w:rsidRPr="00E85B18">
        <w:rPr>
          <w:rFonts w:ascii="Arial" w:hAnsi="Arial" w:cs="Arial"/>
        </w:rPr>
        <w:t xml:space="preserve"> слягане на щампата след непрекъснато намокряне по време на цялото изпитване под налягане, указано в </w:t>
      </w:r>
      <w:r w:rsidR="00B17FA4">
        <w:rPr>
          <w:rFonts w:ascii="Arial" w:hAnsi="Arial" w:cs="Arial"/>
        </w:rPr>
        <w:t>8.4.1.</w:t>
      </w:r>
      <w:r w:rsidR="00183EB1">
        <w:rPr>
          <w:rFonts w:ascii="Arial" w:hAnsi="Arial" w:cs="Arial"/>
        </w:rPr>
        <w:t xml:space="preserve"> </w:t>
      </w:r>
      <w:r w:rsidRPr="00E85B18">
        <w:rPr>
          <w:rFonts w:ascii="Arial" w:hAnsi="Arial" w:cs="Arial"/>
        </w:rPr>
        <w:t>на това приложение;</w:t>
      </w:r>
    </w:p>
    <w:p w:rsidR="00E85B18" w:rsidRPr="008C41F1" w:rsidRDefault="00E85B18" w:rsidP="00E85B18">
      <w:pPr>
        <w:spacing w:before="120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E85B18">
        <w:rPr>
          <w:b/>
          <w:i/>
          <w:sz w:val="26"/>
          <w:szCs w:val="26"/>
          <w:lang w:val="en-US"/>
        </w:rPr>
        <w:t>h</w:t>
      </w:r>
      <w:r w:rsidRPr="008C41F1">
        <w:rPr>
          <w:b/>
          <w:i/>
          <w:sz w:val="26"/>
          <w:szCs w:val="26"/>
          <w:vertAlign w:val="subscript"/>
          <w:lang w:val="ru-RU"/>
        </w:rPr>
        <w:t>щ</w:t>
      </w:r>
      <w:proofErr w:type="gramEnd"/>
      <w:r w:rsidRPr="00E85B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</w:t>
      </w:r>
      <w:r w:rsidRPr="00E85B18">
        <w:rPr>
          <w:rFonts w:ascii="Arial" w:hAnsi="Arial" w:cs="Arial"/>
        </w:rPr>
        <w:t xml:space="preserve"> деформируема зона на основата под щампата.</w:t>
      </w:r>
    </w:p>
    <w:p w:rsidR="00E85B18" w:rsidRPr="00C578E0" w:rsidRDefault="00E85B18" w:rsidP="000E2CD9">
      <w:pPr>
        <w:pStyle w:val="ListParagraph"/>
        <w:numPr>
          <w:ilvl w:val="2"/>
          <w:numId w:val="1"/>
        </w:numPr>
        <w:tabs>
          <w:tab w:val="left" w:pos="1560"/>
        </w:tabs>
        <w:spacing w:before="240" w:after="240" w:line="240" w:lineRule="atLeast"/>
        <w:ind w:left="0" w:firstLine="720"/>
        <w:contextualSpacing w:val="0"/>
        <w:jc w:val="both"/>
        <w:rPr>
          <w:rFonts w:ascii="Arial" w:hAnsi="Arial" w:cs="Arial"/>
          <w:bCs/>
        </w:rPr>
      </w:pPr>
      <w:r w:rsidRPr="00E85B18">
        <w:rPr>
          <w:rFonts w:ascii="Arial" w:hAnsi="Arial" w:cs="Arial"/>
          <w:bCs/>
        </w:rPr>
        <w:t xml:space="preserve">Относително </w:t>
      </w:r>
      <w:proofErr w:type="spellStart"/>
      <w:r w:rsidRPr="00E85B18">
        <w:rPr>
          <w:rFonts w:ascii="Arial" w:hAnsi="Arial" w:cs="Arial"/>
          <w:bCs/>
        </w:rPr>
        <w:t>суфозионно</w:t>
      </w:r>
      <w:proofErr w:type="spellEnd"/>
      <w:r w:rsidRPr="00E85B18">
        <w:rPr>
          <w:rFonts w:ascii="Arial" w:hAnsi="Arial" w:cs="Arial"/>
          <w:bCs/>
        </w:rPr>
        <w:t xml:space="preserve"> слягане чрез компресионно</w:t>
      </w:r>
      <w:r>
        <w:rPr>
          <w:rFonts w:ascii="Arial" w:hAnsi="Arial" w:cs="Arial"/>
          <w:bCs/>
        </w:rPr>
        <w:t xml:space="preserve"> </w:t>
      </w:r>
      <w:r w:rsidRPr="00E85B18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</w:t>
      </w:r>
      <w:r w:rsidRPr="00E85B18">
        <w:rPr>
          <w:rFonts w:ascii="Arial" w:hAnsi="Arial" w:cs="Arial"/>
          <w:bCs/>
        </w:rPr>
        <w:t>филтрационни изпитвания се определя по формулата:</w:t>
      </w:r>
    </w:p>
    <w:p w:rsidR="00E85B18" w:rsidRPr="008C41F1" w:rsidRDefault="00E85B18" w:rsidP="00E85B18">
      <w:pPr>
        <w:spacing w:before="240"/>
        <w:ind w:firstLine="708"/>
        <w:jc w:val="both"/>
        <w:rPr>
          <w:rFonts w:ascii="Arial" w:hAnsi="Arial" w:cs="Arial"/>
          <w:lang w:val="ru-RU"/>
        </w:rPr>
      </w:pPr>
    </w:p>
    <w:p w:rsidR="00E85B18" w:rsidRPr="009D3DC2" w:rsidRDefault="00E85B18" w:rsidP="00E85B18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9D3DC2">
        <w:rPr>
          <w:rFonts w:ascii="Arial" w:hAnsi="Arial" w:cs="Arial"/>
          <w:vertAlign w:val="subscript"/>
        </w:rPr>
        <w:tab/>
      </w:r>
      <w:r>
        <w:rPr>
          <w:rFonts w:ascii="Arial" w:hAnsi="Arial" w:cs="Arial"/>
          <w:vertAlign w:val="subscript"/>
        </w:rPr>
        <w:tab/>
      </w:r>
      <w:r w:rsidRPr="00BD15D2">
        <w:rPr>
          <w:position w:val="-24"/>
        </w:rPr>
        <w:object w:dxaOrig="1359" w:dyaOrig="620">
          <v:shape id="_x0000_i1050" type="#_x0000_t75" style="width:68.25pt;height:31.3pt" o:ole="">
            <v:imagedata r:id="rId66" o:title=""/>
          </v:shape>
          <o:OLEObject Type="Embed" ProgID="Equation.DSMT4" ShapeID="_x0000_i1050" DrawAspect="Content" ObjectID="_1545126081" r:id="rId67"/>
        </w:object>
      </w:r>
      <w:r w:rsidRPr="009D3DC2">
        <w:rPr>
          <w:rFonts w:ascii="Arial" w:hAnsi="Arial" w:cs="Arial"/>
          <w:vertAlign w:val="subscript"/>
        </w:rPr>
        <w:tab/>
      </w:r>
      <w:r w:rsidRPr="00C578E0">
        <w:rPr>
          <w:rFonts w:ascii="Arial" w:hAnsi="Arial" w:cs="Arial"/>
        </w:rPr>
        <w:t>(П.</w:t>
      </w:r>
      <w:r>
        <w:rPr>
          <w:rFonts w:ascii="Arial" w:hAnsi="Arial" w:cs="Arial"/>
        </w:rPr>
        <w:t>8</w:t>
      </w:r>
      <w:r w:rsidRPr="00C578E0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Pr="00C578E0">
        <w:rPr>
          <w:rFonts w:ascii="Arial" w:hAnsi="Arial" w:cs="Arial"/>
        </w:rPr>
        <w:t>-</w:t>
      </w:r>
      <w:r>
        <w:rPr>
          <w:rFonts w:ascii="Arial" w:hAnsi="Arial" w:cs="Arial"/>
        </w:rPr>
        <w:t>3</w:t>
      </w:r>
      <w:r w:rsidRPr="00C578E0">
        <w:rPr>
          <w:rFonts w:ascii="Arial" w:hAnsi="Arial" w:cs="Arial"/>
        </w:rPr>
        <w:t>)</w:t>
      </w:r>
    </w:p>
    <w:p w:rsidR="00BF4AF1" w:rsidRDefault="00BF4AF1" w:rsidP="00E85B18">
      <w:pPr>
        <w:spacing w:before="240"/>
        <w:jc w:val="both"/>
        <w:rPr>
          <w:rFonts w:ascii="Arial" w:hAnsi="Arial" w:cs="Arial"/>
        </w:rPr>
      </w:pPr>
    </w:p>
    <w:p w:rsidR="00E85B18" w:rsidRPr="009D3DC2" w:rsidRDefault="00E85B18" w:rsidP="00E85B18">
      <w:pPr>
        <w:spacing w:before="240"/>
        <w:jc w:val="both"/>
        <w:rPr>
          <w:rFonts w:ascii="Arial" w:hAnsi="Arial" w:cs="Arial"/>
        </w:rPr>
      </w:pPr>
      <w:r w:rsidRPr="009D3DC2">
        <w:rPr>
          <w:rFonts w:ascii="Arial" w:hAnsi="Arial" w:cs="Arial"/>
        </w:rPr>
        <w:t>където:</w:t>
      </w:r>
    </w:p>
    <w:p w:rsidR="00E85B18" w:rsidRDefault="00E85B18" w:rsidP="00BF4AF1">
      <w:pPr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E85B18">
        <w:rPr>
          <w:b/>
          <w:i/>
          <w:sz w:val="26"/>
          <w:szCs w:val="26"/>
          <w:lang w:val="en-US"/>
        </w:rPr>
        <w:t>h</w:t>
      </w:r>
      <w:proofErr w:type="gramEnd"/>
      <w:r w:rsidRPr="00DD2377">
        <w:rPr>
          <w:rFonts w:ascii="Arial" w:hAnsi="Arial" w:cs="Arial"/>
        </w:rPr>
        <w:t xml:space="preserve"> е </w:t>
      </w:r>
      <w:r w:rsidRPr="00E85B18">
        <w:rPr>
          <w:rFonts w:ascii="Arial" w:hAnsi="Arial" w:cs="Arial"/>
        </w:rPr>
        <w:t>височина на образеца почва с естествено водно съдържание и плътност;</w:t>
      </w:r>
    </w:p>
    <w:p w:rsidR="00E85B18" w:rsidRPr="008C41F1" w:rsidRDefault="00E85B18" w:rsidP="00BF4AF1">
      <w:pPr>
        <w:spacing w:before="60" w:after="60"/>
        <w:ind w:firstLine="709"/>
        <w:jc w:val="both"/>
        <w:rPr>
          <w:rFonts w:ascii="Arial" w:hAnsi="Arial" w:cs="Arial"/>
          <w:lang w:val="ru-RU"/>
        </w:rPr>
      </w:pPr>
      <w:proofErr w:type="spellStart"/>
      <w:r w:rsidRPr="00E85B18">
        <w:rPr>
          <w:b/>
          <w:i/>
          <w:sz w:val="26"/>
          <w:szCs w:val="26"/>
        </w:rPr>
        <w:t>h’</w:t>
      </w:r>
      <w:proofErr w:type="spellEnd"/>
      <w:r w:rsidRPr="00E85B18">
        <w:rPr>
          <w:rFonts w:ascii="Arial" w:hAnsi="Arial" w:cs="Arial"/>
        </w:rPr>
        <w:t xml:space="preserve"> </w:t>
      </w:r>
      <w:r w:rsidRPr="00DD2377">
        <w:rPr>
          <w:rFonts w:ascii="Arial" w:hAnsi="Arial" w:cs="Arial"/>
        </w:rPr>
        <w:t>е</w:t>
      </w:r>
      <w:r w:rsidRPr="00E85B18">
        <w:rPr>
          <w:rFonts w:ascii="Arial" w:hAnsi="Arial" w:cs="Arial"/>
        </w:rPr>
        <w:t xml:space="preserve"> височина на същия образец почва след филтрационно намокряне с вода и натоварване на натиск според указанията, посочени в</w:t>
      </w:r>
      <w:r w:rsidR="00B17FA4">
        <w:rPr>
          <w:rFonts w:ascii="Arial" w:hAnsi="Arial" w:cs="Arial"/>
        </w:rPr>
        <w:t xml:space="preserve"> 8.4.1.</w:t>
      </w:r>
      <w:r w:rsidRPr="00E85B18">
        <w:rPr>
          <w:rFonts w:ascii="Arial" w:hAnsi="Arial" w:cs="Arial"/>
        </w:rPr>
        <w:t xml:space="preserve"> на това приложение.</w:t>
      </w:r>
    </w:p>
    <w:sectPr w:rsidR="00E85B18" w:rsidRPr="008C41F1" w:rsidSect="002C2E1E">
      <w:footerReference w:type="default" r:id="rId68"/>
      <w:pgSz w:w="11906" w:h="16838" w:code="9"/>
      <w:pgMar w:top="822" w:right="709" w:bottom="85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2E9" w:rsidRDefault="006932E9" w:rsidP="002E140B">
      <w:r>
        <w:separator/>
      </w:r>
    </w:p>
  </w:endnote>
  <w:endnote w:type="continuationSeparator" w:id="0">
    <w:p w:rsidR="006932E9" w:rsidRDefault="006932E9" w:rsidP="002E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Con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85E" w:rsidRPr="009B12C4" w:rsidRDefault="0038685E" w:rsidP="00494696">
    <w:pPr>
      <w:pStyle w:val="Footer"/>
      <w:pBdr>
        <w:top w:val="thinThickSmallGap" w:sz="24" w:space="1" w:color="622423" w:themeColor="accent2" w:themeShade="7F"/>
      </w:pBdr>
      <w:jc w:val="center"/>
      <w:rPr>
        <w:rFonts w:ascii="Arial Narrow" w:eastAsiaTheme="majorEastAsia" w:hAnsi="Arial Narrow" w:cstheme="majorBidi"/>
        <w:sz w:val="20"/>
        <w:szCs w:val="20"/>
      </w:rPr>
    </w:pPr>
    <w:r>
      <w:rPr>
        <w:rFonts w:ascii="Arial Narrow" w:eastAsiaTheme="majorEastAsia" w:hAnsi="Arial Narrow" w:cstheme="majorBidi"/>
        <w:sz w:val="20"/>
        <w:szCs w:val="20"/>
      </w:rPr>
      <w:t xml:space="preserve">- 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Информационно приложение № </w:t>
    </w:r>
    <w:r w:rsidRPr="008C41F1">
      <w:rPr>
        <w:rFonts w:ascii="Arial Narrow" w:eastAsiaTheme="majorEastAsia" w:hAnsi="Arial Narrow" w:cstheme="majorBidi"/>
        <w:sz w:val="20"/>
        <w:szCs w:val="20"/>
        <w:lang w:val="ru-RU"/>
      </w:rPr>
      <w:t>3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 към </w:t>
    </w:r>
    <w:r w:rsidRPr="00F52E64">
      <w:rPr>
        <w:rFonts w:ascii="Arial Narrow" w:eastAsiaTheme="majorEastAsia" w:hAnsi="Arial Narrow" w:cstheme="majorBidi"/>
        <w:sz w:val="20"/>
        <w:szCs w:val="20"/>
      </w:rPr>
      <w:t>БДС</w:t>
    </w:r>
    <w:r w:rsidRPr="006B2BCF">
      <w:rPr>
        <w:rFonts w:ascii="Arial Narrow" w:eastAsiaTheme="majorEastAsia" w:hAnsi="Arial Narrow" w:cstheme="majorBidi"/>
        <w:sz w:val="20"/>
        <w:szCs w:val="20"/>
      </w:rPr>
      <w:t xml:space="preserve"> EN </w:t>
    </w:r>
    <w:r w:rsidRPr="007F0D20">
      <w:rPr>
        <w:rFonts w:ascii="Arial Narrow" w:eastAsiaTheme="majorEastAsia" w:hAnsi="Arial Narrow" w:cstheme="majorBidi"/>
        <w:sz w:val="20"/>
        <w:szCs w:val="20"/>
      </w:rPr>
      <w:t>1997-1</w:t>
    </w:r>
    <w:r w:rsidRPr="006B2BCF">
      <w:rPr>
        <w:rFonts w:ascii="Arial Narrow" w:eastAsiaTheme="majorEastAsia" w:hAnsi="Arial Narrow" w:cstheme="majorBidi"/>
        <w:sz w:val="20"/>
        <w:szCs w:val="20"/>
      </w:rPr>
      <w:t>-1</w:t>
    </w:r>
    <w:r>
      <w:rPr>
        <w:rFonts w:ascii="Arial Narrow" w:eastAsiaTheme="majorEastAsia" w:hAnsi="Arial Narrow" w:cstheme="majorBidi"/>
        <w:sz w:val="20"/>
        <w:szCs w:val="20"/>
      </w:rPr>
      <w:t xml:space="preserve"> -  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Страница </w:t>
    </w:r>
    <w:r w:rsidRPr="009B12C4">
      <w:rPr>
        <w:rFonts w:ascii="Arial Narrow" w:eastAsiaTheme="minorEastAsia" w:hAnsi="Arial Narrow" w:cstheme="minorBidi"/>
        <w:sz w:val="20"/>
        <w:szCs w:val="20"/>
      </w:rPr>
      <w:fldChar w:fldCharType="begin"/>
    </w:r>
    <w:r w:rsidRPr="009B12C4">
      <w:rPr>
        <w:rFonts w:ascii="Arial Narrow" w:hAnsi="Arial Narrow"/>
        <w:sz w:val="20"/>
        <w:szCs w:val="20"/>
      </w:rPr>
      <w:instrText>PAGE   \* MERGEFORMAT</w:instrText>
    </w:r>
    <w:r w:rsidRPr="009B12C4">
      <w:rPr>
        <w:rFonts w:ascii="Arial Narrow" w:eastAsiaTheme="minorEastAsia" w:hAnsi="Arial Narrow" w:cstheme="minorBidi"/>
        <w:sz w:val="20"/>
        <w:szCs w:val="20"/>
      </w:rPr>
      <w:fldChar w:fldCharType="separate"/>
    </w:r>
    <w:r w:rsidR="000979E4" w:rsidRPr="000979E4">
      <w:rPr>
        <w:rFonts w:ascii="Arial Narrow" w:eastAsiaTheme="majorEastAsia" w:hAnsi="Arial Narrow" w:cstheme="majorBidi"/>
        <w:noProof/>
        <w:sz w:val="20"/>
        <w:szCs w:val="20"/>
      </w:rPr>
      <w:t>38</w:t>
    </w:r>
    <w:r w:rsidRPr="009B12C4">
      <w:rPr>
        <w:rFonts w:ascii="Arial Narrow" w:eastAsiaTheme="majorEastAsia" w:hAnsi="Arial Narrow" w:cstheme="majorBidi"/>
        <w:sz w:val="20"/>
        <w:szCs w:val="20"/>
      </w:rPr>
      <w:fldChar w:fldCharType="end"/>
    </w:r>
    <w:r>
      <w:rPr>
        <w:rFonts w:ascii="Arial Narrow" w:eastAsiaTheme="majorEastAsia" w:hAnsi="Arial Narrow" w:cstheme="majorBidi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2E9" w:rsidRDefault="006932E9" w:rsidP="002E140B">
      <w:r>
        <w:separator/>
      </w:r>
    </w:p>
  </w:footnote>
  <w:footnote w:type="continuationSeparator" w:id="0">
    <w:p w:rsidR="006932E9" w:rsidRDefault="006932E9" w:rsidP="002E1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F54EE"/>
    <w:multiLevelType w:val="hybridMultilevel"/>
    <w:tmpl w:val="E56AB6C8"/>
    <w:lvl w:ilvl="0" w:tplc="8FCC0F6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435CA5"/>
    <w:multiLevelType w:val="multilevel"/>
    <w:tmpl w:val="64E049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1.4.1."/>
      <w:lvlJc w:val="left"/>
      <w:pPr>
        <w:ind w:left="2066" w:hanging="648"/>
      </w:pPr>
      <w:rPr>
        <w:rFonts w:hint="default"/>
      </w:rPr>
    </w:lvl>
    <w:lvl w:ilvl="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A1C0930"/>
    <w:multiLevelType w:val="multilevel"/>
    <w:tmpl w:val="1D6034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5"/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BF268DC"/>
    <w:multiLevelType w:val="multilevel"/>
    <w:tmpl w:val="79845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BB40744"/>
    <w:multiLevelType w:val="multilevel"/>
    <w:tmpl w:val="79845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88B2151"/>
    <w:multiLevelType w:val="hybridMultilevel"/>
    <w:tmpl w:val="BF36233A"/>
    <w:lvl w:ilvl="0" w:tplc="8FCC0F62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1DD74B4"/>
    <w:multiLevelType w:val="multilevel"/>
    <w:tmpl w:val="64E049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1.4.1."/>
      <w:lvlJc w:val="left"/>
      <w:pPr>
        <w:ind w:left="2066" w:hanging="648"/>
      </w:pPr>
      <w:rPr>
        <w:rFonts w:hint="default"/>
      </w:rPr>
    </w:lvl>
    <w:lvl w:ilvl="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79A168A3"/>
    <w:multiLevelType w:val="multilevel"/>
    <w:tmpl w:val="CDAE0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4."/>
      <w:lvlJc w:val="left"/>
      <w:pPr>
        <w:ind w:left="1728" w:hanging="648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97"/>
    <w:rsid w:val="00003C1B"/>
    <w:rsid w:val="0000761B"/>
    <w:rsid w:val="00021768"/>
    <w:rsid w:val="00022B11"/>
    <w:rsid w:val="00034090"/>
    <w:rsid w:val="00037005"/>
    <w:rsid w:val="0004133E"/>
    <w:rsid w:val="00042500"/>
    <w:rsid w:val="000425D3"/>
    <w:rsid w:val="00047ED3"/>
    <w:rsid w:val="000528CD"/>
    <w:rsid w:val="00052947"/>
    <w:rsid w:val="000612B2"/>
    <w:rsid w:val="00063D70"/>
    <w:rsid w:val="000648BB"/>
    <w:rsid w:val="000706F9"/>
    <w:rsid w:val="0007333C"/>
    <w:rsid w:val="00077AC1"/>
    <w:rsid w:val="00083765"/>
    <w:rsid w:val="00084E35"/>
    <w:rsid w:val="00090D36"/>
    <w:rsid w:val="00097198"/>
    <w:rsid w:val="000979E4"/>
    <w:rsid w:val="00097FE7"/>
    <w:rsid w:val="000A275C"/>
    <w:rsid w:val="000C4A01"/>
    <w:rsid w:val="000D2272"/>
    <w:rsid w:val="000D77ED"/>
    <w:rsid w:val="000E1583"/>
    <w:rsid w:val="000E2CD9"/>
    <w:rsid w:val="000E40D3"/>
    <w:rsid w:val="000E4D32"/>
    <w:rsid w:val="000E7905"/>
    <w:rsid w:val="000F6CB3"/>
    <w:rsid w:val="0010274D"/>
    <w:rsid w:val="001051A9"/>
    <w:rsid w:val="00111B7E"/>
    <w:rsid w:val="0011397E"/>
    <w:rsid w:val="00113CFE"/>
    <w:rsid w:val="00122B33"/>
    <w:rsid w:val="00127F0C"/>
    <w:rsid w:val="00132017"/>
    <w:rsid w:val="00134336"/>
    <w:rsid w:val="00137112"/>
    <w:rsid w:val="00143940"/>
    <w:rsid w:val="00143AA1"/>
    <w:rsid w:val="00144900"/>
    <w:rsid w:val="0015016F"/>
    <w:rsid w:val="001511C6"/>
    <w:rsid w:val="00165F91"/>
    <w:rsid w:val="00171CF6"/>
    <w:rsid w:val="00175563"/>
    <w:rsid w:val="001839A3"/>
    <w:rsid w:val="00183EB1"/>
    <w:rsid w:val="00185D12"/>
    <w:rsid w:val="00187F6F"/>
    <w:rsid w:val="00192D75"/>
    <w:rsid w:val="001B1834"/>
    <w:rsid w:val="001B7A71"/>
    <w:rsid w:val="001B7B28"/>
    <w:rsid w:val="001C11CF"/>
    <w:rsid w:val="001C51E0"/>
    <w:rsid w:val="001C6A6A"/>
    <w:rsid w:val="001C77AD"/>
    <w:rsid w:val="001E0556"/>
    <w:rsid w:val="001E0737"/>
    <w:rsid w:val="001F2641"/>
    <w:rsid w:val="001F3F16"/>
    <w:rsid w:val="001F475A"/>
    <w:rsid w:val="001F61CC"/>
    <w:rsid w:val="001F67D1"/>
    <w:rsid w:val="001F7807"/>
    <w:rsid w:val="0021176C"/>
    <w:rsid w:val="00214EE0"/>
    <w:rsid w:val="00216FC6"/>
    <w:rsid w:val="00221A83"/>
    <w:rsid w:val="002228EF"/>
    <w:rsid w:val="002301A3"/>
    <w:rsid w:val="002310FB"/>
    <w:rsid w:val="002474CE"/>
    <w:rsid w:val="00251996"/>
    <w:rsid w:val="00252D55"/>
    <w:rsid w:val="00253782"/>
    <w:rsid w:val="00253A05"/>
    <w:rsid w:val="002542A5"/>
    <w:rsid w:val="00254D9A"/>
    <w:rsid w:val="002554A2"/>
    <w:rsid w:val="002555F7"/>
    <w:rsid w:val="00255E49"/>
    <w:rsid w:val="00257500"/>
    <w:rsid w:val="00261EEE"/>
    <w:rsid w:val="002654EA"/>
    <w:rsid w:val="002672D0"/>
    <w:rsid w:val="0027152C"/>
    <w:rsid w:val="002757A4"/>
    <w:rsid w:val="00284754"/>
    <w:rsid w:val="00284DD4"/>
    <w:rsid w:val="002873CB"/>
    <w:rsid w:val="00290862"/>
    <w:rsid w:val="00292325"/>
    <w:rsid w:val="002A39C7"/>
    <w:rsid w:val="002B2A88"/>
    <w:rsid w:val="002B37E6"/>
    <w:rsid w:val="002B4676"/>
    <w:rsid w:val="002B5277"/>
    <w:rsid w:val="002C1FA3"/>
    <w:rsid w:val="002C2E1E"/>
    <w:rsid w:val="002C52CD"/>
    <w:rsid w:val="002C6390"/>
    <w:rsid w:val="002D0D41"/>
    <w:rsid w:val="002D6082"/>
    <w:rsid w:val="002E00A8"/>
    <w:rsid w:val="002E1030"/>
    <w:rsid w:val="002E140B"/>
    <w:rsid w:val="002E40CF"/>
    <w:rsid w:val="002F152F"/>
    <w:rsid w:val="002F1733"/>
    <w:rsid w:val="002F26EB"/>
    <w:rsid w:val="002F3D48"/>
    <w:rsid w:val="002F419F"/>
    <w:rsid w:val="00302BED"/>
    <w:rsid w:val="003037E9"/>
    <w:rsid w:val="00312900"/>
    <w:rsid w:val="00312D8D"/>
    <w:rsid w:val="00320829"/>
    <w:rsid w:val="0032126C"/>
    <w:rsid w:val="003243EE"/>
    <w:rsid w:val="00324A99"/>
    <w:rsid w:val="0032534B"/>
    <w:rsid w:val="0032597F"/>
    <w:rsid w:val="00326E95"/>
    <w:rsid w:val="00331F47"/>
    <w:rsid w:val="00333CE0"/>
    <w:rsid w:val="0033452E"/>
    <w:rsid w:val="003346CB"/>
    <w:rsid w:val="00335F29"/>
    <w:rsid w:val="00337126"/>
    <w:rsid w:val="00346617"/>
    <w:rsid w:val="0034716E"/>
    <w:rsid w:val="0035163D"/>
    <w:rsid w:val="00353AA2"/>
    <w:rsid w:val="00355539"/>
    <w:rsid w:val="00356284"/>
    <w:rsid w:val="003577BF"/>
    <w:rsid w:val="00357A70"/>
    <w:rsid w:val="00360BFF"/>
    <w:rsid w:val="00365441"/>
    <w:rsid w:val="00376C0D"/>
    <w:rsid w:val="0038050E"/>
    <w:rsid w:val="0038680B"/>
    <w:rsid w:val="0038685E"/>
    <w:rsid w:val="0039755A"/>
    <w:rsid w:val="003A1EC8"/>
    <w:rsid w:val="003A2281"/>
    <w:rsid w:val="003A44AE"/>
    <w:rsid w:val="003A6EF2"/>
    <w:rsid w:val="003A7F9B"/>
    <w:rsid w:val="003B6DA2"/>
    <w:rsid w:val="003C1551"/>
    <w:rsid w:val="003C29B7"/>
    <w:rsid w:val="003D57FA"/>
    <w:rsid w:val="003D5C76"/>
    <w:rsid w:val="003E4038"/>
    <w:rsid w:val="00400F97"/>
    <w:rsid w:val="00402634"/>
    <w:rsid w:val="004058FB"/>
    <w:rsid w:val="00413281"/>
    <w:rsid w:val="00413559"/>
    <w:rsid w:val="00423EAD"/>
    <w:rsid w:val="004306E5"/>
    <w:rsid w:val="0043323D"/>
    <w:rsid w:val="0043646D"/>
    <w:rsid w:val="00436F97"/>
    <w:rsid w:val="00440F24"/>
    <w:rsid w:val="00441498"/>
    <w:rsid w:val="00441BC4"/>
    <w:rsid w:val="00444353"/>
    <w:rsid w:val="00446C80"/>
    <w:rsid w:val="00446DC1"/>
    <w:rsid w:val="00453890"/>
    <w:rsid w:val="0045719E"/>
    <w:rsid w:val="00471994"/>
    <w:rsid w:val="00480172"/>
    <w:rsid w:val="00481EFD"/>
    <w:rsid w:val="00491B5A"/>
    <w:rsid w:val="00494644"/>
    <w:rsid w:val="00494696"/>
    <w:rsid w:val="00495E4E"/>
    <w:rsid w:val="004B0B46"/>
    <w:rsid w:val="004B11F7"/>
    <w:rsid w:val="004B4227"/>
    <w:rsid w:val="004C0B68"/>
    <w:rsid w:val="004C3333"/>
    <w:rsid w:val="004C3F07"/>
    <w:rsid w:val="004C62F7"/>
    <w:rsid w:val="004C66B2"/>
    <w:rsid w:val="004C7409"/>
    <w:rsid w:val="004D1A64"/>
    <w:rsid w:val="004D2030"/>
    <w:rsid w:val="004D2B39"/>
    <w:rsid w:val="004D3CCB"/>
    <w:rsid w:val="004E20B3"/>
    <w:rsid w:val="004E2F43"/>
    <w:rsid w:val="004E4061"/>
    <w:rsid w:val="004E4B41"/>
    <w:rsid w:val="004E6A34"/>
    <w:rsid w:val="004F7085"/>
    <w:rsid w:val="00501EB5"/>
    <w:rsid w:val="00504864"/>
    <w:rsid w:val="005074C4"/>
    <w:rsid w:val="00510E78"/>
    <w:rsid w:val="0051150C"/>
    <w:rsid w:val="00515426"/>
    <w:rsid w:val="005234A6"/>
    <w:rsid w:val="0052616C"/>
    <w:rsid w:val="00532EC7"/>
    <w:rsid w:val="00533479"/>
    <w:rsid w:val="00544F25"/>
    <w:rsid w:val="00553DB7"/>
    <w:rsid w:val="005561B5"/>
    <w:rsid w:val="005610A4"/>
    <w:rsid w:val="00562165"/>
    <w:rsid w:val="005622B0"/>
    <w:rsid w:val="00564035"/>
    <w:rsid w:val="00566EE2"/>
    <w:rsid w:val="0058278D"/>
    <w:rsid w:val="005828BB"/>
    <w:rsid w:val="00592872"/>
    <w:rsid w:val="00594B98"/>
    <w:rsid w:val="005A1448"/>
    <w:rsid w:val="005B0D60"/>
    <w:rsid w:val="005B1248"/>
    <w:rsid w:val="005B641E"/>
    <w:rsid w:val="005C0ED7"/>
    <w:rsid w:val="005C43E5"/>
    <w:rsid w:val="005D091A"/>
    <w:rsid w:val="005D232C"/>
    <w:rsid w:val="005D46C4"/>
    <w:rsid w:val="005E6058"/>
    <w:rsid w:val="005E6855"/>
    <w:rsid w:val="005E6EB3"/>
    <w:rsid w:val="005F565B"/>
    <w:rsid w:val="005F62D9"/>
    <w:rsid w:val="00601616"/>
    <w:rsid w:val="00603709"/>
    <w:rsid w:val="00607A25"/>
    <w:rsid w:val="00610D9F"/>
    <w:rsid w:val="00614A00"/>
    <w:rsid w:val="00614AA0"/>
    <w:rsid w:val="006208A4"/>
    <w:rsid w:val="006221A3"/>
    <w:rsid w:val="00622659"/>
    <w:rsid w:val="006230C8"/>
    <w:rsid w:val="006325B3"/>
    <w:rsid w:val="00635427"/>
    <w:rsid w:val="00651A43"/>
    <w:rsid w:val="00655CDF"/>
    <w:rsid w:val="00665612"/>
    <w:rsid w:val="00665AB9"/>
    <w:rsid w:val="00675450"/>
    <w:rsid w:val="00680420"/>
    <w:rsid w:val="00682498"/>
    <w:rsid w:val="006840A2"/>
    <w:rsid w:val="00687F79"/>
    <w:rsid w:val="006932E9"/>
    <w:rsid w:val="006966F4"/>
    <w:rsid w:val="006A1368"/>
    <w:rsid w:val="006A3556"/>
    <w:rsid w:val="006A79A6"/>
    <w:rsid w:val="006A7B1E"/>
    <w:rsid w:val="006B15FA"/>
    <w:rsid w:val="006B2BCF"/>
    <w:rsid w:val="006B53A6"/>
    <w:rsid w:val="006B553F"/>
    <w:rsid w:val="006C1684"/>
    <w:rsid w:val="006C3334"/>
    <w:rsid w:val="006C69EA"/>
    <w:rsid w:val="006C7F8B"/>
    <w:rsid w:val="006D5DF1"/>
    <w:rsid w:val="006D6CCB"/>
    <w:rsid w:val="006E3996"/>
    <w:rsid w:val="006E66BF"/>
    <w:rsid w:val="006F2712"/>
    <w:rsid w:val="006F2EF0"/>
    <w:rsid w:val="006F648A"/>
    <w:rsid w:val="006F6CF5"/>
    <w:rsid w:val="006F7895"/>
    <w:rsid w:val="0070410C"/>
    <w:rsid w:val="00707A65"/>
    <w:rsid w:val="00721D2F"/>
    <w:rsid w:val="00731CC7"/>
    <w:rsid w:val="007320B1"/>
    <w:rsid w:val="00733190"/>
    <w:rsid w:val="007336F3"/>
    <w:rsid w:val="007338DF"/>
    <w:rsid w:val="00735EFC"/>
    <w:rsid w:val="00740FAB"/>
    <w:rsid w:val="007438E7"/>
    <w:rsid w:val="00747857"/>
    <w:rsid w:val="007679C3"/>
    <w:rsid w:val="00767B61"/>
    <w:rsid w:val="00775D55"/>
    <w:rsid w:val="00780583"/>
    <w:rsid w:val="00785402"/>
    <w:rsid w:val="00793C86"/>
    <w:rsid w:val="00796EF2"/>
    <w:rsid w:val="00797823"/>
    <w:rsid w:val="007A0998"/>
    <w:rsid w:val="007B2E29"/>
    <w:rsid w:val="007B4D94"/>
    <w:rsid w:val="007B5170"/>
    <w:rsid w:val="007B763B"/>
    <w:rsid w:val="007B7A8C"/>
    <w:rsid w:val="007C13AA"/>
    <w:rsid w:val="007C4E2F"/>
    <w:rsid w:val="007C57E5"/>
    <w:rsid w:val="007C5B1A"/>
    <w:rsid w:val="007C61FF"/>
    <w:rsid w:val="007C79C2"/>
    <w:rsid w:val="007D1973"/>
    <w:rsid w:val="007D7176"/>
    <w:rsid w:val="007E0490"/>
    <w:rsid w:val="007E274C"/>
    <w:rsid w:val="007E6C74"/>
    <w:rsid w:val="007E7299"/>
    <w:rsid w:val="007F0D20"/>
    <w:rsid w:val="007F1CD5"/>
    <w:rsid w:val="008021E1"/>
    <w:rsid w:val="00802C8D"/>
    <w:rsid w:val="0080515E"/>
    <w:rsid w:val="008110A6"/>
    <w:rsid w:val="00812AF7"/>
    <w:rsid w:val="00816331"/>
    <w:rsid w:val="00832BF7"/>
    <w:rsid w:val="00835D0A"/>
    <w:rsid w:val="00840EB9"/>
    <w:rsid w:val="00843EB1"/>
    <w:rsid w:val="00846B37"/>
    <w:rsid w:val="00850B72"/>
    <w:rsid w:val="008514CE"/>
    <w:rsid w:val="00852D22"/>
    <w:rsid w:val="008549ED"/>
    <w:rsid w:val="00860A89"/>
    <w:rsid w:val="008667DB"/>
    <w:rsid w:val="008702BD"/>
    <w:rsid w:val="00870A64"/>
    <w:rsid w:val="00870CEF"/>
    <w:rsid w:val="00871205"/>
    <w:rsid w:val="0087258B"/>
    <w:rsid w:val="008742D9"/>
    <w:rsid w:val="008827EE"/>
    <w:rsid w:val="00883434"/>
    <w:rsid w:val="008845B2"/>
    <w:rsid w:val="008845DE"/>
    <w:rsid w:val="008854B2"/>
    <w:rsid w:val="00890B20"/>
    <w:rsid w:val="00891914"/>
    <w:rsid w:val="0089382B"/>
    <w:rsid w:val="008941E3"/>
    <w:rsid w:val="008953AE"/>
    <w:rsid w:val="0089620A"/>
    <w:rsid w:val="008A0004"/>
    <w:rsid w:val="008A37A9"/>
    <w:rsid w:val="008A3AD3"/>
    <w:rsid w:val="008B20AF"/>
    <w:rsid w:val="008B505A"/>
    <w:rsid w:val="008B7FDD"/>
    <w:rsid w:val="008C41F1"/>
    <w:rsid w:val="008D063E"/>
    <w:rsid w:val="008D08AC"/>
    <w:rsid w:val="008D7F3A"/>
    <w:rsid w:val="008E00E0"/>
    <w:rsid w:val="008E13A7"/>
    <w:rsid w:val="008E383A"/>
    <w:rsid w:val="008E40E6"/>
    <w:rsid w:val="008E6716"/>
    <w:rsid w:val="008E6DAD"/>
    <w:rsid w:val="008F0F83"/>
    <w:rsid w:val="008F33A1"/>
    <w:rsid w:val="008F3E24"/>
    <w:rsid w:val="00903E2B"/>
    <w:rsid w:val="0091610D"/>
    <w:rsid w:val="00923884"/>
    <w:rsid w:val="00923C2D"/>
    <w:rsid w:val="00930D60"/>
    <w:rsid w:val="00931368"/>
    <w:rsid w:val="00931440"/>
    <w:rsid w:val="00931E6F"/>
    <w:rsid w:val="00932751"/>
    <w:rsid w:val="0093295F"/>
    <w:rsid w:val="00932ABF"/>
    <w:rsid w:val="00933DF2"/>
    <w:rsid w:val="00936E68"/>
    <w:rsid w:val="00945269"/>
    <w:rsid w:val="00951AB9"/>
    <w:rsid w:val="00953B8D"/>
    <w:rsid w:val="00956457"/>
    <w:rsid w:val="00963ECE"/>
    <w:rsid w:val="009653C9"/>
    <w:rsid w:val="00966C28"/>
    <w:rsid w:val="0097096E"/>
    <w:rsid w:val="00974836"/>
    <w:rsid w:val="00974CAD"/>
    <w:rsid w:val="0097594C"/>
    <w:rsid w:val="00976BB8"/>
    <w:rsid w:val="009812A0"/>
    <w:rsid w:val="0098567A"/>
    <w:rsid w:val="009868F6"/>
    <w:rsid w:val="00987C02"/>
    <w:rsid w:val="009922E7"/>
    <w:rsid w:val="009A2D2F"/>
    <w:rsid w:val="009A54B0"/>
    <w:rsid w:val="009A6FDF"/>
    <w:rsid w:val="009A7B79"/>
    <w:rsid w:val="009B0B0B"/>
    <w:rsid w:val="009B12C4"/>
    <w:rsid w:val="009B1DE7"/>
    <w:rsid w:val="009B3841"/>
    <w:rsid w:val="009B7DD5"/>
    <w:rsid w:val="009C3596"/>
    <w:rsid w:val="009D1513"/>
    <w:rsid w:val="009D2B19"/>
    <w:rsid w:val="009D3DC2"/>
    <w:rsid w:val="009D5185"/>
    <w:rsid w:val="009D7674"/>
    <w:rsid w:val="009E05E6"/>
    <w:rsid w:val="009E7A42"/>
    <w:rsid w:val="009F6512"/>
    <w:rsid w:val="00A0098B"/>
    <w:rsid w:val="00A0513F"/>
    <w:rsid w:val="00A11400"/>
    <w:rsid w:val="00A12676"/>
    <w:rsid w:val="00A159B9"/>
    <w:rsid w:val="00A16C83"/>
    <w:rsid w:val="00A262D7"/>
    <w:rsid w:val="00A2676D"/>
    <w:rsid w:val="00A3141A"/>
    <w:rsid w:val="00A31C4D"/>
    <w:rsid w:val="00A32CB4"/>
    <w:rsid w:val="00A3693F"/>
    <w:rsid w:val="00A40B0B"/>
    <w:rsid w:val="00A41FBA"/>
    <w:rsid w:val="00A423E9"/>
    <w:rsid w:val="00A43D20"/>
    <w:rsid w:val="00A5182F"/>
    <w:rsid w:val="00A522A8"/>
    <w:rsid w:val="00A533DD"/>
    <w:rsid w:val="00A57886"/>
    <w:rsid w:val="00A63A0A"/>
    <w:rsid w:val="00A71401"/>
    <w:rsid w:val="00A873A3"/>
    <w:rsid w:val="00A90677"/>
    <w:rsid w:val="00A913A3"/>
    <w:rsid w:val="00A923E6"/>
    <w:rsid w:val="00A936C2"/>
    <w:rsid w:val="00AA2A8E"/>
    <w:rsid w:val="00AA5C11"/>
    <w:rsid w:val="00AA7627"/>
    <w:rsid w:val="00AA7E29"/>
    <w:rsid w:val="00AB04C3"/>
    <w:rsid w:val="00AB1C63"/>
    <w:rsid w:val="00AC2303"/>
    <w:rsid w:val="00AC3A3B"/>
    <w:rsid w:val="00AC7103"/>
    <w:rsid w:val="00AD5CCC"/>
    <w:rsid w:val="00AE16B5"/>
    <w:rsid w:val="00AE21F2"/>
    <w:rsid w:val="00AE65D5"/>
    <w:rsid w:val="00AF5207"/>
    <w:rsid w:val="00B0246D"/>
    <w:rsid w:val="00B048B1"/>
    <w:rsid w:val="00B06FBA"/>
    <w:rsid w:val="00B074CA"/>
    <w:rsid w:val="00B10673"/>
    <w:rsid w:val="00B145F3"/>
    <w:rsid w:val="00B17FA4"/>
    <w:rsid w:val="00B2018C"/>
    <w:rsid w:val="00B2252D"/>
    <w:rsid w:val="00B22ED5"/>
    <w:rsid w:val="00B2451E"/>
    <w:rsid w:val="00B26467"/>
    <w:rsid w:val="00B26FE6"/>
    <w:rsid w:val="00B31CAA"/>
    <w:rsid w:val="00B34D5B"/>
    <w:rsid w:val="00B36598"/>
    <w:rsid w:val="00B36785"/>
    <w:rsid w:val="00B428A2"/>
    <w:rsid w:val="00B42AF7"/>
    <w:rsid w:val="00B450AA"/>
    <w:rsid w:val="00B46FC1"/>
    <w:rsid w:val="00B51A57"/>
    <w:rsid w:val="00B54F3B"/>
    <w:rsid w:val="00B571F4"/>
    <w:rsid w:val="00B60793"/>
    <w:rsid w:val="00B64CD9"/>
    <w:rsid w:val="00B65CB0"/>
    <w:rsid w:val="00B744F6"/>
    <w:rsid w:val="00B81EFF"/>
    <w:rsid w:val="00B94BC8"/>
    <w:rsid w:val="00B97E5B"/>
    <w:rsid w:val="00BA129F"/>
    <w:rsid w:val="00BB3C12"/>
    <w:rsid w:val="00BC1E30"/>
    <w:rsid w:val="00BC2B84"/>
    <w:rsid w:val="00BD45A1"/>
    <w:rsid w:val="00BE7088"/>
    <w:rsid w:val="00BF4AF1"/>
    <w:rsid w:val="00BF6B84"/>
    <w:rsid w:val="00BF7BBD"/>
    <w:rsid w:val="00C06E67"/>
    <w:rsid w:val="00C1265C"/>
    <w:rsid w:val="00C15136"/>
    <w:rsid w:val="00C17CEF"/>
    <w:rsid w:val="00C25169"/>
    <w:rsid w:val="00C25318"/>
    <w:rsid w:val="00C267FE"/>
    <w:rsid w:val="00C313D1"/>
    <w:rsid w:val="00C3700B"/>
    <w:rsid w:val="00C40131"/>
    <w:rsid w:val="00C44604"/>
    <w:rsid w:val="00C454C4"/>
    <w:rsid w:val="00C5699E"/>
    <w:rsid w:val="00C578E0"/>
    <w:rsid w:val="00C6149A"/>
    <w:rsid w:val="00C64709"/>
    <w:rsid w:val="00C653F9"/>
    <w:rsid w:val="00C73767"/>
    <w:rsid w:val="00C76C8B"/>
    <w:rsid w:val="00C777AC"/>
    <w:rsid w:val="00C77F95"/>
    <w:rsid w:val="00C80E4B"/>
    <w:rsid w:val="00C80EFF"/>
    <w:rsid w:val="00CA05D7"/>
    <w:rsid w:val="00CA58AB"/>
    <w:rsid w:val="00CB7775"/>
    <w:rsid w:val="00CD701B"/>
    <w:rsid w:val="00CE1F31"/>
    <w:rsid w:val="00CE559F"/>
    <w:rsid w:val="00CF0D41"/>
    <w:rsid w:val="00D00545"/>
    <w:rsid w:val="00D13DA4"/>
    <w:rsid w:val="00D147C3"/>
    <w:rsid w:val="00D174DB"/>
    <w:rsid w:val="00D21331"/>
    <w:rsid w:val="00D25B17"/>
    <w:rsid w:val="00D26C3E"/>
    <w:rsid w:val="00D43052"/>
    <w:rsid w:val="00D50588"/>
    <w:rsid w:val="00D53C42"/>
    <w:rsid w:val="00D54931"/>
    <w:rsid w:val="00D55C97"/>
    <w:rsid w:val="00D64679"/>
    <w:rsid w:val="00D71522"/>
    <w:rsid w:val="00D75A87"/>
    <w:rsid w:val="00D77FFC"/>
    <w:rsid w:val="00D856F2"/>
    <w:rsid w:val="00D8799D"/>
    <w:rsid w:val="00D95A96"/>
    <w:rsid w:val="00D97732"/>
    <w:rsid w:val="00DA0125"/>
    <w:rsid w:val="00DA1426"/>
    <w:rsid w:val="00DA3493"/>
    <w:rsid w:val="00DA34A4"/>
    <w:rsid w:val="00DB0C9B"/>
    <w:rsid w:val="00DB1881"/>
    <w:rsid w:val="00DB1AD8"/>
    <w:rsid w:val="00DB7E3A"/>
    <w:rsid w:val="00DC20B1"/>
    <w:rsid w:val="00DD15C3"/>
    <w:rsid w:val="00DD2377"/>
    <w:rsid w:val="00DD5F87"/>
    <w:rsid w:val="00DD67C8"/>
    <w:rsid w:val="00DE2267"/>
    <w:rsid w:val="00DE3EB6"/>
    <w:rsid w:val="00DE7F92"/>
    <w:rsid w:val="00DF0305"/>
    <w:rsid w:val="00DF1284"/>
    <w:rsid w:val="00DF1D34"/>
    <w:rsid w:val="00DF23A3"/>
    <w:rsid w:val="00E00479"/>
    <w:rsid w:val="00E05943"/>
    <w:rsid w:val="00E06BE9"/>
    <w:rsid w:val="00E06E4F"/>
    <w:rsid w:val="00E07E51"/>
    <w:rsid w:val="00E13AAF"/>
    <w:rsid w:val="00E21D48"/>
    <w:rsid w:val="00E23D6A"/>
    <w:rsid w:val="00E27126"/>
    <w:rsid w:val="00E31A3D"/>
    <w:rsid w:val="00E3588F"/>
    <w:rsid w:val="00E37088"/>
    <w:rsid w:val="00E413C2"/>
    <w:rsid w:val="00E4337E"/>
    <w:rsid w:val="00E4418B"/>
    <w:rsid w:val="00E46CDE"/>
    <w:rsid w:val="00E612BF"/>
    <w:rsid w:val="00E6263A"/>
    <w:rsid w:val="00E63440"/>
    <w:rsid w:val="00E71B9B"/>
    <w:rsid w:val="00E855D3"/>
    <w:rsid w:val="00E85B18"/>
    <w:rsid w:val="00E87AB5"/>
    <w:rsid w:val="00E908AA"/>
    <w:rsid w:val="00E94DB9"/>
    <w:rsid w:val="00EA1634"/>
    <w:rsid w:val="00EA23A1"/>
    <w:rsid w:val="00EB0C1E"/>
    <w:rsid w:val="00EB33B0"/>
    <w:rsid w:val="00EC1E30"/>
    <w:rsid w:val="00EC1F9A"/>
    <w:rsid w:val="00EC6B34"/>
    <w:rsid w:val="00ED1365"/>
    <w:rsid w:val="00ED3C55"/>
    <w:rsid w:val="00ED7DD1"/>
    <w:rsid w:val="00EE6713"/>
    <w:rsid w:val="00EE79BB"/>
    <w:rsid w:val="00EF0017"/>
    <w:rsid w:val="00EF0B71"/>
    <w:rsid w:val="00EF26CC"/>
    <w:rsid w:val="00EF4F9B"/>
    <w:rsid w:val="00EF5394"/>
    <w:rsid w:val="00EF64A0"/>
    <w:rsid w:val="00F01ED4"/>
    <w:rsid w:val="00F039FE"/>
    <w:rsid w:val="00F0522E"/>
    <w:rsid w:val="00F06A20"/>
    <w:rsid w:val="00F078B0"/>
    <w:rsid w:val="00F133EC"/>
    <w:rsid w:val="00F20B8F"/>
    <w:rsid w:val="00F20D6B"/>
    <w:rsid w:val="00F25996"/>
    <w:rsid w:val="00F26909"/>
    <w:rsid w:val="00F32B23"/>
    <w:rsid w:val="00F456B3"/>
    <w:rsid w:val="00F45E0F"/>
    <w:rsid w:val="00F50E1F"/>
    <w:rsid w:val="00F52E64"/>
    <w:rsid w:val="00F5635C"/>
    <w:rsid w:val="00F6438C"/>
    <w:rsid w:val="00F75FA5"/>
    <w:rsid w:val="00F77BC1"/>
    <w:rsid w:val="00F80666"/>
    <w:rsid w:val="00F84453"/>
    <w:rsid w:val="00F87C27"/>
    <w:rsid w:val="00F92808"/>
    <w:rsid w:val="00FA0509"/>
    <w:rsid w:val="00FA72FB"/>
    <w:rsid w:val="00FA7B7E"/>
    <w:rsid w:val="00FB2FB6"/>
    <w:rsid w:val="00FB486F"/>
    <w:rsid w:val="00FB789C"/>
    <w:rsid w:val="00FC1B12"/>
    <w:rsid w:val="00FC4FC0"/>
    <w:rsid w:val="00FC6E39"/>
    <w:rsid w:val="00FD3E94"/>
    <w:rsid w:val="00FD71DF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F6CB3"/>
    <w:pPr>
      <w:ind w:left="720"/>
      <w:contextualSpacing/>
    </w:pPr>
  </w:style>
  <w:style w:type="table" w:styleId="TableGrid">
    <w:name w:val="Table Grid"/>
    <w:basedOn w:val="TableNormal"/>
    <w:rsid w:val="000F6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8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450"/>
    <w:rPr>
      <w:rFonts w:ascii="Tahoma" w:eastAsia="Times New Roman" w:hAnsi="Tahoma" w:cs="Tahoma"/>
      <w:sz w:val="16"/>
      <w:szCs w:val="16"/>
      <w:lang w:eastAsia="bg-BG"/>
    </w:rPr>
  </w:style>
  <w:style w:type="character" w:styleId="PlaceholderText">
    <w:name w:val="Placeholder Text"/>
    <w:basedOn w:val="DefaultParagraphFont"/>
    <w:uiPriority w:val="99"/>
    <w:semiHidden/>
    <w:rsid w:val="008549E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oSpacingChar">
    <w:name w:val="No Spacing Char"/>
    <w:basedOn w:val="DefaultParagraphFont"/>
    <w:link w:val="NoSpacing"/>
    <w:uiPriority w:val="1"/>
    <w:rsid w:val="009B12C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8021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d9p">
    <w:name w:val="Cond9p"/>
    <w:basedOn w:val="Normal"/>
    <w:next w:val="Normal"/>
    <w:rsid w:val="00CA58AB"/>
    <w:pPr>
      <w:ind w:firstLine="113"/>
      <w:jc w:val="both"/>
    </w:pPr>
    <w:rPr>
      <w:rFonts w:ascii="HebarCond" w:hAnsi="HebarCond"/>
      <w:snapToGrid w:val="0"/>
      <w:sz w:val="1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F6CB3"/>
    <w:pPr>
      <w:ind w:left="720"/>
      <w:contextualSpacing/>
    </w:pPr>
  </w:style>
  <w:style w:type="table" w:styleId="TableGrid">
    <w:name w:val="Table Grid"/>
    <w:basedOn w:val="TableNormal"/>
    <w:rsid w:val="000F6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8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450"/>
    <w:rPr>
      <w:rFonts w:ascii="Tahoma" w:eastAsia="Times New Roman" w:hAnsi="Tahoma" w:cs="Tahoma"/>
      <w:sz w:val="16"/>
      <w:szCs w:val="16"/>
      <w:lang w:eastAsia="bg-BG"/>
    </w:rPr>
  </w:style>
  <w:style w:type="character" w:styleId="PlaceholderText">
    <w:name w:val="Placeholder Text"/>
    <w:basedOn w:val="DefaultParagraphFont"/>
    <w:uiPriority w:val="99"/>
    <w:semiHidden/>
    <w:rsid w:val="008549E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oSpacingChar">
    <w:name w:val="No Spacing Char"/>
    <w:basedOn w:val="DefaultParagraphFont"/>
    <w:link w:val="NoSpacing"/>
    <w:uiPriority w:val="1"/>
    <w:rsid w:val="009B12C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8021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d9p">
    <w:name w:val="Cond9p"/>
    <w:basedOn w:val="Normal"/>
    <w:next w:val="Normal"/>
    <w:rsid w:val="00CA58AB"/>
    <w:pPr>
      <w:ind w:firstLine="113"/>
      <w:jc w:val="both"/>
    </w:pPr>
    <w:rPr>
      <w:rFonts w:ascii="HebarCond" w:hAnsi="HebarCond"/>
      <w:snapToGrid w:val="0"/>
      <w:sz w:val="1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oleObject" Target="embeddings/oleObject6.bin"/><Relationship Id="rId42" Type="http://schemas.openxmlformats.org/officeDocument/2006/relationships/image" Target="media/image20.jpeg"/><Relationship Id="rId47" Type="http://schemas.openxmlformats.org/officeDocument/2006/relationships/image" Target="media/image23.wmf"/><Relationship Id="rId63" Type="http://schemas.openxmlformats.org/officeDocument/2006/relationships/oleObject" Target="embeddings/oleObject24.bin"/><Relationship Id="rId68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3.wmf"/><Relationship Id="rId11" Type="http://schemas.openxmlformats.org/officeDocument/2006/relationships/image" Target="media/image2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5" Type="http://schemas.openxmlformats.org/officeDocument/2006/relationships/settings" Target="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jpeg"/><Relationship Id="rId27" Type="http://schemas.openxmlformats.org/officeDocument/2006/relationships/image" Target="media/image11.emf"/><Relationship Id="rId30" Type="http://schemas.openxmlformats.org/officeDocument/2006/relationships/oleObject" Target="embeddings/oleObject9.bin"/><Relationship Id="rId35" Type="http://schemas.openxmlformats.org/officeDocument/2006/relationships/image" Target="media/image16.jpeg"/><Relationship Id="rId43" Type="http://schemas.openxmlformats.org/officeDocument/2006/relationships/image" Target="media/image21.wmf"/><Relationship Id="rId48" Type="http://schemas.openxmlformats.org/officeDocument/2006/relationships/oleObject" Target="embeddings/oleObject17.bin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0.bin"/><Relationship Id="rId62" Type="http://schemas.openxmlformats.org/officeDocument/2006/relationships/image" Target="media/image31.wmf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image" Target="media/image12.e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oleObject" Target="embeddings/oleObject21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3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9CEAB-EDAE-408E-BD76-3C67697F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10096</Words>
  <Characters>57548</Characters>
  <Application>Microsoft Office Word</Application>
  <DocSecurity>0</DocSecurity>
  <Lines>479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P. Kasherov</dc:creator>
  <cp:lastModifiedBy>Mark P. Kasherov</cp:lastModifiedBy>
  <cp:revision>6</cp:revision>
  <cp:lastPrinted>2017-01-05T10:51:00Z</cp:lastPrinted>
  <dcterms:created xsi:type="dcterms:W3CDTF">2017-01-05T07:55:00Z</dcterms:created>
  <dcterms:modified xsi:type="dcterms:W3CDTF">2017-01-05T10:53:00Z</dcterms:modified>
</cp:coreProperties>
</file>